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t>Link Laporan Kegiatan Panitia Seminar Internasional Pascasarjana IAIN Jember 2019</w:t>
      </w: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838C0"/>
    <w:rsid w:val="7A58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2019-10-05T02:49:00Z</dcterms:created>
  <dc:creator>haqFox</dc:creator>
  <cp:lastModifiedBy>haqFox</cp:lastModifiedBy>
  <dcterms:modified xsi:type="dcterms:W3CDTF">2019-10-05T02:49:18Z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