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0C8" w:rsidRDefault="00CA70C8" w:rsidP="00CA70C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HALAMAN IDENTITAS DAN PENGESAHAN</w:t>
      </w:r>
    </w:p>
    <w:p w:rsidR="00CA70C8" w:rsidRDefault="00CA70C8" w:rsidP="00CA70C8">
      <w:pPr>
        <w:spacing w:after="0" w:line="36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2409"/>
        <w:gridCol w:w="425"/>
        <w:gridCol w:w="4924"/>
      </w:tblGrid>
      <w:tr w:rsidR="00CA70C8" w:rsidTr="00CC5A94">
        <w:tc>
          <w:tcPr>
            <w:tcW w:w="396"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1.</w:t>
            </w: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a. Judul Penelitian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5E5F6F" w:rsidP="00CC5A94">
            <w:pPr>
              <w:jc w:val="both"/>
              <w:rPr>
                <w:rFonts w:asciiTheme="majorBidi" w:hAnsiTheme="majorBidi" w:cstheme="majorBidi"/>
                <w:sz w:val="24"/>
                <w:szCs w:val="24"/>
              </w:rPr>
            </w:pPr>
            <w:r w:rsidRPr="005E5F6F">
              <w:rPr>
                <w:rFonts w:asciiTheme="majorBidi" w:hAnsiTheme="majorBidi" w:cstheme="majorBidi"/>
                <w:i/>
                <w:iCs/>
                <w:sz w:val="24"/>
                <w:szCs w:val="24"/>
              </w:rPr>
              <w:t>Workplace well being</w:t>
            </w:r>
            <w:r>
              <w:rPr>
                <w:rFonts w:asciiTheme="majorBidi" w:hAnsiTheme="majorBidi" w:cstheme="majorBidi"/>
                <w:sz w:val="24"/>
                <w:szCs w:val="24"/>
              </w:rPr>
              <w:t xml:space="preserve"> berkontribusi dalam meningkatkan </w:t>
            </w:r>
            <w:r w:rsidRPr="005E5F6F">
              <w:rPr>
                <w:rFonts w:asciiTheme="majorBidi" w:hAnsiTheme="majorBidi" w:cstheme="majorBidi"/>
                <w:i/>
                <w:iCs/>
                <w:sz w:val="24"/>
                <w:szCs w:val="24"/>
              </w:rPr>
              <w:t>engagement</w:t>
            </w:r>
            <w:r>
              <w:rPr>
                <w:rFonts w:asciiTheme="majorBidi" w:hAnsiTheme="majorBidi" w:cstheme="majorBidi"/>
                <w:sz w:val="24"/>
                <w:szCs w:val="24"/>
              </w:rPr>
              <w:t xml:space="preserve"> karywan</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b. Jenis Penelitian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5E5F6F" w:rsidP="00CC5A94">
            <w:pPr>
              <w:jc w:val="both"/>
              <w:rPr>
                <w:rFonts w:asciiTheme="majorBidi" w:hAnsiTheme="majorBidi" w:cstheme="majorBidi"/>
                <w:sz w:val="24"/>
                <w:szCs w:val="24"/>
              </w:rPr>
            </w:pPr>
            <w:r>
              <w:rPr>
                <w:rFonts w:asciiTheme="majorBidi" w:hAnsiTheme="majorBidi" w:cstheme="majorBidi"/>
                <w:sz w:val="24"/>
                <w:szCs w:val="24"/>
              </w:rPr>
              <w:t xml:space="preserve">Kepustakaan </w:t>
            </w:r>
            <w:r w:rsidR="00CA70C8" w:rsidRPr="00DD4383">
              <w:rPr>
                <w:rFonts w:asciiTheme="majorBidi" w:hAnsiTheme="majorBidi" w:cstheme="majorBidi"/>
                <w:sz w:val="24"/>
                <w:szCs w:val="24"/>
              </w:rPr>
              <w:t xml:space="preserve"> </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c. Kategori Penelitian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 xml:space="preserve">Mandiri </w:t>
            </w:r>
          </w:p>
        </w:tc>
      </w:tr>
      <w:tr w:rsidR="00CA70C8" w:rsidTr="00CC5A94">
        <w:tc>
          <w:tcPr>
            <w:tcW w:w="396"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Peneliti</w:t>
            </w:r>
          </w:p>
        </w:tc>
        <w:tc>
          <w:tcPr>
            <w:tcW w:w="425" w:type="dxa"/>
          </w:tcPr>
          <w:p w:rsidR="00CA70C8" w:rsidRDefault="00CA70C8" w:rsidP="00CC5A94">
            <w:pPr>
              <w:jc w:val="both"/>
              <w:rPr>
                <w:rFonts w:ascii="Times New Roman" w:hAnsi="Times New Roman" w:cs="Times New Roman"/>
                <w:sz w:val="24"/>
                <w:szCs w:val="24"/>
              </w:rPr>
            </w:pPr>
          </w:p>
        </w:tc>
        <w:tc>
          <w:tcPr>
            <w:tcW w:w="4924" w:type="dxa"/>
          </w:tcPr>
          <w:p w:rsidR="00CA70C8" w:rsidRPr="00DD4383" w:rsidRDefault="00CA70C8" w:rsidP="00CC5A94">
            <w:pPr>
              <w:jc w:val="both"/>
              <w:rPr>
                <w:rFonts w:asciiTheme="majorBidi" w:hAnsiTheme="majorBidi" w:cstheme="majorBidi"/>
                <w:sz w:val="24"/>
                <w:szCs w:val="24"/>
              </w:rPr>
            </w:pP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Pr="00CF4A92" w:rsidRDefault="00CA70C8" w:rsidP="00CC5A94">
            <w:pPr>
              <w:jc w:val="both"/>
              <w:rPr>
                <w:rFonts w:ascii="Times New Roman" w:hAnsi="Times New Roman" w:cs="Times New Roman"/>
                <w:b/>
                <w:sz w:val="24"/>
                <w:szCs w:val="24"/>
              </w:rPr>
            </w:pPr>
            <w:r w:rsidRPr="00CF4A92">
              <w:rPr>
                <w:rFonts w:ascii="Times New Roman" w:hAnsi="Times New Roman" w:cs="Times New Roman"/>
                <w:b/>
                <w:sz w:val="24"/>
                <w:szCs w:val="24"/>
              </w:rPr>
              <w:t>Ketua Tim</w:t>
            </w:r>
          </w:p>
        </w:tc>
        <w:tc>
          <w:tcPr>
            <w:tcW w:w="425" w:type="dxa"/>
          </w:tcPr>
          <w:p w:rsidR="00CA70C8" w:rsidRDefault="00CA70C8" w:rsidP="00CC5A94">
            <w:pPr>
              <w:jc w:val="both"/>
              <w:rPr>
                <w:rFonts w:ascii="Times New Roman" w:hAnsi="Times New Roman" w:cs="Times New Roman"/>
                <w:sz w:val="24"/>
                <w:szCs w:val="24"/>
              </w:rPr>
            </w:pPr>
          </w:p>
        </w:tc>
        <w:tc>
          <w:tcPr>
            <w:tcW w:w="4924" w:type="dxa"/>
          </w:tcPr>
          <w:p w:rsidR="00CA70C8" w:rsidRPr="00DD4383" w:rsidRDefault="00CA70C8" w:rsidP="00CC5A94">
            <w:pPr>
              <w:jc w:val="both"/>
              <w:rPr>
                <w:rFonts w:asciiTheme="majorBidi" w:hAnsiTheme="majorBidi" w:cstheme="majorBidi"/>
                <w:sz w:val="24"/>
                <w:szCs w:val="24"/>
              </w:rPr>
            </w:pP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Nama</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Indah Rozial Cholilah</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NIP/NIDN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2</w:t>
            </w:r>
            <w:r w:rsidRPr="00DD4383">
              <w:rPr>
                <w:rFonts w:asciiTheme="majorBidi" w:hAnsiTheme="majorBidi" w:cstheme="majorBidi"/>
                <w:sz w:val="24"/>
                <w:szCs w:val="24"/>
                <w:lang w:val="id-ID"/>
              </w:rPr>
              <w:t>026068702</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Pangkat</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III/b</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Jabatan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Asisten Ahli</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Prodi/Jurusan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Bimbingan dan konseling islam (BKI)</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VakWajib</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lang w:val="id-ID"/>
              </w:rPr>
              <w:t>Psikologi Industri &amp; Organisasi</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Pr="00CF4A92" w:rsidRDefault="00CA70C8" w:rsidP="00CC5A94">
            <w:pPr>
              <w:jc w:val="both"/>
              <w:rPr>
                <w:rFonts w:ascii="Times New Roman" w:hAnsi="Times New Roman" w:cs="Times New Roman"/>
                <w:b/>
                <w:sz w:val="24"/>
                <w:szCs w:val="24"/>
              </w:rPr>
            </w:pPr>
            <w:r>
              <w:rPr>
                <w:rFonts w:ascii="Times New Roman" w:hAnsi="Times New Roman" w:cs="Times New Roman"/>
                <w:b/>
                <w:sz w:val="24"/>
                <w:szCs w:val="24"/>
              </w:rPr>
              <w:t>Anggota</w:t>
            </w:r>
          </w:p>
        </w:tc>
        <w:tc>
          <w:tcPr>
            <w:tcW w:w="425" w:type="dxa"/>
          </w:tcPr>
          <w:p w:rsidR="00CA70C8" w:rsidRDefault="00CA70C8" w:rsidP="00CC5A94">
            <w:pPr>
              <w:jc w:val="both"/>
              <w:rPr>
                <w:rFonts w:ascii="Times New Roman" w:hAnsi="Times New Roman" w:cs="Times New Roman"/>
                <w:sz w:val="24"/>
                <w:szCs w:val="24"/>
              </w:rPr>
            </w:pPr>
          </w:p>
        </w:tc>
        <w:tc>
          <w:tcPr>
            <w:tcW w:w="4924" w:type="dxa"/>
          </w:tcPr>
          <w:p w:rsidR="00CA70C8" w:rsidRPr="00DD4383" w:rsidRDefault="00CA70C8" w:rsidP="00CC5A94">
            <w:pPr>
              <w:jc w:val="both"/>
              <w:rPr>
                <w:rFonts w:asciiTheme="majorBidi" w:hAnsiTheme="majorBidi" w:cstheme="majorBidi"/>
                <w:sz w:val="24"/>
                <w:szCs w:val="24"/>
              </w:rPr>
            </w:pP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Nama</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NIPNIDN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Pangkat</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Jabatan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Prodi/jurusan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VakWajib</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3.</w:t>
            </w: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LokasiPeneliian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RDS Kalisat-Jember</w:t>
            </w:r>
          </w:p>
        </w:tc>
      </w:tr>
      <w:tr w:rsidR="00CA70C8" w:rsidTr="00CC5A94">
        <w:tc>
          <w:tcPr>
            <w:tcW w:w="396"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Biaya</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5E5F6F" w:rsidP="00CC5A94">
            <w:pPr>
              <w:jc w:val="both"/>
              <w:rPr>
                <w:rFonts w:asciiTheme="majorBidi" w:hAnsiTheme="majorBidi" w:cstheme="majorBidi"/>
                <w:sz w:val="24"/>
                <w:szCs w:val="24"/>
              </w:rPr>
            </w:pPr>
            <w:r>
              <w:rPr>
                <w:rFonts w:asciiTheme="majorBidi" w:hAnsiTheme="majorBidi" w:cstheme="majorBidi"/>
                <w:sz w:val="24"/>
                <w:szCs w:val="24"/>
              </w:rPr>
              <w:t>Rp. 3</w:t>
            </w:r>
            <w:r w:rsidR="00CA70C8" w:rsidRPr="00DD4383">
              <w:rPr>
                <w:rFonts w:asciiTheme="majorBidi" w:hAnsiTheme="majorBidi" w:cstheme="majorBidi"/>
                <w:sz w:val="24"/>
                <w:szCs w:val="24"/>
              </w:rPr>
              <w:t>.000.000</w:t>
            </w:r>
          </w:p>
        </w:tc>
      </w:tr>
      <w:tr w:rsidR="00CA70C8" w:rsidTr="00CC5A94">
        <w:tc>
          <w:tcPr>
            <w:tcW w:w="396"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Sumber Dana</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Pr="00DD4383" w:rsidRDefault="00CA70C8" w:rsidP="00CC5A94">
            <w:pPr>
              <w:jc w:val="both"/>
              <w:rPr>
                <w:rFonts w:asciiTheme="majorBidi" w:hAnsiTheme="majorBidi" w:cstheme="majorBidi"/>
                <w:sz w:val="24"/>
                <w:szCs w:val="24"/>
              </w:rPr>
            </w:pPr>
            <w:r w:rsidRPr="00DD4383">
              <w:rPr>
                <w:rFonts w:asciiTheme="majorBidi" w:hAnsiTheme="majorBidi" w:cstheme="majorBidi"/>
                <w:sz w:val="24"/>
                <w:szCs w:val="24"/>
              </w:rPr>
              <w:t>Mandiri</w:t>
            </w:r>
          </w:p>
        </w:tc>
      </w:tr>
    </w:tbl>
    <w:p w:rsidR="00CA70C8" w:rsidRDefault="00CA70C8" w:rsidP="00CA70C8">
      <w:pPr>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7"/>
      </w:tblGrid>
      <w:tr w:rsidR="00CA70C8" w:rsidTr="00CC5A94">
        <w:tc>
          <w:tcPr>
            <w:tcW w:w="4077" w:type="dxa"/>
          </w:tcPr>
          <w:p w:rsidR="00CA70C8" w:rsidRDefault="00CA70C8" w:rsidP="00CC5A94">
            <w:pPr>
              <w:jc w:val="both"/>
              <w:rPr>
                <w:rFonts w:ascii="Times New Roman" w:hAnsi="Times New Roman" w:cs="Times New Roman"/>
                <w:sz w:val="24"/>
                <w:szCs w:val="24"/>
              </w:rPr>
            </w:pPr>
          </w:p>
        </w:tc>
        <w:tc>
          <w:tcPr>
            <w:tcW w:w="4077" w:type="dxa"/>
          </w:tcPr>
          <w:p w:rsidR="00CA70C8" w:rsidRDefault="005E5F6F" w:rsidP="00CC5A94">
            <w:pPr>
              <w:jc w:val="both"/>
              <w:rPr>
                <w:rFonts w:ascii="Times New Roman" w:hAnsi="Times New Roman" w:cs="Times New Roman"/>
                <w:sz w:val="24"/>
                <w:szCs w:val="24"/>
              </w:rPr>
            </w:pPr>
            <w:r>
              <w:rPr>
                <w:rFonts w:ascii="Times New Roman" w:hAnsi="Times New Roman" w:cs="Times New Roman"/>
                <w:sz w:val="24"/>
                <w:szCs w:val="24"/>
              </w:rPr>
              <w:t>Jember, 12 Januri 2019</w:t>
            </w:r>
          </w:p>
        </w:tc>
      </w:tr>
      <w:tr w:rsidR="00CA70C8" w:rsidTr="00CC5A94">
        <w:tc>
          <w:tcPr>
            <w:tcW w:w="4077" w:type="dxa"/>
          </w:tcPr>
          <w:p w:rsidR="00CA70C8" w:rsidRDefault="00CA70C8" w:rsidP="00CC5A94">
            <w:pPr>
              <w:jc w:val="both"/>
              <w:rPr>
                <w:rFonts w:ascii="Times New Roman" w:hAnsi="Times New Roman" w:cs="Times New Roman"/>
                <w:sz w:val="24"/>
                <w:szCs w:val="24"/>
              </w:rPr>
            </w:pPr>
          </w:p>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Mengetahui,</w:t>
            </w:r>
          </w:p>
        </w:tc>
        <w:tc>
          <w:tcPr>
            <w:tcW w:w="4077" w:type="dxa"/>
          </w:tcPr>
          <w:p w:rsidR="00CA70C8" w:rsidRDefault="00CA70C8" w:rsidP="00CC5A94">
            <w:pPr>
              <w:jc w:val="both"/>
              <w:rPr>
                <w:rFonts w:ascii="Times New Roman" w:hAnsi="Times New Roman" w:cs="Times New Roman"/>
                <w:sz w:val="24"/>
                <w:szCs w:val="24"/>
              </w:rPr>
            </w:pPr>
          </w:p>
        </w:tc>
      </w:tr>
      <w:tr w:rsidR="00CA70C8" w:rsidTr="00CC5A94">
        <w:tc>
          <w:tcPr>
            <w:tcW w:w="4077"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Ketua LP2M</w:t>
            </w:r>
          </w:p>
        </w:tc>
        <w:tc>
          <w:tcPr>
            <w:tcW w:w="4077"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Peneliti</w:t>
            </w:r>
          </w:p>
        </w:tc>
      </w:tr>
      <w:tr w:rsidR="00CA70C8" w:rsidTr="00CC5A94">
        <w:tc>
          <w:tcPr>
            <w:tcW w:w="4077" w:type="dxa"/>
          </w:tcPr>
          <w:p w:rsidR="00CA70C8" w:rsidRDefault="00CA70C8" w:rsidP="00CC5A94">
            <w:pPr>
              <w:jc w:val="both"/>
              <w:rPr>
                <w:rFonts w:ascii="Times New Roman" w:hAnsi="Times New Roman" w:cs="Times New Roman"/>
                <w:sz w:val="24"/>
                <w:szCs w:val="24"/>
              </w:rPr>
            </w:pPr>
            <w:r w:rsidRPr="00A86728">
              <w:rPr>
                <w:rFonts w:ascii="Times New Roman" w:hAnsi="Times New Roman" w:cs="Times New Roman"/>
                <w:noProof/>
                <w:sz w:val="24"/>
                <w:szCs w:val="24"/>
              </w:rPr>
              <w:drawing>
                <wp:inline distT="0" distB="0" distL="0" distR="0">
                  <wp:extent cx="2381250" cy="152400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381250" cy="1524000"/>
                          </a:xfrm>
                          <a:prstGeom prst="rect">
                            <a:avLst/>
                          </a:prstGeom>
                          <a:noFill/>
                          <a:ln w="9525">
                            <a:noFill/>
                            <a:miter lim="800000"/>
                            <a:headEnd/>
                            <a:tailEnd/>
                          </a:ln>
                        </pic:spPr>
                      </pic:pic>
                    </a:graphicData>
                  </a:graphic>
                </wp:inline>
              </w:drawing>
            </w:r>
          </w:p>
        </w:tc>
        <w:tc>
          <w:tcPr>
            <w:tcW w:w="4077" w:type="dxa"/>
          </w:tcPr>
          <w:p w:rsidR="00CA70C8" w:rsidRDefault="00CA70C8" w:rsidP="00CC5A94">
            <w:pPr>
              <w:rPr>
                <w:rFonts w:asciiTheme="majorBidi" w:hAnsiTheme="majorBidi" w:cstheme="majorBidi"/>
                <w:sz w:val="24"/>
                <w:szCs w:val="24"/>
              </w:rPr>
            </w:pPr>
          </w:p>
          <w:p w:rsidR="00CA70C8" w:rsidRDefault="00CA70C8" w:rsidP="00CC5A94">
            <w:pPr>
              <w:rPr>
                <w:rFonts w:asciiTheme="majorBidi" w:hAnsiTheme="majorBidi" w:cstheme="majorBidi"/>
                <w:sz w:val="24"/>
                <w:szCs w:val="24"/>
              </w:rPr>
            </w:pPr>
          </w:p>
          <w:p w:rsidR="00CA70C8" w:rsidRDefault="00CA70C8" w:rsidP="00CC5A94">
            <w:pPr>
              <w:rPr>
                <w:rFonts w:asciiTheme="majorBidi" w:hAnsiTheme="majorBidi" w:cstheme="majorBidi"/>
                <w:sz w:val="24"/>
                <w:szCs w:val="24"/>
              </w:rPr>
            </w:pPr>
          </w:p>
          <w:p w:rsidR="00CA70C8" w:rsidRDefault="00CA70C8" w:rsidP="00CC5A94">
            <w:pPr>
              <w:rPr>
                <w:rFonts w:asciiTheme="majorBidi" w:hAnsiTheme="majorBidi" w:cstheme="majorBidi"/>
                <w:sz w:val="24"/>
                <w:szCs w:val="24"/>
              </w:rPr>
            </w:pPr>
          </w:p>
          <w:p w:rsidR="00CA70C8" w:rsidRDefault="00CA70C8" w:rsidP="00CC5A94">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1" locked="0" layoutInCell="1" allowOverlap="1">
                  <wp:simplePos x="0" y="0"/>
                  <wp:positionH relativeFrom="column">
                    <wp:posOffset>146050</wp:posOffset>
                  </wp:positionH>
                  <wp:positionV relativeFrom="paragraph">
                    <wp:posOffset>-2096770</wp:posOffset>
                  </wp:positionV>
                  <wp:extent cx="1456690" cy="784860"/>
                  <wp:effectExtent l="0" t="0" r="0" b="0"/>
                  <wp:wrapThrough wrapText="bothSides">
                    <wp:wrapPolygon edited="0">
                      <wp:start x="1695" y="5767"/>
                      <wp:lineTo x="2825" y="14155"/>
                      <wp:lineTo x="2825" y="15728"/>
                      <wp:lineTo x="15254" y="20971"/>
                      <wp:lineTo x="18361" y="20971"/>
                      <wp:lineTo x="21468" y="20971"/>
                      <wp:lineTo x="21468" y="20447"/>
                      <wp:lineTo x="4520" y="14155"/>
                      <wp:lineTo x="20056" y="12583"/>
                      <wp:lineTo x="20056" y="7340"/>
                      <wp:lineTo x="2825" y="5767"/>
                      <wp:lineTo x="1695" y="5767"/>
                    </wp:wrapPolygon>
                  </wp:wrapThrough>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456690" cy="784860"/>
                          </a:xfrm>
                          <a:prstGeom prst="rect">
                            <a:avLst/>
                          </a:prstGeom>
                        </pic:spPr>
                      </pic:pic>
                    </a:graphicData>
                  </a:graphic>
                </wp:anchor>
              </w:drawing>
            </w:r>
          </w:p>
          <w:p w:rsidR="00CA70C8" w:rsidRPr="00DD4383" w:rsidRDefault="00CA70C8" w:rsidP="00CC5A94">
            <w:pPr>
              <w:rPr>
                <w:rFonts w:asciiTheme="majorBidi" w:hAnsiTheme="majorBidi" w:cstheme="majorBidi"/>
                <w:b/>
                <w:sz w:val="24"/>
                <w:szCs w:val="24"/>
              </w:rPr>
            </w:pPr>
            <w:r>
              <w:rPr>
                <w:rFonts w:asciiTheme="majorBidi" w:hAnsiTheme="majorBidi" w:cstheme="majorBidi"/>
                <w:sz w:val="24"/>
                <w:szCs w:val="24"/>
              </w:rPr>
              <w:t>Indah Roziah Cholilah</w:t>
            </w:r>
            <w:r w:rsidRPr="00DD4383">
              <w:rPr>
                <w:rFonts w:asciiTheme="majorBidi" w:hAnsiTheme="majorBidi" w:cstheme="majorBidi"/>
                <w:sz w:val="24"/>
                <w:szCs w:val="24"/>
              </w:rPr>
              <w:t xml:space="preserve"> </w:t>
            </w:r>
          </w:p>
          <w:p w:rsidR="00CA70C8" w:rsidRDefault="00CA70C8" w:rsidP="00CC5A94">
            <w:pPr>
              <w:jc w:val="both"/>
              <w:rPr>
                <w:rFonts w:ascii="Times New Roman" w:hAnsi="Times New Roman" w:cs="Times New Roman"/>
                <w:sz w:val="24"/>
                <w:szCs w:val="24"/>
              </w:rPr>
            </w:pPr>
            <w:r w:rsidRPr="00DD4383">
              <w:rPr>
                <w:rFonts w:asciiTheme="majorBidi" w:hAnsiTheme="majorBidi" w:cstheme="majorBidi"/>
                <w:sz w:val="24"/>
                <w:szCs w:val="24"/>
              </w:rPr>
              <w:t>NIDN. 2</w:t>
            </w:r>
            <w:r w:rsidRPr="00DD4383">
              <w:rPr>
                <w:rFonts w:asciiTheme="majorBidi" w:hAnsiTheme="majorBidi" w:cstheme="majorBidi"/>
                <w:sz w:val="24"/>
                <w:szCs w:val="24"/>
                <w:lang w:val="id-ID"/>
              </w:rPr>
              <w:t>026068702</w:t>
            </w:r>
          </w:p>
        </w:tc>
      </w:tr>
    </w:tbl>
    <w:p w:rsidR="00CA70C8" w:rsidRDefault="00CA70C8" w:rsidP="00CA70C8"/>
    <w:p w:rsidR="005E5F6F" w:rsidRDefault="005E5F6F" w:rsidP="00CA70C8">
      <w:pPr>
        <w:spacing w:after="0" w:line="360" w:lineRule="auto"/>
        <w:jc w:val="center"/>
        <w:rPr>
          <w:rFonts w:ascii="Times New Roman" w:hAnsi="Times New Roman" w:cs="Times New Roman"/>
          <w:b/>
          <w:sz w:val="24"/>
          <w:szCs w:val="24"/>
        </w:rPr>
      </w:pPr>
    </w:p>
    <w:p w:rsidR="00757B2D" w:rsidRDefault="00757B2D" w:rsidP="00CA70C8">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533390" cy="9835515"/>
            <wp:effectExtent l="19050" t="0" r="0" b="0"/>
            <wp:docPr id="4" name="Picture 4" descr="C:\Users\big\Downloads\b indah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g\Downloads\b indah 2019.jpeg"/>
                    <pic:cNvPicPr>
                      <a:picLocks noChangeAspect="1" noChangeArrowheads="1"/>
                    </pic:cNvPicPr>
                  </pic:nvPicPr>
                  <pic:blipFill>
                    <a:blip r:embed="rId9"/>
                    <a:srcRect/>
                    <a:stretch>
                      <a:fillRect/>
                    </a:stretch>
                  </pic:blipFill>
                  <pic:spPr bwMode="auto">
                    <a:xfrm>
                      <a:off x="0" y="0"/>
                      <a:ext cx="5533390" cy="9835515"/>
                    </a:xfrm>
                    <a:prstGeom prst="rect">
                      <a:avLst/>
                    </a:prstGeom>
                    <a:noFill/>
                    <a:ln w="9525">
                      <a:noFill/>
                      <a:miter lim="800000"/>
                      <a:headEnd/>
                      <a:tailEnd/>
                    </a:ln>
                  </pic:spPr>
                </pic:pic>
              </a:graphicData>
            </a:graphic>
          </wp:inline>
        </w:drawing>
      </w:r>
    </w:p>
    <w:p w:rsidR="00CA70C8" w:rsidRDefault="00CA70C8" w:rsidP="00CA70C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IDENTITAS DAN PENGESAHAN</w:t>
      </w:r>
    </w:p>
    <w:p w:rsidR="00CA70C8" w:rsidRDefault="00CA70C8" w:rsidP="00CA70C8">
      <w:pPr>
        <w:spacing w:after="0" w:line="36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2409"/>
        <w:gridCol w:w="425"/>
        <w:gridCol w:w="4924"/>
      </w:tblGrid>
      <w:tr w:rsidR="00CA70C8" w:rsidTr="00CC5A94">
        <w:tc>
          <w:tcPr>
            <w:tcW w:w="396"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1.</w:t>
            </w: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a. Judul Penelitian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 xml:space="preserve">Teknik biblio konseling dalam serat </w:t>
            </w:r>
            <w:r w:rsidRPr="00DD4383">
              <w:rPr>
                <w:rFonts w:ascii="Times New Roman" w:hAnsi="Times New Roman" w:cs="Times New Roman"/>
                <w:i/>
                <w:iCs/>
                <w:sz w:val="24"/>
                <w:szCs w:val="24"/>
              </w:rPr>
              <w:t>wulangreh</w:t>
            </w:r>
            <w:r>
              <w:rPr>
                <w:rFonts w:ascii="Times New Roman" w:hAnsi="Times New Roman" w:cs="Times New Roman"/>
                <w:sz w:val="24"/>
                <w:szCs w:val="24"/>
              </w:rPr>
              <w:t xml:space="preserve"> untuk mengembangkan pribadi ideal konseli</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b. Jenis Penelitian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 xml:space="preserve">Kepustakaan </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c. Kategori Penelitian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 xml:space="preserve">Mandiri </w:t>
            </w:r>
          </w:p>
        </w:tc>
      </w:tr>
      <w:tr w:rsidR="00CA70C8" w:rsidTr="00CC5A94">
        <w:tc>
          <w:tcPr>
            <w:tcW w:w="396"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Peneliti</w:t>
            </w:r>
          </w:p>
        </w:tc>
        <w:tc>
          <w:tcPr>
            <w:tcW w:w="425" w:type="dxa"/>
          </w:tcPr>
          <w:p w:rsidR="00CA70C8" w:rsidRDefault="00CA70C8" w:rsidP="00CC5A94">
            <w:pPr>
              <w:jc w:val="both"/>
              <w:rPr>
                <w:rFonts w:ascii="Times New Roman" w:hAnsi="Times New Roman" w:cs="Times New Roman"/>
                <w:sz w:val="24"/>
                <w:szCs w:val="24"/>
              </w:rPr>
            </w:pPr>
          </w:p>
        </w:tc>
        <w:tc>
          <w:tcPr>
            <w:tcW w:w="4924" w:type="dxa"/>
          </w:tcPr>
          <w:p w:rsidR="00CA70C8" w:rsidRDefault="00CA70C8" w:rsidP="00CC5A94">
            <w:pPr>
              <w:jc w:val="both"/>
              <w:rPr>
                <w:rFonts w:ascii="Times New Roman" w:hAnsi="Times New Roman" w:cs="Times New Roman"/>
                <w:sz w:val="24"/>
                <w:szCs w:val="24"/>
              </w:rPr>
            </w:pP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Pr="00CF4A92" w:rsidRDefault="00CA70C8" w:rsidP="00CC5A94">
            <w:pPr>
              <w:jc w:val="both"/>
              <w:rPr>
                <w:rFonts w:ascii="Times New Roman" w:hAnsi="Times New Roman" w:cs="Times New Roman"/>
                <w:b/>
                <w:sz w:val="24"/>
                <w:szCs w:val="24"/>
              </w:rPr>
            </w:pPr>
            <w:r w:rsidRPr="00CF4A92">
              <w:rPr>
                <w:rFonts w:ascii="Times New Roman" w:hAnsi="Times New Roman" w:cs="Times New Roman"/>
                <w:b/>
                <w:sz w:val="24"/>
                <w:szCs w:val="24"/>
              </w:rPr>
              <w:t>Ketua Tim</w:t>
            </w:r>
          </w:p>
        </w:tc>
        <w:tc>
          <w:tcPr>
            <w:tcW w:w="425" w:type="dxa"/>
          </w:tcPr>
          <w:p w:rsidR="00CA70C8" w:rsidRDefault="00CA70C8" w:rsidP="00CC5A94">
            <w:pPr>
              <w:jc w:val="both"/>
              <w:rPr>
                <w:rFonts w:ascii="Times New Roman" w:hAnsi="Times New Roman" w:cs="Times New Roman"/>
                <w:sz w:val="24"/>
                <w:szCs w:val="24"/>
              </w:rPr>
            </w:pPr>
          </w:p>
        </w:tc>
        <w:tc>
          <w:tcPr>
            <w:tcW w:w="4924" w:type="dxa"/>
          </w:tcPr>
          <w:p w:rsidR="00CA70C8" w:rsidRDefault="00CA70C8" w:rsidP="00CC5A94">
            <w:pPr>
              <w:jc w:val="both"/>
              <w:rPr>
                <w:rFonts w:ascii="Times New Roman" w:hAnsi="Times New Roman" w:cs="Times New Roman"/>
                <w:sz w:val="24"/>
                <w:szCs w:val="24"/>
              </w:rPr>
            </w:pP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Nama</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Anisah Prafitralia</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NIP/NIDN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2105058902</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Pangkat</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III/b</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Jabatan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AsistenAhli</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Prodi/Jurusan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Bimbingann dan konseling islam (BKI)</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VakWajib</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Kesehatan mental</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Pr="00CF4A92" w:rsidRDefault="00CA70C8" w:rsidP="00CC5A94">
            <w:pPr>
              <w:jc w:val="both"/>
              <w:rPr>
                <w:rFonts w:ascii="Times New Roman" w:hAnsi="Times New Roman" w:cs="Times New Roman"/>
                <w:b/>
                <w:sz w:val="24"/>
                <w:szCs w:val="24"/>
              </w:rPr>
            </w:pPr>
            <w:r>
              <w:rPr>
                <w:rFonts w:ascii="Times New Roman" w:hAnsi="Times New Roman" w:cs="Times New Roman"/>
                <w:b/>
                <w:sz w:val="24"/>
                <w:szCs w:val="24"/>
              </w:rPr>
              <w:t>Anggota</w:t>
            </w:r>
          </w:p>
        </w:tc>
        <w:tc>
          <w:tcPr>
            <w:tcW w:w="425" w:type="dxa"/>
          </w:tcPr>
          <w:p w:rsidR="00CA70C8" w:rsidRDefault="00CA70C8" w:rsidP="00CC5A94">
            <w:pPr>
              <w:jc w:val="both"/>
              <w:rPr>
                <w:rFonts w:ascii="Times New Roman" w:hAnsi="Times New Roman" w:cs="Times New Roman"/>
                <w:sz w:val="24"/>
                <w:szCs w:val="24"/>
              </w:rPr>
            </w:pPr>
          </w:p>
        </w:tc>
        <w:tc>
          <w:tcPr>
            <w:tcW w:w="4924" w:type="dxa"/>
          </w:tcPr>
          <w:p w:rsidR="00CA70C8" w:rsidRDefault="00CA70C8" w:rsidP="00CC5A94">
            <w:pPr>
              <w:jc w:val="both"/>
              <w:rPr>
                <w:rFonts w:ascii="Times New Roman" w:hAnsi="Times New Roman" w:cs="Times New Roman"/>
                <w:sz w:val="24"/>
                <w:szCs w:val="24"/>
              </w:rPr>
            </w:pP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Nama</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NIPNIDN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Pangkat</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Jabatan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Prodi/jurusan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VakWajib</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3.</w:t>
            </w: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LokasiPeneliian</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CA70C8" w:rsidTr="00CC5A94">
        <w:tc>
          <w:tcPr>
            <w:tcW w:w="396"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Biaya</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Rp. 3.000.000</w:t>
            </w:r>
          </w:p>
        </w:tc>
      </w:tr>
      <w:tr w:rsidR="00CA70C8" w:rsidTr="00CC5A94">
        <w:tc>
          <w:tcPr>
            <w:tcW w:w="396"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Sumber Dana</w:t>
            </w:r>
          </w:p>
        </w:tc>
        <w:tc>
          <w:tcPr>
            <w:tcW w:w="425"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Mandiri</w:t>
            </w:r>
          </w:p>
        </w:tc>
      </w:tr>
    </w:tbl>
    <w:p w:rsidR="00CA70C8" w:rsidRDefault="00CA70C8" w:rsidP="00CA70C8">
      <w:pPr>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7"/>
      </w:tblGrid>
      <w:tr w:rsidR="00CA70C8" w:rsidTr="00CC5A94">
        <w:tc>
          <w:tcPr>
            <w:tcW w:w="4077" w:type="dxa"/>
          </w:tcPr>
          <w:p w:rsidR="00CA70C8" w:rsidRDefault="00CA70C8" w:rsidP="00CC5A94">
            <w:pPr>
              <w:jc w:val="both"/>
              <w:rPr>
                <w:rFonts w:ascii="Times New Roman" w:hAnsi="Times New Roman" w:cs="Times New Roman"/>
                <w:sz w:val="24"/>
                <w:szCs w:val="24"/>
              </w:rPr>
            </w:pPr>
          </w:p>
        </w:tc>
        <w:tc>
          <w:tcPr>
            <w:tcW w:w="4077" w:type="dxa"/>
          </w:tcPr>
          <w:p w:rsidR="00CA70C8" w:rsidRDefault="005E5F6F" w:rsidP="00CC5A94">
            <w:pPr>
              <w:jc w:val="both"/>
              <w:rPr>
                <w:rFonts w:ascii="Times New Roman" w:hAnsi="Times New Roman" w:cs="Times New Roman"/>
                <w:sz w:val="24"/>
                <w:szCs w:val="24"/>
              </w:rPr>
            </w:pPr>
            <w:r>
              <w:rPr>
                <w:rFonts w:ascii="Times New Roman" w:hAnsi="Times New Roman" w:cs="Times New Roman"/>
                <w:sz w:val="24"/>
                <w:szCs w:val="24"/>
              </w:rPr>
              <w:t>Jember, 12 Januari</w:t>
            </w:r>
            <w:r w:rsidR="00CA70C8">
              <w:rPr>
                <w:rFonts w:ascii="Times New Roman" w:hAnsi="Times New Roman" w:cs="Times New Roman"/>
                <w:sz w:val="24"/>
                <w:szCs w:val="24"/>
              </w:rPr>
              <w:t xml:space="preserve"> 201</w:t>
            </w:r>
            <w:bookmarkStart w:id="0" w:name="_GoBack"/>
            <w:bookmarkEnd w:id="0"/>
            <w:r>
              <w:rPr>
                <w:rFonts w:ascii="Times New Roman" w:hAnsi="Times New Roman" w:cs="Times New Roman"/>
                <w:sz w:val="24"/>
                <w:szCs w:val="24"/>
              </w:rPr>
              <w:t>9</w:t>
            </w:r>
          </w:p>
        </w:tc>
      </w:tr>
      <w:tr w:rsidR="00CA70C8" w:rsidTr="00CC5A94">
        <w:tc>
          <w:tcPr>
            <w:tcW w:w="4077" w:type="dxa"/>
          </w:tcPr>
          <w:p w:rsidR="00CA70C8" w:rsidRDefault="00CA70C8" w:rsidP="00CC5A94">
            <w:pPr>
              <w:jc w:val="both"/>
              <w:rPr>
                <w:rFonts w:ascii="Times New Roman" w:hAnsi="Times New Roman" w:cs="Times New Roman"/>
                <w:sz w:val="24"/>
                <w:szCs w:val="24"/>
              </w:rPr>
            </w:pPr>
          </w:p>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Mengetahui,</w:t>
            </w:r>
          </w:p>
        </w:tc>
        <w:tc>
          <w:tcPr>
            <w:tcW w:w="4077" w:type="dxa"/>
          </w:tcPr>
          <w:p w:rsidR="00CA70C8" w:rsidRDefault="00CA70C8" w:rsidP="00CC5A94">
            <w:pPr>
              <w:jc w:val="both"/>
              <w:rPr>
                <w:rFonts w:ascii="Times New Roman" w:hAnsi="Times New Roman" w:cs="Times New Roman"/>
                <w:sz w:val="24"/>
                <w:szCs w:val="24"/>
              </w:rPr>
            </w:pPr>
          </w:p>
        </w:tc>
      </w:tr>
      <w:tr w:rsidR="00CA70C8" w:rsidTr="00CC5A94">
        <w:tc>
          <w:tcPr>
            <w:tcW w:w="4077"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Ketua LP2M</w:t>
            </w:r>
          </w:p>
        </w:tc>
        <w:tc>
          <w:tcPr>
            <w:tcW w:w="4077" w:type="dxa"/>
          </w:tcPr>
          <w:p w:rsidR="00CA70C8" w:rsidRDefault="00CA70C8" w:rsidP="00CC5A94">
            <w:pPr>
              <w:jc w:val="both"/>
              <w:rPr>
                <w:rFonts w:ascii="Times New Roman" w:hAnsi="Times New Roman" w:cs="Times New Roman"/>
                <w:sz w:val="24"/>
                <w:szCs w:val="24"/>
              </w:rPr>
            </w:pPr>
            <w:r>
              <w:rPr>
                <w:rFonts w:ascii="Times New Roman" w:hAnsi="Times New Roman" w:cs="Times New Roman"/>
                <w:sz w:val="24"/>
                <w:szCs w:val="24"/>
              </w:rPr>
              <w:t>Peneliti</w:t>
            </w:r>
          </w:p>
        </w:tc>
      </w:tr>
      <w:tr w:rsidR="00CA70C8" w:rsidRPr="00883C12" w:rsidTr="00CC5A94">
        <w:tc>
          <w:tcPr>
            <w:tcW w:w="4077" w:type="dxa"/>
          </w:tcPr>
          <w:p w:rsidR="00CA70C8" w:rsidRPr="00883C12" w:rsidRDefault="00CA70C8" w:rsidP="00CC5A94">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381250" cy="1524000"/>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381250" cy="1524000"/>
                          </a:xfrm>
                          <a:prstGeom prst="rect">
                            <a:avLst/>
                          </a:prstGeom>
                          <a:noFill/>
                          <a:ln w="9525">
                            <a:noFill/>
                            <a:miter lim="800000"/>
                            <a:headEnd/>
                            <a:tailEnd/>
                          </a:ln>
                        </pic:spPr>
                      </pic:pic>
                    </a:graphicData>
                  </a:graphic>
                </wp:inline>
              </w:drawing>
            </w:r>
          </w:p>
        </w:tc>
        <w:tc>
          <w:tcPr>
            <w:tcW w:w="4077" w:type="dxa"/>
          </w:tcPr>
          <w:p w:rsidR="00CA70C8" w:rsidRDefault="00CA70C8" w:rsidP="00CC5A9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95250</wp:posOffset>
                  </wp:positionH>
                  <wp:positionV relativeFrom="paragraph">
                    <wp:posOffset>133350</wp:posOffset>
                  </wp:positionV>
                  <wp:extent cx="1590675" cy="781050"/>
                  <wp:effectExtent l="19050" t="0" r="9525"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590675" cy="781050"/>
                          </a:xfrm>
                          <a:prstGeom prst="rect">
                            <a:avLst/>
                          </a:prstGeom>
                          <a:noFill/>
                          <a:ln w="9525">
                            <a:noFill/>
                            <a:miter lim="800000"/>
                            <a:headEnd/>
                            <a:tailEnd/>
                          </a:ln>
                        </pic:spPr>
                      </pic:pic>
                    </a:graphicData>
                  </a:graphic>
                </wp:anchor>
              </w:drawing>
            </w:r>
          </w:p>
          <w:p w:rsidR="00CA70C8" w:rsidRDefault="00CA70C8" w:rsidP="00CC5A94">
            <w:pPr>
              <w:jc w:val="both"/>
              <w:rPr>
                <w:rFonts w:ascii="Times New Roman" w:hAnsi="Times New Roman" w:cs="Times New Roman"/>
                <w:b/>
                <w:sz w:val="24"/>
                <w:szCs w:val="24"/>
              </w:rPr>
            </w:pPr>
          </w:p>
          <w:p w:rsidR="00CA70C8" w:rsidRDefault="00CA70C8" w:rsidP="00CC5A94">
            <w:pPr>
              <w:jc w:val="both"/>
              <w:rPr>
                <w:rFonts w:ascii="Times New Roman" w:hAnsi="Times New Roman" w:cs="Times New Roman"/>
                <w:b/>
                <w:sz w:val="24"/>
                <w:szCs w:val="24"/>
              </w:rPr>
            </w:pPr>
          </w:p>
          <w:p w:rsidR="00CA70C8" w:rsidRDefault="00CA70C8" w:rsidP="00CC5A94">
            <w:pPr>
              <w:jc w:val="both"/>
              <w:rPr>
                <w:rFonts w:ascii="Times New Roman" w:hAnsi="Times New Roman" w:cs="Times New Roman"/>
                <w:b/>
                <w:sz w:val="24"/>
                <w:szCs w:val="24"/>
              </w:rPr>
            </w:pPr>
          </w:p>
          <w:p w:rsidR="00CA70C8" w:rsidRDefault="00CA70C8" w:rsidP="00CC5A94">
            <w:pPr>
              <w:jc w:val="both"/>
              <w:rPr>
                <w:rFonts w:ascii="Times New Roman" w:hAnsi="Times New Roman" w:cs="Times New Roman"/>
                <w:b/>
                <w:sz w:val="24"/>
                <w:szCs w:val="24"/>
              </w:rPr>
            </w:pPr>
          </w:p>
          <w:p w:rsidR="00CA70C8" w:rsidRDefault="00CA70C8" w:rsidP="00CC5A94">
            <w:pPr>
              <w:jc w:val="both"/>
              <w:rPr>
                <w:rFonts w:ascii="Times New Roman" w:hAnsi="Times New Roman" w:cs="Times New Roman"/>
                <w:b/>
                <w:sz w:val="24"/>
                <w:szCs w:val="24"/>
              </w:rPr>
            </w:pPr>
            <w:r>
              <w:rPr>
                <w:rFonts w:ascii="Times New Roman" w:hAnsi="Times New Roman" w:cs="Times New Roman"/>
                <w:b/>
                <w:sz w:val="24"/>
                <w:szCs w:val="24"/>
              </w:rPr>
              <w:t xml:space="preserve">Anisah Prafitalia </w:t>
            </w:r>
          </w:p>
          <w:p w:rsidR="00CA70C8" w:rsidRPr="00883C12" w:rsidRDefault="00CA70C8" w:rsidP="00CC5A94">
            <w:pPr>
              <w:jc w:val="both"/>
              <w:rPr>
                <w:rFonts w:ascii="Times New Roman" w:hAnsi="Times New Roman" w:cs="Times New Roman"/>
                <w:b/>
                <w:sz w:val="24"/>
                <w:szCs w:val="24"/>
              </w:rPr>
            </w:pPr>
            <w:r>
              <w:rPr>
                <w:rFonts w:ascii="Times New Roman" w:hAnsi="Times New Roman" w:cs="Times New Roman"/>
                <w:sz w:val="24"/>
                <w:szCs w:val="24"/>
              </w:rPr>
              <w:t>NIDN.2105058902</w:t>
            </w:r>
          </w:p>
        </w:tc>
      </w:tr>
      <w:tr w:rsidR="00CA70C8" w:rsidTr="00CC5A94">
        <w:tc>
          <w:tcPr>
            <w:tcW w:w="4077" w:type="dxa"/>
          </w:tcPr>
          <w:p w:rsidR="00CA70C8" w:rsidRDefault="00CA70C8" w:rsidP="00CC5A94">
            <w:pPr>
              <w:jc w:val="both"/>
              <w:rPr>
                <w:rFonts w:ascii="Times New Roman" w:hAnsi="Times New Roman" w:cs="Times New Roman"/>
                <w:sz w:val="24"/>
                <w:szCs w:val="24"/>
              </w:rPr>
            </w:pPr>
          </w:p>
        </w:tc>
        <w:tc>
          <w:tcPr>
            <w:tcW w:w="4077" w:type="dxa"/>
          </w:tcPr>
          <w:p w:rsidR="00CA70C8" w:rsidRDefault="00CA70C8" w:rsidP="00CC5A94">
            <w:pPr>
              <w:jc w:val="both"/>
              <w:rPr>
                <w:rFonts w:ascii="Times New Roman" w:hAnsi="Times New Roman" w:cs="Times New Roman"/>
                <w:sz w:val="24"/>
                <w:szCs w:val="24"/>
              </w:rPr>
            </w:pPr>
          </w:p>
        </w:tc>
      </w:tr>
    </w:tbl>
    <w:p w:rsidR="00CA70C8" w:rsidRDefault="00CA70C8" w:rsidP="00CA70C8">
      <w:pPr>
        <w:spacing w:after="0" w:line="360" w:lineRule="auto"/>
        <w:jc w:val="both"/>
        <w:rPr>
          <w:rFonts w:ascii="Times New Roman" w:hAnsi="Times New Roman" w:cs="Times New Roman"/>
          <w:sz w:val="24"/>
          <w:szCs w:val="24"/>
        </w:rPr>
      </w:pPr>
    </w:p>
    <w:p w:rsidR="005E5F6F" w:rsidRDefault="005E5F6F" w:rsidP="00CA70C8">
      <w:pPr>
        <w:spacing w:after="0" w:line="360" w:lineRule="auto"/>
        <w:jc w:val="both"/>
        <w:rPr>
          <w:rFonts w:ascii="Times New Roman" w:hAnsi="Times New Roman" w:cs="Times New Roman"/>
          <w:sz w:val="24"/>
          <w:szCs w:val="24"/>
        </w:rPr>
      </w:pPr>
    </w:p>
    <w:p w:rsidR="005E5F6F" w:rsidRDefault="005E5F6F" w:rsidP="00CA70C8">
      <w:pPr>
        <w:spacing w:after="0" w:line="360" w:lineRule="auto"/>
        <w:jc w:val="both"/>
        <w:rPr>
          <w:rFonts w:ascii="Times New Roman" w:hAnsi="Times New Roman" w:cs="Times New Roman"/>
          <w:sz w:val="24"/>
          <w:szCs w:val="24"/>
        </w:rPr>
      </w:pPr>
    </w:p>
    <w:p w:rsidR="00867BC5" w:rsidRDefault="00867BC5" w:rsidP="00CA70C8">
      <w:pPr>
        <w:spacing w:after="0" w:line="360" w:lineRule="auto"/>
        <w:jc w:val="both"/>
        <w:rPr>
          <w:rFonts w:ascii="Times New Roman" w:hAnsi="Times New Roman" w:cs="Times New Roman"/>
          <w:sz w:val="24"/>
          <w:szCs w:val="24"/>
        </w:rPr>
      </w:pPr>
    </w:p>
    <w:p w:rsidR="005E5F6F" w:rsidRDefault="005E5F6F" w:rsidP="00CA70C8">
      <w:pPr>
        <w:spacing w:after="0" w:line="360" w:lineRule="auto"/>
        <w:jc w:val="both"/>
        <w:rPr>
          <w:rFonts w:ascii="Times New Roman" w:hAnsi="Times New Roman" w:cs="Times New Roman"/>
          <w:sz w:val="24"/>
          <w:szCs w:val="24"/>
        </w:rPr>
      </w:pPr>
    </w:p>
    <w:p w:rsidR="00867BC5" w:rsidRPr="007E0805" w:rsidRDefault="00867BC5" w:rsidP="00867BC5">
      <w:pPr>
        <w:spacing w:after="0" w:line="360" w:lineRule="auto"/>
        <w:jc w:val="center"/>
        <w:rPr>
          <w:rFonts w:ascii="Times New Roman" w:hAnsi="Times New Roman" w:cs="Times New Roman"/>
          <w:b/>
          <w:sz w:val="32"/>
          <w:szCs w:val="32"/>
          <w:lang w:val="en-ID"/>
        </w:rPr>
      </w:pPr>
      <w:r w:rsidRPr="007E0805">
        <w:rPr>
          <w:rFonts w:ascii="Times New Roman" w:hAnsi="Times New Roman" w:cs="Times New Roman"/>
          <w:b/>
          <w:sz w:val="32"/>
          <w:szCs w:val="32"/>
          <w:lang w:val="en-ID"/>
        </w:rPr>
        <w:lastRenderedPageBreak/>
        <w:t>LAPORAN PENELITIAN MANDIRI</w:t>
      </w: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8"/>
          <w:szCs w:val="28"/>
          <w:lang w:val="en-ID"/>
        </w:rPr>
      </w:pPr>
      <w:r w:rsidRPr="007E0805">
        <w:rPr>
          <w:rFonts w:ascii="Times New Roman" w:hAnsi="Times New Roman" w:cs="Times New Roman"/>
          <w:b/>
          <w:sz w:val="28"/>
          <w:szCs w:val="28"/>
          <w:lang w:val="en-ID"/>
        </w:rPr>
        <w:t>TEKNIK BIBLIOKONSELING</w:t>
      </w:r>
      <w:r>
        <w:rPr>
          <w:rFonts w:ascii="Times New Roman" w:hAnsi="Times New Roman" w:cs="Times New Roman"/>
          <w:b/>
          <w:sz w:val="28"/>
          <w:szCs w:val="28"/>
          <w:lang w:val="en-ID"/>
        </w:rPr>
        <w:t xml:space="preserve"> </w:t>
      </w:r>
      <w:r w:rsidRPr="007E0805">
        <w:rPr>
          <w:rFonts w:ascii="Times New Roman" w:hAnsi="Times New Roman" w:cs="Times New Roman"/>
          <w:b/>
          <w:sz w:val="28"/>
          <w:szCs w:val="28"/>
          <w:lang w:val="en-ID"/>
        </w:rPr>
        <w:t>DALAM</w:t>
      </w:r>
      <w:r>
        <w:rPr>
          <w:rFonts w:ascii="Times New Roman" w:hAnsi="Times New Roman" w:cs="Times New Roman"/>
          <w:b/>
          <w:sz w:val="28"/>
          <w:szCs w:val="28"/>
          <w:lang w:val="en-ID"/>
        </w:rPr>
        <w:t xml:space="preserve"> </w:t>
      </w:r>
      <w:r w:rsidRPr="007E0805">
        <w:rPr>
          <w:rFonts w:ascii="Times New Roman" w:hAnsi="Times New Roman" w:cs="Times New Roman"/>
          <w:b/>
          <w:i/>
          <w:sz w:val="28"/>
          <w:szCs w:val="28"/>
          <w:lang w:val="en-ID"/>
        </w:rPr>
        <w:t>SERAT WULANGREH</w:t>
      </w:r>
      <w:r>
        <w:rPr>
          <w:rFonts w:ascii="Times New Roman" w:hAnsi="Times New Roman" w:cs="Times New Roman"/>
          <w:b/>
          <w:i/>
          <w:sz w:val="28"/>
          <w:szCs w:val="28"/>
          <w:lang w:val="en-ID"/>
        </w:rPr>
        <w:t xml:space="preserve"> </w:t>
      </w:r>
      <w:r w:rsidRPr="007E0805">
        <w:rPr>
          <w:rFonts w:ascii="Times New Roman" w:hAnsi="Times New Roman" w:cs="Times New Roman"/>
          <w:b/>
          <w:sz w:val="28"/>
          <w:szCs w:val="28"/>
          <w:lang w:val="en-ID"/>
        </w:rPr>
        <w:t>UNTUK MENGEMBANGKAN</w:t>
      </w:r>
      <w:r>
        <w:rPr>
          <w:rFonts w:ascii="Times New Roman" w:hAnsi="Times New Roman" w:cs="Times New Roman"/>
          <w:b/>
          <w:sz w:val="28"/>
          <w:szCs w:val="28"/>
          <w:lang w:val="en-ID"/>
        </w:rPr>
        <w:t xml:space="preserve"> </w:t>
      </w:r>
      <w:r w:rsidRPr="007E0805">
        <w:rPr>
          <w:rFonts w:ascii="Times New Roman" w:hAnsi="Times New Roman" w:cs="Times New Roman"/>
          <w:b/>
          <w:sz w:val="28"/>
          <w:szCs w:val="28"/>
          <w:lang w:val="en-ID"/>
        </w:rPr>
        <w:t>PRIBADI IDEAL KONSELI</w:t>
      </w: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r w:rsidRPr="007E0805">
        <w:rPr>
          <w:rFonts w:ascii="Times New Roman" w:hAnsi="Times New Roman" w:cs="Times New Roman"/>
          <w:b/>
          <w:noProof/>
          <w:sz w:val="28"/>
          <w:szCs w:val="28"/>
        </w:rPr>
        <w:drawing>
          <wp:anchor distT="0" distB="0" distL="114300" distR="114300" simplePos="0" relativeHeight="251668480" behindDoc="0" locked="0" layoutInCell="1" allowOverlap="1">
            <wp:simplePos x="0" y="0"/>
            <wp:positionH relativeFrom="column">
              <wp:posOffset>1559560</wp:posOffset>
            </wp:positionH>
            <wp:positionV relativeFrom="paragraph">
              <wp:posOffset>161290</wp:posOffset>
            </wp:positionV>
            <wp:extent cx="1857375" cy="1939925"/>
            <wp:effectExtent l="0" t="0" r="9525" b="3175"/>
            <wp:wrapNone/>
            <wp:docPr id="3" name="Picture 14" descr="D:\Anggaran_2018\logo-iain-j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garan_2018\logo-iain-jember.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939925"/>
                    </a:xfrm>
                    <a:prstGeom prst="rect">
                      <a:avLst/>
                    </a:prstGeom>
                    <a:noFill/>
                    <a:ln>
                      <a:noFill/>
                    </a:ln>
                  </pic:spPr>
                </pic:pic>
              </a:graphicData>
            </a:graphic>
          </wp:anchor>
        </w:drawing>
      </w: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both"/>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r w:rsidRPr="007E0805">
        <w:rPr>
          <w:rFonts w:ascii="Times New Roman" w:hAnsi="Times New Roman" w:cs="Times New Roman"/>
          <w:b/>
          <w:sz w:val="24"/>
          <w:szCs w:val="24"/>
          <w:lang w:val="en-ID"/>
        </w:rPr>
        <w:t>Oleh:</w:t>
      </w:r>
    </w:p>
    <w:p w:rsidR="00867BC5" w:rsidRPr="007E0805" w:rsidRDefault="00867BC5" w:rsidP="00867BC5">
      <w:pPr>
        <w:spacing w:after="0" w:line="360" w:lineRule="auto"/>
        <w:jc w:val="center"/>
        <w:rPr>
          <w:rFonts w:ascii="Times New Roman" w:hAnsi="Times New Roman" w:cs="Times New Roman"/>
          <w:b/>
          <w:sz w:val="24"/>
          <w:szCs w:val="24"/>
          <w:lang w:val="en-ID"/>
        </w:rPr>
      </w:pPr>
      <w:r w:rsidRPr="007E0805">
        <w:rPr>
          <w:rFonts w:ascii="Times New Roman" w:hAnsi="Times New Roman" w:cs="Times New Roman"/>
          <w:b/>
          <w:sz w:val="24"/>
          <w:szCs w:val="24"/>
          <w:lang w:val="en-ID"/>
        </w:rPr>
        <w:t>Anisah Prafitralia, M.Pd.</w:t>
      </w:r>
    </w:p>
    <w:p w:rsidR="00867BC5" w:rsidRPr="007E0805" w:rsidRDefault="00867BC5" w:rsidP="00867BC5">
      <w:pPr>
        <w:spacing w:after="0" w:line="360" w:lineRule="auto"/>
        <w:jc w:val="center"/>
        <w:rPr>
          <w:rFonts w:ascii="Times New Roman" w:hAnsi="Times New Roman" w:cs="Times New Roman"/>
          <w:b/>
          <w:sz w:val="24"/>
          <w:szCs w:val="24"/>
          <w:lang w:val="en-ID"/>
        </w:rPr>
      </w:pPr>
      <w:r w:rsidRPr="007E0805">
        <w:rPr>
          <w:rFonts w:ascii="Times New Roman" w:hAnsi="Times New Roman" w:cs="Times New Roman"/>
          <w:b/>
          <w:sz w:val="24"/>
          <w:szCs w:val="24"/>
          <w:lang w:val="en-ID"/>
        </w:rPr>
        <w:t>NIP. 198905052018012002</w:t>
      </w: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8"/>
          <w:szCs w:val="28"/>
          <w:lang w:val="en-ID"/>
        </w:rPr>
      </w:pPr>
      <w:r w:rsidRPr="007E0805">
        <w:rPr>
          <w:rFonts w:ascii="Times New Roman" w:hAnsi="Times New Roman" w:cs="Times New Roman"/>
          <w:b/>
          <w:sz w:val="28"/>
          <w:szCs w:val="28"/>
          <w:lang w:val="en-ID"/>
        </w:rPr>
        <w:t>LEMBAGA PENELITIAN DAN PENGABDIAN MASYARAKAT</w:t>
      </w:r>
    </w:p>
    <w:p w:rsidR="00867BC5" w:rsidRPr="007E0805" w:rsidRDefault="00867BC5" w:rsidP="00867BC5">
      <w:pPr>
        <w:spacing w:after="0" w:line="360" w:lineRule="auto"/>
        <w:jc w:val="center"/>
        <w:rPr>
          <w:rFonts w:ascii="Times New Roman" w:hAnsi="Times New Roman" w:cs="Times New Roman"/>
          <w:b/>
          <w:sz w:val="28"/>
          <w:szCs w:val="28"/>
          <w:lang w:val="en-ID"/>
        </w:rPr>
      </w:pPr>
      <w:r w:rsidRPr="007E0805">
        <w:rPr>
          <w:rFonts w:ascii="Times New Roman" w:hAnsi="Times New Roman" w:cs="Times New Roman"/>
          <w:b/>
          <w:sz w:val="28"/>
          <w:szCs w:val="28"/>
          <w:lang w:val="en-ID"/>
        </w:rPr>
        <w:t>INSTITUT AGAMA ISLAM NEGERI JEMBER</w:t>
      </w:r>
    </w:p>
    <w:p w:rsidR="00867BC5" w:rsidRPr="007E0805" w:rsidRDefault="00867BC5" w:rsidP="00867BC5">
      <w:pPr>
        <w:spacing w:after="0" w:line="360" w:lineRule="auto"/>
        <w:jc w:val="center"/>
        <w:rPr>
          <w:rFonts w:ascii="Times New Roman" w:hAnsi="Times New Roman" w:cs="Times New Roman"/>
          <w:b/>
          <w:sz w:val="24"/>
          <w:szCs w:val="24"/>
          <w:lang w:val="en-ID"/>
        </w:rPr>
      </w:pPr>
      <w:r w:rsidRPr="007E0805">
        <w:rPr>
          <w:rFonts w:ascii="Times New Roman" w:hAnsi="Times New Roman" w:cs="Times New Roman"/>
          <w:b/>
          <w:sz w:val="28"/>
          <w:szCs w:val="28"/>
          <w:lang w:val="en-ID"/>
        </w:rPr>
        <w:t>TAHUN 20</w:t>
      </w:r>
      <w:r>
        <w:rPr>
          <w:rFonts w:ascii="Times New Roman" w:hAnsi="Times New Roman" w:cs="Times New Roman"/>
          <w:b/>
          <w:sz w:val="28"/>
          <w:szCs w:val="28"/>
          <w:lang w:val="en-ID"/>
        </w:rPr>
        <w:t>19</w:t>
      </w: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8"/>
          <w:szCs w:val="28"/>
          <w:lang w:val="en-ID"/>
        </w:rPr>
      </w:pPr>
    </w:p>
    <w:p w:rsidR="00867BC5" w:rsidRPr="007E0805" w:rsidRDefault="00867BC5" w:rsidP="00867BC5">
      <w:pPr>
        <w:spacing w:after="0" w:line="360" w:lineRule="auto"/>
        <w:jc w:val="center"/>
        <w:rPr>
          <w:rFonts w:ascii="Times New Roman" w:hAnsi="Times New Roman" w:cs="Times New Roman"/>
          <w:b/>
          <w:sz w:val="28"/>
          <w:szCs w:val="28"/>
          <w:lang w:val="en-ID"/>
        </w:rPr>
      </w:pPr>
      <w:r w:rsidRPr="007E0805">
        <w:rPr>
          <w:rFonts w:ascii="Times New Roman" w:hAnsi="Times New Roman" w:cs="Times New Roman"/>
          <w:b/>
          <w:sz w:val="28"/>
          <w:szCs w:val="28"/>
          <w:lang w:val="en-ID"/>
        </w:rPr>
        <w:lastRenderedPageBreak/>
        <w:t>HALAMAN IDENTITAS DAN PENGESAHAN</w:t>
      </w:r>
    </w:p>
    <w:p w:rsidR="00867BC5" w:rsidRPr="007E0805" w:rsidRDefault="00867BC5" w:rsidP="00867BC5">
      <w:pPr>
        <w:spacing w:after="0" w:line="360" w:lineRule="auto"/>
        <w:jc w:val="center"/>
        <w:rPr>
          <w:rFonts w:ascii="Times New Roman" w:hAnsi="Times New Roman" w:cs="Times New Roman"/>
          <w:b/>
          <w:sz w:val="24"/>
          <w:szCs w:val="24"/>
          <w:lang w:val="en-ID"/>
        </w:rPr>
      </w:pPr>
    </w:p>
    <w:tbl>
      <w:tblPr>
        <w:tblStyle w:val="TableGrid"/>
        <w:tblW w:w="8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
        <w:gridCol w:w="567"/>
        <w:gridCol w:w="2132"/>
        <w:gridCol w:w="284"/>
        <w:gridCol w:w="4536"/>
      </w:tblGrid>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1.</w:t>
            </w:r>
          </w:p>
        </w:tc>
        <w:tc>
          <w:tcPr>
            <w:tcW w:w="567"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a.</w:t>
            </w:r>
          </w:p>
        </w:tc>
        <w:tc>
          <w:tcPr>
            <w:tcW w:w="213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Judul Penelitian</w:t>
            </w:r>
          </w:p>
        </w:tc>
        <w:tc>
          <w:tcPr>
            <w:tcW w:w="284"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Teknik Bibliokonseling dalam</w:t>
            </w:r>
            <w:r w:rsidRPr="007E0805">
              <w:rPr>
                <w:rFonts w:ascii="Times New Roman" w:hAnsi="Times New Roman" w:cs="Times New Roman"/>
                <w:i/>
                <w:sz w:val="24"/>
                <w:szCs w:val="24"/>
                <w:lang w:val="en-ID"/>
              </w:rPr>
              <w:t>Serat Wulangreh</w:t>
            </w:r>
            <w:r w:rsidRPr="007E0805">
              <w:rPr>
                <w:rFonts w:ascii="Times New Roman" w:hAnsi="Times New Roman" w:cs="Times New Roman"/>
                <w:sz w:val="24"/>
                <w:szCs w:val="24"/>
                <w:lang w:val="en-ID"/>
              </w:rPr>
              <w:t xml:space="preserve"> untuk Mengembangkan Pribadi Ideal Konseli</w:t>
            </w:r>
          </w:p>
        </w:tc>
      </w:tr>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p>
        </w:tc>
        <w:tc>
          <w:tcPr>
            <w:tcW w:w="567"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b.</w:t>
            </w:r>
          </w:p>
        </w:tc>
        <w:tc>
          <w:tcPr>
            <w:tcW w:w="213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Jenis Penelitian</w:t>
            </w:r>
          </w:p>
        </w:tc>
        <w:tc>
          <w:tcPr>
            <w:tcW w:w="284" w:type="dxa"/>
          </w:tcPr>
          <w:p w:rsidR="00867BC5" w:rsidRPr="007E0805" w:rsidRDefault="00867BC5" w:rsidP="00C10528">
            <w:pPr>
              <w:spacing w:line="360" w:lineRule="auto"/>
              <w:rPr>
                <w:rFonts w:ascii="Times New Roman" w:hAnsi="Times New Roman" w:cs="Times New Roman"/>
                <w:sz w:val="24"/>
                <w:szCs w:val="24"/>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Penelitian Pustaka</w:t>
            </w:r>
          </w:p>
        </w:tc>
      </w:tr>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p>
        </w:tc>
        <w:tc>
          <w:tcPr>
            <w:tcW w:w="567"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c.</w:t>
            </w:r>
          </w:p>
        </w:tc>
        <w:tc>
          <w:tcPr>
            <w:tcW w:w="213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Kategori Penelitian</w:t>
            </w:r>
          </w:p>
        </w:tc>
        <w:tc>
          <w:tcPr>
            <w:tcW w:w="284" w:type="dxa"/>
          </w:tcPr>
          <w:p w:rsidR="00867BC5" w:rsidRPr="007E0805" w:rsidRDefault="00867BC5" w:rsidP="00C10528">
            <w:pPr>
              <w:spacing w:line="360" w:lineRule="auto"/>
              <w:rPr>
                <w:rFonts w:ascii="Times New Roman" w:hAnsi="Times New Roman" w:cs="Times New Roman"/>
                <w:sz w:val="24"/>
                <w:szCs w:val="24"/>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Individu</w:t>
            </w:r>
          </w:p>
        </w:tc>
      </w:tr>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2.</w:t>
            </w:r>
          </w:p>
        </w:tc>
        <w:tc>
          <w:tcPr>
            <w:tcW w:w="567"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a.</w:t>
            </w:r>
          </w:p>
        </w:tc>
        <w:tc>
          <w:tcPr>
            <w:tcW w:w="213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Peneliti</w:t>
            </w:r>
          </w:p>
        </w:tc>
        <w:tc>
          <w:tcPr>
            <w:tcW w:w="284"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Anisah Prafitralia, M.Pd.</w:t>
            </w:r>
          </w:p>
        </w:tc>
      </w:tr>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p>
        </w:tc>
        <w:tc>
          <w:tcPr>
            <w:tcW w:w="567"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b.</w:t>
            </w:r>
          </w:p>
        </w:tc>
        <w:tc>
          <w:tcPr>
            <w:tcW w:w="213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NIDN/NIP</w:t>
            </w:r>
          </w:p>
        </w:tc>
        <w:tc>
          <w:tcPr>
            <w:tcW w:w="284"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2105058902/198905052018012002</w:t>
            </w:r>
          </w:p>
        </w:tc>
      </w:tr>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p>
        </w:tc>
        <w:tc>
          <w:tcPr>
            <w:tcW w:w="567"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c.</w:t>
            </w:r>
          </w:p>
        </w:tc>
        <w:tc>
          <w:tcPr>
            <w:tcW w:w="213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Pangkat</w:t>
            </w:r>
          </w:p>
        </w:tc>
        <w:tc>
          <w:tcPr>
            <w:tcW w:w="284"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Penata Muda Tingkat I (III/b)</w:t>
            </w:r>
          </w:p>
        </w:tc>
      </w:tr>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p>
        </w:tc>
        <w:tc>
          <w:tcPr>
            <w:tcW w:w="567"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d.</w:t>
            </w:r>
          </w:p>
        </w:tc>
        <w:tc>
          <w:tcPr>
            <w:tcW w:w="213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Jabatan</w:t>
            </w:r>
          </w:p>
        </w:tc>
        <w:tc>
          <w:tcPr>
            <w:tcW w:w="284"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Asisten Ahli</w:t>
            </w:r>
          </w:p>
        </w:tc>
      </w:tr>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p>
        </w:tc>
        <w:tc>
          <w:tcPr>
            <w:tcW w:w="567"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e.</w:t>
            </w:r>
          </w:p>
        </w:tc>
        <w:tc>
          <w:tcPr>
            <w:tcW w:w="213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Prodi</w:t>
            </w:r>
          </w:p>
        </w:tc>
        <w:tc>
          <w:tcPr>
            <w:tcW w:w="284"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Bimbingan dan Konseling Islam</w:t>
            </w:r>
          </w:p>
        </w:tc>
      </w:tr>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p>
        </w:tc>
        <w:tc>
          <w:tcPr>
            <w:tcW w:w="567"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f.</w:t>
            </w:r>
          </w:p>
        </w:tc>
        <w:tc>
          <w:tcPr>
            <w:tcW w:w="213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Vak Wajib</w:t>
            </w:r>
          </w:p>
        </w:tc>
        <w:tc>
          <w:tcPr>
            <w:tcW w:w="284"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Bimbingan dan Konseling</w:t>
            </w:r>
          </w:p>
        </w:tc>
      </w:tr>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3.</w:t>
            </w:r>
          </w:p>
        </w:tc>
        <w:tc>
          <w:tcPr>
            <w:tcW w:w="2699" w:type="dxa"/>
            <w:gridSpan w:val="2"/>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Sumber Data Penelitian</w:t>
            </w:r>
          </w:p>
        </w:tc>
        <w:tc>
          <w:tcPr>
            <w:tcW w:w="284"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Data Primer</w:t>
            </w:r>
          </w:p>
        </w:tc>
      </w:tr>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p>
        </w:tc>
        <w:tc>
          <w:tcPr>
            <w:tcW w:w="2699" w:type="dxa"/>
            <w:gridSpan w:val="2"/>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Biaya</w:t>
            </w:r>
          </w:p>
        </w:tc>
        <w:tc>
          <w:tcPr>
            <w:tcW w:w="284"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Rp. 1.000.000,00</w:t>
            </w:r>
          </w:p>
        </w:tc>
      </w:tr>
      <w:tr w:rsidR="00867BC5" w:rsidRPr="007E0805" w:rsidTr="00C10528">
        <w:tc>
          <w:tcPr>
            <w:tcW w:w="562" w:type="dxa"/>
          </w:tcPr>
          <w:p w:rsidR="00867BC5" w:rsidRPr="007E0805" w:rsidRDefault="00867BC5" w:rsidP="00C10528">
            <w:pPr>
              <w:spacing w:line="360" w:lineRule="auto"/>
              <w:rPr>
                <w:rFonts w:ascii="Times New Roman" w:hAnsi="Times New Roman" w:cs="Times New Roman"/>
                <w:sz w:val="24"/>
                <w:szCs w:val="24"/>
                <w:lang w:val="en-ID"/>
              </w:rPr>
            </w:pPr>
          </w:p>
        </w:tc>
        <w:tc>
          <w:tcPr>
            <w:tcW w:w="2699" w:type="dxa"/>
            <w:gridSpan w:val="2"/>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 xml:space="preserve">Sumber Dana </w:t>
            </w:r>
          </w:p>
        </w:tc>
        <w:tc>
          <w:tcPr>
            <w:tcW w:w="284"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w:t>
            </w:r>
          </w:p>
        </w:tc>
        <w:tc>
          <w:tcPr>
            <w:tcW w:w="4536" w:type="dxa"/>
          </w:tcPr>
          <w:p w:rsidR="00867BC5" w:rsidRPr="007E0805" w:rsidRDefault="00867BC5" w:rsidP="00C10528">
            <w:pPr>
              <w:spacing w:line="360" w:lineRule="auto"/>
              <w:rPr>
                <w:rFonts w:ascii="Times New Roman" w:hAnsi="Times New Roman" w:cs="Times New Roman"/>
                <w:sz w:val="24"/>
                <w:szCs w:val="24"/>
                <w:lang w:val="en-ID"/>
              </w:rPr>
            </w:pPr>
            <w:r w:rsidRPr="007E0805">
              <w:rPr>
                <w:rFonts w:ascii="Times New Roman" w:hAnsi="Times New Roman" w:cs="Times New Roman"/>
                <w:sz w:val="24"/>
                <w:szCs w:val="24"/>
                <w:lang w:val="en-ID"/>
              </w:rPr>
              <w:t>Mandiri</w:t>
            </w:r>
          </w:p>
        </w:tc>
      </w:tr>
    </w:tbl>
    <w:p w:rsidR="00867BC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ind w:left="142" w:firstLine="567"/>
        <w:rPr>
          <w:rFonts w:ascii="Times New Roman" w:hAnsi="Times New Roman" w:cs="Times New Roman"/>
          <w:sz w:val="24"/>
          <w:szCs w:val="24"/>
          <w:lang w:val="en-ID"/>
        </w:rPr>
      </w:pPr>
      <w:r w:rsidRPr="007E0805">
        <w:rPr>
          <w:rFonts w:ascii="Times New Roman" w:hAnsi="Times New Roman" w:cs="Times New Roman"/>
          <w:sz w:val="24"/>
          <w:szCs w:val="24"/>
          <w:lang w:val="en-ID"/>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7"/>
      </w:tblGrid>
      <w:tr w:rsidR="00867BC5" w:rsidTr="00C10528">
        <w:tc>
          <w:tcPr>
            <w:tcW w:w="4077" w:type="dxa"/>
          </w:tcPr>
          <w:p w:rsidR="00867BC5" w:rsidRDefault="00867BC5" w:rsidP="00C10528">
            <w:pPr>
              <w:jc w:val="both"/>
              <w:rPr>
                <w:rFonts w:ascii="Times New Roman" w:hAnsi="Times New Roman" w:cs="Times New Roman"/>
                <w:sz w:val="24"/>
                <w:szCs w:val="24"/>
              </w:rPr>
            </w:pPr>
          </w:p>
        </w:tc>
        <w:tc>
          <w:tcPr>
            <w:tcW w:w="4077" w:type="dxa"/>
          </w:tcPr>
          <w:p w:rsidR="00867BC5" w:rsidRDefault="00867BC5" w:rsidP="00C10528">
            <w:pPr>
              <w:jc w:val="both"/>
              <w:rPr>
                <w:rFonts w:ascii="Times New Roman" w:hAnsi="Times New Roman" w:cs="Times New Roman"/>
                <w:sz w:val="24"/>
                <w:szCs w:val="24"/>
              </w:rPr>
            </w:pPr>
            <w:r>
              <w:rPr>
                <w:rFonts w:ascii="Times New Roman" w:hAnsi="Times New Roman" w:cs="Times New Roman"/>
                <w:sz w:val="24"/>
                <w:szCs w:val="24"/>
              </w:rPr>
              <w:t>Jember, 12 Januari 2019</w:t>
            </w:r>
          </w:p>
        </w:tc>
      </w:tr>
      <w:tr w:rsidR="00867BC5" w:rsidTr="00C10528">
        <w:tc>
          <w:tcPr>
            <w:tcW w:w="4077" w:type="dxa"/>
          </w:tcPr>
          <w:p w:rsidR="00867BC5" w:rsidRDefault="00867BC5" w:rsidP="00C10528">
            <w:pPr>
              <w:jc w:val="both"/>
              <w:rPr>
                <w:rFonts w:ascii="Times New Roman" w:hAnsi="Times New Roman" w:cs="Times New Roman"/>
                <w:sz w:val="24"/>
                <w:szCs w:val="24"/>
              </w:rPr>
            </w:pPr>
          </w:p>
          <w:p w:rsidR="00867BC5" w:rsidRDefault="00867BC5" w:rsidP="00C10528">
            <w:pPr>
              <w:jc w:val="both"/>
              <w:rPr>
                <w:rFonts w:ascii="Times New Roman" w:hAnsi="Times New Roman" w:cs="Times New Roman"/>
                <w:sz w:val="24"/>
                <w:szCs w:val="24"/>
              </w:rPr>
            </w:pPr>
            <w:r>
              <w:rPr>
                <w:rFonts w:ascii="Times New Roman" w:hAnsi="Times New Roman" w:cs="Times New Roman"/>
                <w:sz w:val="24"/>
                <w:szCs w:val="24"/>
              </w:rPr>
              <w:t>Mengetahui,</w:t>
            </w:r>
          </w:p>
        </w:tc>
        <w:tc>
          <w:tcPr>
            <w:tcW w:w="4077" w:type="dxa"/>
          </w:tcPr>
          <w:p w:rsidR="00867BC5" w:rsidRDefault="00867BC5" w:rsidP="00C10528">
            <w:pPr>
              <w:jc w:val="both"/>
              <w:rPr>
                <w:rFonts w:ascii="Times New Roman" w:hAnsi="Times New Roman" w:cs="Times New Roman"/>
                <w:sz w:val="24"/>
                <w:szCs w:val="24"/>
              </w:rPr>
            </w:pPr>
          </w:p>
        </w:tc>
      </w:tr>
      <w:tr w:rsidR="00867BC5" w:rsidTr="00C10528">
        <w:tc>
          <w:tcPr>
            <w:tcW w:w="4077" w:type="dxa"/>
          </w:tcPr>
          <w:p w:rsidR="00867BC5" w:rsidRDefault="00867BC5" w:rsidP="00C10528">
            <w:pPr>
              <w:jc w:val="both"/>
              <w:rPr>
                <w:rFonts w:ascii="Times New Roman" w:hAnsi="Times New Roman" w:cs="Times New Roman"/>
                <w:sz w:val="24"/>
                <w:szCs w:val="24"/>
              </w:rPr>
            </w:pPr>
            <w:r>
              <w:rPr>
                <w:rFonts w:ascii="Times New Roman" w:hAnsi="Times New Roman" w:cs="Times New Roman"/>
                <w:sz w:val="24"/>
                <w:szCs w:val="24"/>
              </w:rPr>
              <w:t>Ketua LP2M</w:t>
            </w:r>
          </w:p>
        </w:tc>
        <w:tc>
          <w:tcPr>
            <w:tcW w:w="4077" w:type="dxa"/>
          </w:tcPr>
          <w:p w:rsidR="00867BC5" w:rsidRDefault="00867BC5" w:rsidP="00C10528">
            <w:pPr>
              <w:jc w:val="both"/>
              <w:rPr>
                <w:rFonts w:ascii="Times New Roman" w:hAnsi="Times New Roman" w:cs="Times New Roman"/>
                <w:sz w:val="24"/>
                <w:szCs w:val="24"/>
              </w:rPr>
            </w:pPr>
            <w:r>
              <w:rPr>
                <w:rFonts w:ascii="Times New Roman" w:hAnsi="Times New Roman" w:cs="Times New Roman"/>
                <w:sz w:val="24"/>
                <w:szCs w:val="24"/>
              </w:rPr>
              <w:t>Peneliti</w:t>
            </w:r>
          </w:p>
        </w:tc>
      </w:tr>
      <w:tr w:rsidR="00867BC5" w:rsidRPr="00883C12" w:rsidTr="00C10528">
        <w:tc>
          <w:tcPr>
            <w:tcW w:w="4077" w:type="dxa"/>
          </w:tcPr>
          <w:p w:rsidR="00867BC5" w:rsidRPr="00883C12" w:rsidRDefault="00867BC5" w:rsidP="00C1052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381250" cy="152400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381250" cy="1524000"/>
                          </a:xfrm>
                          <a:prstGeom prst="rect">
                            <a:avLst/>
                          </a:prstGeom>
                          <a:noFill/>
                          <a:ln w="9525">
                            <a:noFill/>
                            <a:miter lim="800000"/>
                            <a:headEnd/>
                            <a:tailEnd/>
                          </a:ln>
                        </pic:spPr>
                      </pic:pic>
                    </a:graphicData>
                  </a:graphic>
                </wp:inline>
              </w:drawing>
            </w:r>
          </w:p>
        </w:tc>
        <w:tc>
          <w:tcPr>
            <w:tcW w:w="4077" w:type="dxa"/>
          </w:tcPr>
          <w:p w:rsidR="00867BC5" w:rsidRDefault="00867BC5" w:rsidP="00C10528">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1" locked="0" layoutInCell="1" allowOverlap="1">
                  <wp:simplePos x="0" y="0"/>
                  <wp:positionH relativeFrom="column">
                    <wp:posOffset>95250</wp:posOffset>
                  </wp:positionH>
                  <wp:positionV relativeFrom="paragraph">
                    <wp:posOffset>133350</wp:posOffset>
                  </wp:positionV>
                  <wp:extent cx="1590675" cy="781050"/>
                  <wp:effectExtent l="1905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590675" cy="781050"/>
                          </a:xfrm>
                          <a:prstGeom prst="rect">
                            <a:avLst/>
                          </a:prstGeom>
                          <a:noFill/>
                          <a:ln w="9525">
                            <a:noFill/>
                            <a:miter lim="800000"/>
                            <a:headEnd/>
                            <a:tailEnd/>
                          </a:ln>
                        </pic:spPr>
                      </pic:pic>
                    </a:graphicData>
                  </a:graphic>
                </wp:anchor>
              </w:drawing>
            </w:r>
          </w:p>
          <w:p w:rsidR="00867BC5" w:rsidRDefault="00867BC5" w:rsidP="00C10528">
            <w:pPr>
              <w:jc w:val="both"/>
              <w:rPr>
                <w:rFonts w:ascii="Times New Roman" w:hAnsi="Times New Roman" w:cs="Times New Roman"/>
                <w:b/>
                <w:sz w:val="24"/>
                <w:szCs w:val="24"/>
              </w:rPr>
            </w:pPr>
          </w:p>
          <w:p w:rsidR="00867BC5" w:rsidRDefault="00867BC5" w:rsidP="00C10528">
            <w:pPr>
              <w:jc w:val="both"/>
              <w:rPr>
                <w:rFonts w:ascii="Times New Roman" w:hAnsi="Times New Roman" w:cs="Times New Roman"/>
                <w:b/>
                <w:sz w:val="24"/>
                <w:szCs w:val="24"/>
              </w:rPr>
            </w:pPr>
          </w:p>
          <w:p w:rsidR="00867BC5" w:rsidRDefault="00867BC5" w:rsidP="00C10528">
            <w:pPr>
              <w:jc w:val="both"/>
              <w:rPr>
                <w:rFonts w:ascii="Times New Roman" w:hAnsi="Times New Roman" w:cs="Times New Roman"/>
                <w:b/>
                <w:sz w:val="24"/>
                <w:szCs w:val="24"/>
              </w:rPr>
            </w:pPr>
          </w:p>
          <w:p w:rsidR="00867BC5" w:rsidRDefault="00867BC5" w:rsidP="00C10528">
            <w:pPr>
              <w:jc w:val="both"/>
              <w:rPr>
                <w:rFonts w:ascii="Times New Roman" w:hAnsi="Times New Roman" w:cs="Times New Roman"/>
                <w:b/>
                <w:sz w:val="24"/>
                <w:szCs w:val="24"/>
              </w:rPr>
            </w:pPr>
          </w:p>
          <w:p w:rsidR="00867BC5" w:rsidRDefault="00867BC5" w:rsidP="00C10528">
            <w:pPr>
              <w:jc w:val="both"/>
              <w:rPr>
                <w:rFonts w:ascii="Times New Roman" w:hAnsi="Times New Roman" w:cs="Times New Roman"/>
                <w:b/>
                <w:sz w:val="24"/>
                <w:szCs w:val="24"/>
              </w:rPr>
            </w:pPr>
            <w:r>
              <w:rPr>
                <w:rFonts w:ascii="Times New Roman" w:hAnsi="Times New Roman" w:cs="Times New Roman"/>
                <w:b/>
                <w:sz w:val="24"/>
                <w:szCs w:val="24"/>
              </w:rPr>
              <w:t xml:space="preserve">Anisah Prafitalia </w:t>
            </w:r>
          </w:p>
          <w:p w:rsidR="00867BC5" w:rsidRPr="00883C12" w:rsidRDefault="00867BC5" w:rsidP="00C10528">
            <w:pPr>
              <w:jc w:val="both"/>
              <w:rPr>
                <w:rFonts w:ascii="Times New Roman" w:hAnsi="Times New Roman" w:cs="Times New Roman"/>
                <w:b/>
                <w:sz w:val="24"/>
                <w:szCs w:val="24"/>
              </w:rPr>
            </w:pPr>
            <w:r>
              <w:rPr>
                <w:rFonts w:ascii="Times New Roman" w:hAnsi="Times New Roman" w:cs="Times New Roman"/>
                <w:sz w:val="24"/>
                <w:szCs w:val="24"/>
              </w:rPr>
              <w:t>NIDN.2105058902</w:t>
            </w:r>
          </w:p>
        </w:tc>
      </w:tr>
      <w:tr w:rsidR="00867BC5" w:rsidTr="00C10528">
        <w:tc>
          <w:tcPr>
            <w:tcW w:w="4077" w:type="dxa"/>
          </w:tcPr>
          <w:p w:rsidR="00867BC5" w:rsidRDefault="00867BC5" w:rsidP="00C10528">
            <w:pPr>
              <w:jc w:val="both"/>
              <w:rPr>
                <w:rFonts w:ascii="Times New Roman" w:hAnsi="Times New Roman" w:cs="Times New Roman"/>
                <w:sz w:val="24"/>
                <w:szCs w:val="24"/>
              </w:rPr>
            </w:pPr>
          </w:p>
        </w:tc>
        <w:tc>
          <w:tcPr>
            <w:tcW w:w="4077" w:type="dxa"/>
          </w:tcPr>
          <w:p w:rsidR="00867BC5" w:rsidRDefault="00867BC5" w:rsidP="00C10528">
            <w:pPr>
              <w:jc w:val="both"/>
              <w:rPr>
                <w:rFonts w:ascii="Times New Roman" w:hAnsi="Times New Roman" w:cs="Times New Roman"/>
                <w:sz w:val="24"/>
                <w:szCs w:val="24"/>
              </w:rPr>
            </w:pPr>
          </w:p>
        </w:tc>
      </w:tr>
    </w:tbl>
    <w:p w:rsidR="00867BC5" w:rsidRPr="007E0805" w:rsidRDefault="00867BC5" w:rsidP="00867BC5">
      <w:pPr>
        <w:spacing w:after="0" w:line="360" w:lineRule="auto"/>
        <w:rPr>
          <w:rFonts w:ascii="Times New Roman" w:hAnsi="Times New Roman" w:cs="Times New Roman"/>
          <w:sz w:val="24"/>
          <w:szCs w:val="24"/>
          <w:lang w:val="en-ID"/>
        </w:rPr>
      </w:pPr>
    </w:p>
    <w:p w:rsidR="00867BC5" w:rsidRPr="007E0805" w:rsidRDefault="00867BC5" w:rsidP="00867BC5">
      <w:pPr>
        <w:spacing w:after="0" w:line="360" w:lineRule="auto"/>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Default="00867BC5" w:rsidP="00867BC5">
      <w:pPr>
        <w:spacing w:after="0" w:line="360" w:lineRule="auto"/>
        <w:jc w:val="center"/>
        <w:rPr>
          <w:rFonts w:ascii="Times New Roman" w:hAnsi="Times New Roman" w:cs="Times New Roman"/>
          <w:b/>
          <w:sz w:val="24"/>
          <w:szCs w:val="24"/>
          <w:lang w:val="en-ID"/>
        </w:rPr>
      </w:pPr>
      <w:r w:rsidRPr="007E0805">
        <w:rPr>
          <w:rFonts w:ascii="Times New Roman" w:hAnsi="Times New Roman" w:cs="Times New Roman"/>
          <w:b/>
          <w:sz w:val="24"/>
          <w:szCs w:val="24"/>
          <w:lang w:val="en-ID"/>
        </w:rPr>
        <w:t>ABSTRAK</w:t>
      </w: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240" w:lineRule="auto"/>
        <w:ind w:left="709" w:hanging="709"/>
        <w:jc w:val="both"/>
        <w:rPr>
          <w:rFonts w:ascii="Times New Roman" w:hAnsi="Times New Roman" w:cs="Times New Roman"/>
          <w:sz w:val="24"/>
          <w:szCs w:val="24"/>
        </w:rPr>
      </w:pPr>
      <w:r w:rsidRPr="007E0805">
        <w:rPr>
          <w:rFonts w:ascii="Times New Roman" w:hAnsi="Times New Roman" w:cs="Times New Roman"/>
          <w:sz w:val="24"/>
          <w:szCs w:val="24"/>
        </w:rPr>
        <w:t xml:space="preserve">Prafitralia, Anisah. 2020. </w:t>
      </w:r>
      <w:r w:rsidRPr="007E0805">
        <w:rPr>
          <w:rFonts w:ascii="Times New Roman" w:hAnsi="Times New Roman" w:cs="Times New Roman"/>
          <w:i/>
          <w:sz w:val="24"/>
          <w:szCs w:val="24"/>
        </w:rPr>
        <w:t>Teknik Bibliokonseling dalam Serat Wulangreh untuk Mengembangkan Pribadi Ideal Konseli.</w:t>
      </w:r>
      <w:r w:rsidRPr="007E0805">
        <w:rPr>
          <w:rFonts w:ascii="Times New Roman" w:hAnsi="Times New Roman" w:cs="Times New Roman"/>
          <w:sz w:val="24"/>
          <w:szCs w:val="24"/>
        </w:rPr>
        <w:t>Laporan Penelitian, Program Studi Bimbingan dan Konseling Islam, Fakultas Dakwah, IAIN Jember.</w:t>
      </w:r>
    </w:p>
    <w:p w:rsidR="00867BC5" w:rsidRPr="007E0805" w:rsidRDefault="00867BC5" w:rsidP="00867BC5">
      <w:pPr>
        <w:spacing w:after="0" w:line="240" w:lineRule="auto"/>
        <w:ind w:left="709" w:hanging="709"/>
        <w:jc w:val="both"/>
        <w:rPr>
          <w:rFonts w:ascii="Times New Roman" w:hAnsi="Times New Roman" w:cs="Times New Roman"/>
          <w:sz w:val="24"/>
          <w:szCs w:val="24"/>
        </w:rPr>
      </w:pPr>
    </w:p>
    <w:p w:rsidR="00867BC5" w:rsidRPr="007E0805" w:rsidRDefault="00867BC5" w:rsidP="00867BC5">
      <w:pPr>
        <w:spacing w:after="0" w:line="240" w:lineRule="auto"/>
        <w:ind w:left="709" w:hanging="709"/>
        <w:jc w:val="both"/>
        <w:rPr>
          <w:rFonts w:ascii="Times New Roman" w:hAnsi="Times New Roman" w:cs="Times New Roman"/>
          <w:sz w:val="24"/>
          <w:szCs w:val="24"/>
        </w:rPr>
      </w:pPr>
      <w:r w:rsidRPr="007E0805">
        <w:rPr>
          <w:rFonts w:ascii="Times New Roman" w:hAnsi="Times New Roman" w:cs="Times New Roman"/>
          <w:b/>
          <w:sz w:val="24"/>
          <w:szCs w:val="24"/>
        </w:rPr>
        <w:t>Kata Kunci</w:t>
      </w:r>
      <w:r w:rsidRPr="007E0805">
        <w:rPr>
          <w:rFonts w:ascii="Times New Roman" w:hAnsi="Times New Roman" w:cs="Times New Roman"/>
          <w:sz w:val="24"/>
          <w:szCs w:val="24"/>
        </w:rPr>
        <w:t xml:space="preserve">: teknik bibliokonseling, </w:t>
      </w:r>
      <w:r w:rsidRPr="007E0805">
        <w:rPr>
          <w:rFonts w:ascii="Times New Roman" w:hAnsi="Times New Roman" w:cs="Times New Roman"/>
          <w:i/>
          <w:sz w:val="24"/>
          <w:szCs w:val="24"/>
        </w:rPr>
        <w:t>Serat Wulangreh</w:t>
      </w:r>
    </w:p>
    <w:p w:rsidR="00867BC5" w:rsidRPr="007E0805" w:rsidRDefault="00867BC5" w:rsidP="00867BC5">
      <w:pPr>
        <w:spacing w:after="0" w:line="240" w:lineRule="auto"/>
        <w:ind w:left="709" w:hanging="709"/>
        <w:jc w:val="both"/>
        <w:rPr>
          <w:rFonts w:ascii="Times New Roman" w:hAnsi="Times New Roman" w:cs="Times New Roman"/>
          <w:sz w:val="24"/>
          <w:szCs w:val="24"/>
          <w:lang w:val="id-ID"/>
        </w:rPr>
      </w:pPr>
    </w:p>
    <w:p w:rsidR="00867BC5" w:rsidRPr="007E0805" w:rsidRDefault="00867BC5" w:rsidP="00867BC5">
      <w:pPr>
        <w:spacing w:after="0" w:line="240" w:lineRule="auto"/>
        <w:jc w:val="both"/>
        <w:rPr>
          <w:rFonts w:ascii="Times New Roman" w:hAnsi="Times New Roman" w:cs="Times New Roman"/>
          <w:i/>
          <w:iCs/>
          <w:sz w:val="24"/>
          <w:szCs w:val="24"/>
          <w:lang w:val="id-ID"/>
        </w:rPr>
      </w:pPr>
      <w:r w:rsidRPr="007E0805">
        <w:rPr>
          <w:rFonts w:ascii="Times New Roman" w:hAnsi="Times New Roman" w:cs="Times New Roman"/>
          <w:sz w:val="24"/>
          <w:szCs w:val="24"/>
          <w:lang w:val="id-ID"/>
        </w:rPr>
        <w:tab/>
      </w:r>
      <w:r w:rsidRPr="007E0805">
        <w:rPr>
          <w:rFonts w:ascii="Times New Roman" w:hAnsi="Times New Roman" w:cs="Times New Roman"/>
          <w:sz w:val="24"/>
          <w:szCs w:val="24"/>
        </w:rPr>
        <w:t>Kepribadian merupakan sifat hakiki yang tercermin pada sikap seseorang yang membedakannya dari orang</w:t>
      </w:r>
      <w:r w:rsidRPr="007E0805">
        <w:rPr>
          <w:rFonts w:ascii="Times New Roman" w:hAnsi="Times New Roman" w:cs="Times New Roman"/>
          <w:sz w:val="24"/>
          <w:szCs w:val="24"/>
          <w:lang w:val="id-ID"/>
        </w:rPr>
        <w:t xml:space="preserve"> lain</w:t>
      </w:r>
      <w:r w:rsidRPr="007E0805">
        <w:rPr>
          <w:rFonts w:ascii="Times New Roman" w:hAnsi="Times New Roman" w:cs="Times New Roman"/>
          <w:sz w:val="24"/>
          <w:szCs w:val="24"/>
        </w:rPr>
        <w:t>.</w:t>
      </w:r>
      <w:r w:rsidRPr="007E0805">
        <w:rPr>
          <w:rFonts w:ascii="Times New Roman" w:hAnsi="Times New Roman" w:cs="Times New Roman"/>
          <w:sz w:val="24"/>
          <w:szCs w:val="24"/>
          <w:lang w:val="id-ID"/>
        </w:rPr>
        <w:t xml:space="preserve"> Setiap individu perlu memahami konsep pribadi ideal sebagai usaha untuk mencari kehidupan yang bermakna. </w:t>
      </w:r>
      <w:r w:rsidRPr="007E0805">
        <w:rPr>
          <w:rFonts w:ascii="Times New Roman" w:hAnsi="Times New Roman" w:cs="Times New Roman"/>
          <w:sz w:val="24"/>
          <w:szCs w:val="24"/>
        </w:rPr>
        <w:t>Teknik untuk mengembangkan pribadi ideal tersebut bi</w:t>
      </w:r>
      <w:r w:rsidRPr="007E0805">
        <w:rPr>
          <w:rFonts w:ascii="Times New Roman" w:hAnsi="Times New Roman" w:cs="Times New Roman"/>
          <w:sz w:val="24"/>
          <w:szCs w:val="24"/>
          <w:lang w:val="id-ID"/>
        </w:rPr>
        <w:t xml:space="preserve">sa digali dari nilai-nilai luhur suatu budaya berupa karya sastra kuno, yaitu </w:t>
      </w:r>
      <w:r w:rsidRPr="007E0805">
        <w:rPr>
          <w:rFonts w:ascii="Times New Roman" w:hAnsi="Times New Roman" w:cs="Times New Roman"/>
          <w:i/>
          <w:iCs/>
          <w:sz w:val="24"/>
          <w:szCs w:val="24"/>
          <w:lang w:val="id-ID"/>
        </w:rPr>
        <w:t>serat Wulangreh</w:t>
      </w:r>
      <w:r w:rsidRPr="007E0805">
        <w:rPr>
          <w:rFonts w:ascii="Times New Roman" w:hAnsi="Times New Roman" w:cs="Times New Roman"/>
          <w:sz w:val="24"/>
          <w:szCs w:val="24"/>
          <w:lang w:val="id-ID"/>
        </w:rPr>
        <w:t xml:space="preserve">. Penggalian dan pengenalan kembali nilai-nilai luhur budaya bisa digunakan sebagai wujud pengembangan ilmu bimbingan dan konseling indigenus (kearifan lokal). Tujuan penelitian ini ialah untuk mengenalkan </w:t>
      </w:r>
      <w:r w:rsidRPr="007E0805">
        <w:rPr>
          <w:rFonts w:ascii="Times New Roman" w:hAnsi="Times New Roman" w:cs="Times New Roman"/>
          <w:sz w:val="24"/>
          <w:szCs w:val="24"/>
        </w:rPr>
        <w:t>teknik bibliokonseling</w:t>
      </w:r>
      <w:r w:rsidRPr="007E0805">
        <w:rPr>
          <w:rFonts w:ascii="Times New Roman" w:hAnsi="Times New Roman" w:cs="Times New Roman"/>
          <w:sz w:val="24"/>
          <w:szCs w:val="24"/>
          <w:lang w:val="id-ID"/>
        </w:rPr>
        <w:t xml:space="preserve"> dalam </w:t>
      </w:r>
      <w:r w:rsidRPr="007E0805">
        <w:rPr>
          <w:rFonts w:ascii="Times New Roman" w:hAnsi="Times New Roman" w:cs="Times New Roman"/>
          <w:i/>
          <w:iCs/>
          <w:sz w:val="24"/>
          <w:szCs w:val="24"/>
          <w:lang w:val="id-ID"/>
        </w:rPr>
        <w:t>Serat Wulangreh</w:t>
      </w:r>
      <w:r w:rsidRPr="007E0805">
        <w:rPr>
          <w:rFonts w:ascii="Times New Roman" w:hAnsi="Times New Roman" w:cs="Times New Roman"/>
          <w:sz w:val="24"/>
          <w:szCs w:val="24"/>
          <w:lang w:val="id-ID"/>
        </w:rPr>
        <w:t xml:space="preserve"> yang meliputi metode untuk mengembangkan pribadi ideal konseli</w:t>
      </w:r>
      <w:r w:rsidRPr="007E0805">
        <w:rPr>
          <w:rFonts w:ascii="Times New Roman" w:hAnsi="Times New Roman" w:cs="Times New Roman"/>
          <w:i/>
          <w:iCs/>
          <w:sz w:val="24"/>
          <w:szCs w:val="24"/>
          <w:lang w:val="id-ID"/>
        </w:rPr>
        <w:t>.</w:t>
      </w:r>
    </w:p>
    <w:p w:rsidR="00867BC5" w:rsidRPr="007E0805" w:rsidRDefault="00867BC5" w:rsidP="00867BC5">
      <w:pPr>
        <w:spacing w:after="0" w:line="240" w:lineRule="auto"/>
        <w:jc w:val="both"/>
        <w:rPr>
          <w:rFonts w:ascii="Times New Roman" w:hAnsi="Times New Roman" w:cs="Times New Roman"/>
          <w:sz w:val="24"/>
          <w:szCs w:val="24"/>
          <w:lang w:val="id-ID"/>
        </w:rPr>
      </w:pPr>
      <w:r w:rsidRPr="007E0805">
        <w:rPr>
          <w:rFonts w:ascii="Times New Roman" w:hAnsi="Times New Roman" w:cs="Times New Roman"/>
          <w:sz w:val="24"/>
          <w:szCs w:val="24"/>
          <w:lang w:val="id-ID"/>
        </w:rPr>
        <w:tab/>
      </w:r>
      <w:r w:rsidRPr="007E0805">
        <w:rPr>
          <w:rStyle w:val="FontStyle13"/>
          <w:sz w:val="24"/>
          <w:szCs w:val="24"/>
        </w:rPr>
        <w:t xml:space="preserve">Penelitian ini menggunakan pendekatan kualitatif dengan metode hermeneutika untuk menginterpretasi makna teks dalam </w:t>
      </w:r>
      <w:r w:rsidRPr="007E0805">
        <w:rPr>
          <w:rStyle w:val="FontStyle13"/>
          <w:i/>
          <w:sz w:val="24"/>
          <w:szCs w:val="24"/>
        </w:rPr>
        <w:t>Serat Wulangreh</w:t>
      </w:r>
      <w:r w:rsidRPr="007E0805">
        <w:rPr>
          <w:rStyle w:val="FontStyle13"/>
          <w:sz w:val="24"/>
          <w:szCs w:val="24"/>
        </w:rPr>
        <w:t>.</w:t>
      </w:r>
      <w:r w:rsidRPr="007E0805">
        <w:rPr>
          <w:rStyle w:val="FontStyle13"/>
          <w:sz w:val="24"/>
          <w:szCs w:val="24"/>
          <w:lang w:val="id-ID"/>
        </w:rPr>
        <w:t xml:space="preserve"> Tahap-tahap penelitian meliputi: (1) penentuan sumber teks, (2) proses dialogis yaitu </w:t>
      </w:r>
      <w:r w:rsidRPr="007E0805">
        <w:rPr>
          <w:rFonts w:ascii="Times New Roman" w:hAnsi="Times New Roman" w:cs="Times New Roman"/>
          <w:sz w:val="24"/>
          <w:szCs w:val="24"/>
        </w:rPr>
        <w:t>menegosiasikan</w:t>
      </w:r>
      <w:r w:rsidRPr="007E0805">
        <w:rPr>
          <w:rFonts w:ascii="Times New Roman" w:hAnsi="Times New Roman" w:cs="Times New Roman"/>
          <w:sz w:val="24"/>
          <w:szCs w:val="24"/>
          <w:lang w:val="id-ID"/>
        </w:rPr>
        <w:t xml:space="preserve"> dan</w:t>
      </w:r>
      <w:r w:rsidRPr="007E0805">
        <w:rPr>
          <w:rFonts w:ascii="Times New Roman" w:hAnsi="Times New Roman" w:cs="Times New Roman"/>
          <w:sz w:val="24"/>
          <w:szCs w:val="24"/>
        </w:rPr>
        <w:t xml:space="preserve"> merenegosiasikan penafsiran dengan te</w:t>
      </w:r>
      <w:r w:rsidRPr="007E0805">
        <w:rPr>
          <w:rFonts w:ascii="Times New Roman" w:hAnsi="Times New Roman" w:cs="Times New Roman"/>
          <w:sz w:val="24"/>
          <w:szCs w:val="24"/>
          <w:lang w:val="id-ID"/>
        </w:rPr>
        <w:t>ks sampai memahami teks secara utuh</w:t>
      </w:r>
      <w:r w:rsidRPr="007E0805">
        <w:rPr>
          <w:rStyle w:val="FontStyle13"/>
          <w:sz w:val="24"/>
          <w:szCs w:val="24"/>
          <w:lang w:val="id-ID"/>
        </w:rPr>
        <w:t>, dan (3)</w:t>
      </w:r>
      <w:r w:rsidRPr="007E0805">
        <w:rPr>
          <w:rFonts w:ascii="Times New Roman" w:hAnsi="Times New Roman" w:cs="Times New Roman"/>
          <w:sz w:val="24"/>
          <w:szCs w:val="24"/>
          <w:lang w:val="id-ID"/>
        </w:rPr>
        <w:t xml:space="preserve"> penulisan konsep.</w:t>
      </w:r>
    </w:p>
    <w:p w:rsidR="00867BC5" w:rsidRPr="007E0805" w:rsidRDefault="00867BC5" w:rsidP="00867BC5">
      <w:pPr>
        <w:spacing w:after="0" w:line="240" w:lineRule="auto"/>
        <w:ind w:firstLine="709"/>
        <w:jc w:val="both"/>
        <w:rPr>
          <w:rFonts w:ascii="Times New Roman" w:hAnsi="Times New Roman" w:cs="Times New Roman"/>
          <w:sz w:val="24"/>
          <w:szCs w:val="24"/>
          <w:lang w:val="id-ID"/>
        </w:rPr>
      </w:pPr>
      <w:r w:rsidRPr="007E0805">
        <w:rPr>
          <w:rFonts w:ascii="Times New Roman" w:hAnsi="Times New Roman" w:cs="Times New Roman"/>
          <w:sz w:val="24"/>
          <w:szCs w:val="24"/>
          <w:lang w:val="id-ID"/>
        </w:rPr>
        <w:t>Hasil penelitian menunjukkan bahwametode untuk mengembangkan pribadi ideal konseli yaitu berbasis sastra (kisah) dan musik (tembang yakni Dhandanggula, Kinanti, Gambuh, Pangkur, Maskumambang, Megatruh, Durma, Wirangrong, Pucung, Mijil, Asmaradana, Sinom dan Girisa).</w:t>
      </w:r>
    </w:p>
    <w:p w:rsidR="00867BC5" w:rsidRPr="007E0805" w:rsidRDefault="00867BC5" w:rsidP="00867BC5">
      <w:pPr>
        <w:spacing w:after="0" w:line="240" w:lineRule="auto"/>
        <w:ind w:firstLine="709"/>
        <w:jc w:val="both"/>
        <w:rPr>
          <w:rFonts w:ascii="Times New Roman" w:hAnsi="Times New Roman" w:cs="Times New Roman"/>
          <w:sz w:val="24"/>
          <w:szCs w:val="24"/>
        </w:rPr>
      </w:pPr>
      <w:r w:rsidRPr="007E0805">
        <w:rPr>
          <w:rFonts w:ascii="Times New Roman" w:hAnsi="Times New Roman" w:cs="Times New Roman"/>
          <w:sz w:val="24"/>
          <w:szCs w:val="24"/>
          <w:lang w:val="id-ID"/>
        </w:rPr>
        <w:t xml:space="preserve">Saran penelitian ialah </w:t>
      </w:r>
      <w:r w:rsidRPr="007E0805">
        <w:rPr>
          <w:rFonts w:ascii="Times New Roman" w:hAnsi="Times New Roman" w:cs="Times New Roman"/>
          <w:sz w:val="24"/>
          <w:szCs w:val="24"/>
        </w:rPr>
        <w:t>metode melalui</w:t>
      </w:r>
      <w:r w:rsidRPr="007E0805">
        <w:rPr>
          <w:rFonts w:ascii="Times New Roman" w:hAnsi="Times New Roman" w:cs="Times New Roman"/>
          <w:sz w:val="24"/>
          <w:szCs w:val="24"/>
          <w:lang w:val="id-ID"/>
        </w:rPr>
        <w:t xml:space="preserve"> kisah dan t</w:t>
      </w:r>
      <w:r w:rsidRPr="007E0805">
        <w:rPr>
          <w:rFonts w:ascii="Times New Roman" w:hAnsi="Times New Roman" w:cs="Times New Roman"/>
          <w:sz w:val="24"/>
          <w:szCs w:val="24"/>
        </w:rPr>
        <w:t xml:space="preserve">embang bisa digunakan sebagai salah satu alternatif </w:t>
      </w:r>
      <w:r w:rsidRPr="007E0805">
        <w:rPr>
          <w:rFonts w:ascii="Times New Roman" w:hAnsi="Times New Roman" w:cs="Times New Roman"/>
          <w:sz w:val="24"/>
          <w:szCs w:val="24"/>
          <w:lang w:val="id-ID"/>
        </w:rPr>
        <w:t xml:space="preserve">pendekatan </w:t>
      </w:r>
      <w:r w:rsidRPr="007E0805">
        <w:rPr>
          <w:rFonts w:ascii="Times New Roman" w:hAnsi="Times New Roman" w:cs="Times New Roman"/>
          <w:sz w:val="24"/>
          <w:szCs w:val="24"/>
        </w:rPr>
        <w:t>bagi konselor dalam melaksanakan bimbingan dan konseling indigenus di Indonesia.</w:t>
      </w:r>
    </w:p>
    <w:p w:rsidR="00867BC5" w:rsidRPr="007E0805" w:rsidRDefault="00867BC5" w:rsidP="00867BC5">
      <w:pPr>
        <w:spacing w:after="0" w:line="240" w:lineRule="auto"/>
        <w:ind w:firstLine="709"/>
        <w:jc w:val="both"/>
        <w:rPr>
          <w:rFonts w:ascii="Times New Roman" w:hAnsi="Times New Roman" w:cs="Times New Roman"/>
          <w:sz w:val="24"/>
          <w:szCs w:val="24"/>
          <w:lang w:val="id-ID"/>
        </w:rPr>
      </w:pPr>
    </w:p>
    <w:p w:rsidR="00867BC5" w:rsidRPr="007E0805" w:rsidRDefault="00867BC5" w:rsidP="00867BC5">
      <w:pPr>
        <w:spacing w:after="0" w:line="240" w:lineRule="auto"/>
        <w:jc w:val="center"/>
        <w:rPr>
          <w:rFonts w:ascii="Times New Roman" w:hAnsi="Times New Roman" w:cs="Times New Roman"/>
          <w:b/>
          <w:bCs/>
          <w:sz w:val="24"/>
          <w:szCs w:val="24"/>
          <w:lang w:val="id-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r w:rsidRPr="007E0805">
        <w:rPr>
          <w:rFonts w:ascii="Times New Roman" w:hAnsi="Times New Roman" w:cs="Times New Roman"/>
          <w:b/>
          <w:sz w:val="24"/>
          <w:szCs w:val="24"/>
          <w:lang w:val="en-ID"/>
        </w:rPr>
        <w:lastRenderedPageBreak/>
        <w:t>KATA PENGANTAR</w:t>
      </w:r>
    </w:p>
    <w:p w:rsidR="00867BC5" w:rsidRPr="007E0805" w:rsidRDefault="00867BC5" w:rsidP="00867BC5">
      <w:pPr>
        <w:spacing w:line="480" w:lineRule="auto"/>
        <w:ind w:firstLine="720"/>
        <w:contextualSpacing/>
        <w:jc w:val="both"/>
        <w:rPr>
          <w:rFonts w:ascii="Times New Roman" w:hAnsi="Times New Roman" w:cs="Times New Roman"/>
          <w:sz w:val="24"/>
          <w:szCs w:val="24"/>
          <w:lang w:val="en-ID"/>
        </w:rPr>
      </w:pPr>
    </w:p>
    <w:p w:rsidR="00867BC5" w:rsidRPr="007E0805" w:rsidRDefault="00867BC5" w:rsidP="00867BC5">
      <w:pPr>
        <w:spacing w:line="360" w:lineRule="auto"/>
        <w:ind w:firstLine="720"/>
        <w:contextualSpacing/>
        <w:jc w:val="both"/>
        <w:rPr>
          <w:rFonts w:ascii="Times New Roman" w:hAnsi="Times New Roman" w:cs="Times New Roman"/>
          <w:sz w:val="24"/>
          <w:szCs w:val="28"/>
        </w:rPr>
      </w:pPr>
      <w:r w:rsidRPr="007E0805">
        <w:rPr>
          <w:rFonts w:ascii="Times New Roman" w:hAnsi="Times New Roman" w:cs="Times New Roman"/>
          <w:i/>
          <w:iCs/>
          <w:sz w:val="24"/>
          <w:szCs w:val="28"/>
          <w:lang w:val="id-ID"/>
        </w:rPr>
        <w:t>Alhamdulillahi robbil ‘alamin</w:t>
      </w:r>
      <w:r w:rsidRPr="007E0805">
        <w:rPr>
          <w:rFonts w:ascii="Times New Roman" w:hAnsi="Times New Roman" w:cs="Times New Roman"/>
          <w:sz w:val="24"/>
          <w:szCs w:val="28"/>
          <w:lang w:val="id-ID"/>
        </w:rPr>
        <w:t xml:space="preserve"> berkat kasih sayang Allah SWT penulis dapat menyelesaikan </w:t>
      </w:r>
      <w:r w:rsidRPr="007E0805">
        <w:rPr>
          <w:rFonts w:ascii="Times New Roman" w:hAnsi="Times New Roman" w:cs="Times New Roman"/>
          <w:sz w:val="24"/>
          <w:szCs w:val="28"/>
        </w:rPr>
        <w:t>penelitian</w:t>
      </w:r>
      <w:r w:rsidRPr="007E0805">
        <w:rPr>
          <w:rFonts w:ascii="Times New Roman" w:hAnsi="Times New Roman" w:cs="Times New Roman"/>
          <w:sz w:val="24"/>
          <w:szCs w:val="28"/>
          <w:lang w:val="id-ID"/>
        </w:rPr>
        <w:t xml:space="preserve"> dengan baik</w:t>
      </w:r>
      <w:r w:rsidRPr="007E0805">
        <w:rPr>
          <w:rFonts w:ascii="Times New Roman" w:hAnsi="Times New Roman" w:cs="Times New Roman"/>
          <w:sz w:val="24"/>
          <w:szCs w:val="28"/>
        </w:rPr>
        <w:t>. Penelitian</w:t>
      </w:r>
      <w:r w:rsidRPr="007E0805">
        <w:rPr>
          <w:rFonts w:ascii="Times New Roman" w:hAnsi="Times New Roman" w:cs="Times New Roman"/>
          <w:sz w:val="24"/>
          <w:szCs w:val="28"/>
          <w:lang w:val="id-ID"/>
        </w:rPr>
        <w:t xml:space="preserve"> ini disusun sebagai salah satu syarat untuk </w:t>
      </w:r>
      <w:r w:rsidRPr="007E0805">
        <w:rPr>
          <w:rFonts w:ascii="Times New Roman" w:hAnsi="Times New Roman" w:cs="Times New Roman"/>
          <w:sz w:val="24"/>
          <w:szCs w:val="28"/>
        </w:rPr>
        <w:t>memenuhi syarat sebagai tenaga edukatif di IAIN Jember. Penelitian</w:t>
      </w:r>
      <w:r w:rsidRPr="007E0805">
        <w:rPr>
          <w:rFonts w:ascii="Times New Roman" w:hAnsi="Times New Roman" w:cs="Times New Roman"/>
          <w:sz w:val="24"/>
          <w:szCs w:val="28"/>
          <w:lang w:val="id-ID"/>
        </w:rPr>
        <w:t xml:space="preserve"> ini berjudul </w:t>
      </w:r>
      <w:r w:rsidRPr="007E0805">
        <w:rPr>
          <w:rFonts w:ascii="Times New Roman" w:hAnsi="Times New Roman" w:cs="Times New Roman"/>
          <w:sz w:val="24"/>
          <w:szCs w:val="24"/>
        </w:rPr>
        <w:t xml:space="preserve">Teknik Bibliokonseling dalam </w:t>
      </w:r>
      <w:r w:rsidRPr="007E0805">
        <w:rPr>
          <w:rFonts w:ascii="Times New Roman" w:hAnsi="Times New Roman" w:cs="Times New Roman"/>
          <w:i/>
          <w:sz w:val="24"/>
          <w:szCs w:val="24"/>
        </w:rPr>
        <w:t>Serat Wulangreh</w:t>
      </w:r>
      <w:r w:rsidRPr="007E0805">
        <w:rPr>
          <w:rFonts w:ascii="Times New Roman" w:hAnsi="Times New Roman" w:cs="Times New Roman"/>
          <w:sz w:val="24"/>
          <w:szCs w:val="24"/>
        </w:rPr>
        <w:t xml:space="preserve"> untuk Mengembangkan Pribadi Ideal Konseli</w:t>
      </w:r>
      <w:r w:rsidRPr="007E0805">
        <w:rPr>
          <w:rFonts w:ascii="Times New Roman" w:hAnsi="Times New Roman" w:cs="Times New Roman"/>
          <w:sz w:val="24"/>
          <w:szCs w:val="24"/>
          <w:lang w:val="id-ID"/>
        </w:rPr>
        <w:t>.</w:t>
      </w:r>
    </w:p>
    <w:p w:rsidR="00867BC5" w:rsidRPr="007E0805" w:rsidRDefault="00867BC5" w:rsidP="00867BC5">
      <w:pPr>
        <w:spacing w:line="360" w:lineRule="auto"/>
        <w:ind w:firstLine="720"/>
        <w:contextualSpacing/>
        <w:jc w:val="both"/>
        <w:rPr>
          <w:rFonts w:ascii="Times New Roman" w:hAnsi="Times New Roman" w:cs="Times New Roman"/>
          <w:sz w:val="24"/>
          <w:szCs w:val="28"/>
          <w:lang w:val="id-ID"/>
        </w:rPr>
      </w:pPr>
      <w:r w:rsidRPr="007E0805">
        <w:rPr>
          <w:rFonts w:ascii="Times New Roman" w:hAnsi="Times New Roman" w:cs="Times New Roman"/>
          <w:sz w:val="24"/>
          <w:szCs w:val="28"/>
          <w:lang w:val="id-ID"/>
        </w:rPr>
        <w:t>Penulis ucapkan terima kasih kepada semua pihak dan penghargaan yang setinggi-tingginya kepada:</w:t>
      </w:r>
    </w:p>
    <w:p w:rsidR="00867BC5" w:rsidRPr="007E0805" w:rsidRDefault="00867BC5" w:rsidP="00867BC5">
      <w:pPr>
        <w:pStyle w:val="ListParagraph"/>
        <w:numPr>
          <w:ilvl w:val="0"/>
          <w:numId w:val="20"/>
        </w:numPr>
        <w:ind w:left="426" w:hanging="426"/>
        <w:rPr>
          <w:rFonts w:ascii="Times New Roman" w:hAnsi="Times New Roman"/>
          <w:sz w:val="24"/>
          <w:szCs w:val="28"/>
        </w:rPr>
      </w:pPr>
      <w:r w:rsidRPr="007E0805">
        <w:rPr>
          <w:rFonts w:ascii="Times New Roman" w:hAnsi="Times New Roman"/>
          <w:sz w:val="24"/>
          <w:szCs w:val="24"/>
        </w:rPr>
        <w:t>Bapak Prof. Dr. H. Babun Soeharto, S.E., M.M selaku Rektor Institut Agama Islam Negeri (IAIN) Jember</w:t>
      </w:r>
      <w:r w:rsidRPr="007E0805">
        <w:rPr>
          <w:rFonts w:ascii="Times New Roman" w:hAnsi="Times New Roman"/>
          <w:sz w:val="24"/>
          <w:szCs w:val="28"/>
          <w:lang w:val="en-US"/>
        </w:rPr>
        <w:t>.</w:t>
      </w:r>
    </w:p>
    <w:p w:rsidR="00867BC5" w:rsidRPr="007E0805" w:rsidRDefault="00867BC5" w:rsidP="00867BC5">
      <w:pPr>
        <w:pStyle w:val="ListParagraph"/>
        <w:numPr>
          <w:ilvl w:val="0"/>
          <w:numId w:val="20"/>
        </w:numPr>
        <w:ind w:left="426" w:hanging="426"/>
        <w:rPr>
          <w:rFonts w:ascii="Times New Roman" w:hAnsi="Times New Roman"/>
          <w:sz w:val="24"/>
          <w:szCs w:val="28"/>
        </w:rPr>
      </w:pPr>
      <w:r w:rsidRPr="007E0805">
        <w:rPr>
          <w:rFonts w:ascii="Times New Roman" w:hAnsi="Times New Roman"/>
          <w:sz w:val="24"/>
          <w:szCs w:val="24"/>
        </w:rPr>
        <w:t>Bapak Prof. Dr. Ahidul Asror, M.Ag., Selaku Dekan Fakultas Dakwah Institut Agama Islam Negeri (IAIN) Jember</w:t>
      </w:r>
      <w:r w:rsidRPr="007E0805">
        <w:rPr>
          <w:rFonts w:ascii="Times New Roman" w:hAnsi="Times New Roman"/>
          <w:sz w:val="24"/>
          <w:szCs w:val="24"/>
          <w:lang w:val="en-US"/>
        </w:rPr>
        <w:t>.</w:t>
      </w:r>
    </w:p>
    <w:p w:rsidR="00867BC5" w:rsidRPr="007E0805" w:rsidRDefault="00867BC5" w:rsidP="00867BC5">
      <w:pPr>
        <w:pStyle w:val="ListParagraph"/>
        <w:numPr>
          <w:ilvl w:val="0"/>
          <w:numId w:val="20"/>
        </w:numPr>
        <w:ind w:left="426" w:hanging="426"/>
        <w:rPr>
          <w:rFonts w:ascii="Times New Roman" w:hAnsi="Times New Roman"/>
          <w:sz w:val="24"/>
          <w:szCs w:val="28"/>
        </w:rPr>
      </w:pPr>
      <w:r w:rsidRPr="007E0805">
        <w:rPr>
          <w:rFonts w:ascii="Times New Roman" w:hAnsi="Times New Roman"/>
          <w:sz w:val="24"/>
          <w:szCs w:val="24"/>
        </w:rPr>
        <w:t xml:space="preserve">Bapak </w:t>
      </w:r>
      <w:r>
        <w:rPr>
          <w:rFonts w:ascii="Times New Roman" w:hAnsi="Times New Roman"/>
          <w:sz w:val="24"/>
          <w:szCs w:val="24"/>
          <w:lang w:val="en-US"/>
        </w:rPr>
        <w:t xml:space="preserve">Muhibbin, M.Si </w:t>
      </w:r>
      <w:r w:rsidRPr="007E0805">
        <w:rPr>
          <w:rFonts w:ascii="Times New Roman" w:hAnsi="Times New Roman"/>
          <w:sz w:val="24"/>
          <w:szCs w:val="24"/>
        </w:rPr>
        <w:t>Selaku Ketua LP2M</w:t>
      </w:r>
      <w:r w:rsidRPr="007E0805">
        <w:rPr>
          <w:rFonts w:ascii="Times New Roman" w:hAnsi="Times New Roman"/>
          <w:sz w:val="24"/>
          <w:szCs w:val="28"/>
        </w:rPr>
        <w:t>.</w:t>
      </w:r>
    </w:p>
    <w:p w:rsidR="00867BC5" w:rsidRPr="007E0805" w:rsidRDefault="00867BC5" w:rsidP="00867BC5">
      <w:pPr>
        <w:pStyle w:val="ListParagraph"/>
        <w:numPr>
          <w:ilvl w:val="0"/>
          <w:numId w:val="20"/>
        </w:numPr>
        <w:ind w:left="426" w:hanging="426"/>
        <w:rPr>
          <w:rFonts w:ascii="Times New Roman" w:hAnsi="Times New Roman"/>
          <w:sz w:val="24"/>
          <w:szCs w:val="28"/>
        </w:rPr>
      </w:pPr>
      <w:r w:rsidRPr="007E0805">
        <w:rPr>
          <w:rFonts w:ascii="Times New Roman" w:hAnsi="Times New Roman"/>
          <w:bCs/>
          <w:sz w:val="24"/>
          <w:szCs w:val="24"/>
          <w:lang w:val="en-US"/>
        </w:rPr>
        <w:t>Bapak Muhib Alwi</w:t>
      </w:r>
      <w:r w:rsidRPr="007E0805">
        <w:rPr>
          <w:rFonts w:ascii="Times New Roman" w:hAnsi="Times New Roman"/>
          <w:bCs/>
          <w:sz w:val="24"/>
          <w:szCs w:val="24"/>
        </w:rPr>
        <w:t>, M.Si.</w:t>
      </w:r>
      <w:r w:rsidRPr="007E0805">
        <w:rPr>
          <w:rFonts w:ascii="Times New Roman" w:hAnsi="Times New Roman"/>
          <w:bCs/>
          <w:sz w:val="24"/>
          <w:szCs w:val="24"/>
          <w:lang w:val="en-US"/>
        </w:rPr>
        <w:t>,</w:t>
      </w:r>
      <w:r w:rsidRPr="007E0805">
        <w:rPr>
          <w:rFonts w:ascii="Times New Roman" w:hAnsi="Times New Roman"/>
          <w:sz w:val="24"/>
          <w:szCs w:val="28"/>
        </w:rPr>
        <w:t xml:space="preserve"> selaku </w:t>
      </w:r>
      <w:r w:rsidRPr="007E0805">
        <w:rPr>
          <w:rFonts w:ascii="Times New Roman" w:hAnsi="Times New Roman"/>
          <w:sz w:val="24"/>
          <w:szCs w:val="28"/>
          <w:lang w:val="en-US"/>
        </w:rPr>
        <w:t>Kaprodi Bimbingan dan Konseling Islam</w:t>
      </w:r>
      <w:r w:rsidRPr="007E0805">
        <w:rPr>
          <w:rFonts w:ascii="Times New Roman" w:hAnsi="Times New Roman"/>
          <w:sz w:val="24"/>
          <w:szCs w:val="28"/>
        </w:rPr>
        <w:t>.</w:t>
      </w:r>
    </w:p>
    <w:p w:rsidR="00867BC5" w:rsidRPr="007E0805" w:rsidRDefault="00867BC5" w:rsidP="00867BC5">
      <w:pPr>
        <w:pStyle w:val="ListParagraph"/>
        <w:numPr>
          <w:ilvl w:val="0"/>
          <w:numId w:val="20"/>
        </w:numPr>
        <w:ind w:left="426" w:hanging="426"/>
        <w:rPr>
          <w:rFonts w:ascii="Times New Roman" w:hAnsi="Times New Roman"/>
          <w:sz w:val="24"/>
          <w:szCs w:val="28"/>
        </w:rPr>
      </w:pPr>
      <w:r w:rsidRPr="007E0805">
        <w:rPr>
          <w:rFonts w:ascii="Times New Roman" w:hAnsi="Times New Roman"/>
          <w:sz w:val="24"/>
          <w:szCs w:val="28"/>
        </w:rPr>
        <w:t xml:space="preserve">Seluruh dosen Program Studi Bimbingan dan Konseling </w:t>
      </w:r>
      <w:r w:rsidRPr="007E0805">
        <w:rPr>
          <w:rFonts w:ascii="Times New Roman" w:hAnsi="Times New Roman"/>
          <w:sz w:val="24"/>
          <w:szCs w:val="28"/>
          <w:lang w:val="en-US"/>
        </w:rPr>
        <w:t>Islam</w:t>
      </w:r>
      <w:r w:rsidRPr="007E0805">
        <w:rPr>
          <w:rFonts w:ascii="Times New Roman" w:hAnsi="Times New Roman"/>
          <w:sz w:val="24"/>
          <w:szCs w:val="28"/>
        </w:rPr>
        <w:t xml:space="preserve"> dan semua staf </w:t>
      </w:r>
      <w:r w:rsidRPr="007E0805">
        <w:rPr>
          <w:rFonts w:ascii="Times New Roman" w:hAnsi="Times New Roman"/>
          <w:sz w:val="24"/>
          <w:szCs w:val="28"/>
          <w:lang w:val="en-US"/>
        </w:rPr>
        <w:t>Fakultas Dakwah</w:t>
      </w:r>
      <w:r w:rsidRPr="007E0805">
        <w:rPr>
          <w:rFonts w:ascii="Times New Roman" w:hAnsi="Times New Roman"/>
          <w:sz w:val="24"/>
          <w:szCs w:val="28"/>
        </w:rPr>
        <w:t>.</w:t>
      </w:r>
    </w:p>
    <w:p w:rsidR="00867BC5" w:rsidRPr="007E0805" w:rsidRDefault="00867BC5" w:rsidP="00867BC5">
      <w:pPr>
        <w:pStyle w:val="ListParagraph"/>
        <w:numPr>
          <w:ilvl w:val="0"/>
          <w:numId w:val="20"/>
        </w:numPr>
        <w:ind w:left="426" w:hanging="426"/>
        <w:rPr>
          <w:rFonts w:ascii="Times New Roman" w:hAnsi="Times New Roman"/>
          <w:sz w:val="24"/>
          <w:szCs w:val="28"/>
        </w:rPr>
      </w:pPr>
      <w:r w:rsidRPr="007E0805">
        <w:rPr>
          <w:rFonts w:ascii="Times New Roman" w:hAnsi="Times New Roman"/>
          <w:sz w:val="24"/>
          <w:szCs w:val="28"/>
        </w:rPr>
        <w:t xml:space="preserve">Bapak, Ibu dan ketiga adikku yang telah memberikan doa dan dukungan yang tiada henti demi kelancaran </w:t>
      </w:r>
      <w:r w:rsidRPr="007E0805">
        <w:rPr>
          <w:rFonts w:ascii="Times New Roman" w:hAnsi="Times New Roman"/>
          <w:sz w:val="24"/>
          <w:szCs w:val="28"/>
          <w:lang w:val="en-US"/>
        </w:rPr>
        <w:t xml:space="preserve">karir </w:t>
      </w:r>
      <w:r w:rsidRPr="007E0805">
        <w:rPr>
          <w:rFonts w:ascii="Times New Roman" w:hAnsi="Times New Roman"/>
          <w:sz w:val="24"/>
          <w:szCs w:val="28"/>
        </w:rPr>
        <w:t>penulis.</w:t>
      </w:r>
    </w:p>
    <w:p w:rsidR="00867BC5" w:rsidRPr="007E0805" w:rsidRDefault="00867BC5" w:rsidP="00867BC5">
      <w:pPr>
        <w:pStyle w:val="ListParagraph"/>
        <w:numPr>
          <w:ilvl w:val="0"/>
          <w:numId w:val="20"/>
        </w:numPr>
        <w:ind w:left="426" w:hanging="426"/>
        <w:rPr>
          <w:rFonts w:ascii="Times New Roman" w:hAnsi="Times New Roman"/>
          <w:sz w:val="24"/>
          <w:szCs w:val="28"/>
        </w:rPr>
      </w:pPr>
      <w:r w:rsidRPr="007E0805">
        <w:rPr>
          <w:rFonts w:ascii="Times New Roman" w:hAnsi="Times New Roman"/>
          <w:sz w:val="24"/>
          <w:szCs w:val="28"/>
        </w:rPr>
        <w:t>Semua pihak yang tidak dapat disebutkan satu-satu, terimakasih atas doa dan dukunganmya selama ini.</w:t>
      </w:r>
    </w:p>
    <w:p w:rsidR="00867BC5" w:rsidRPr="007E0805" w:rsidRDefault="00867BC5" w:rsidP="00867BC5">
      <w:pPr>
        <w:spacing w:after="0" w:line="360" w:lineRule="auto"/>
        <w:ind w:firstLine="851"/>
        <w:jc w:val="both"/>
        <w:rPr>
          <w:rFonts w:ascii="Times New Roman" w:hAnsi="Times New Roman" w:cs="Times New Roman"/>
          <w:sz w:val="24"/>
          <w:szCs w:val="28"/>
          <w:lang w:val="id-ID"/>
        </w:rPr>
      </w:pPr>
      <w:r w:rsidRPr="007E0805">
        <w:rPr>
          <w:rFonts w:ascii="Times New Roman" w:hAnsi="Times New Roman" w:cs="Times New Roman"/>
          <w:sz w:val="24"/>
          <w:szCs w:val="28"/>
          <w:lang w:val="id-ID"/>
        </w:rPr>
        <w:t xml:space="preserve">Semoga </w:t>
      </w:r>
      <w:r w:rsidRPr="007E0805">
        <w:rPr>
          <w:rFonts w:ascii="Times New Roman" w:hAnsi="Times New Roman" w:cs="Times New Roman"/>
          <w:sz w:val="24"/>
          <w:szCs w:val="28"/>
        </w:rPr>
        <w:t>laporan penelitian</w:t>
      </w:r>
      <w:r w:rsidRPr="007E0805">
        <w:rPr>
          <w:rFonts w:ascii="Times New Roman" w:hAnsi="Times New Roman" w:cs="Times New Roman"/>
          <w:sz w:val="24"/>
          <w:szCs w:val="28"/>
          <w:lang w:val="id-ID"/>
        </w:rPr>
        <w:t xml:space="preserve"> ini dapat bermanfaat bagi semua pihak dan menjadi pintu gerbang meraih kehidupan yang lebih bermakna.</w:t>
      </w:r>
    </w:p>
    <w:p w:rsidR="00867BC5" w:rsidRPr="007E0805" w:rsidRDefault="00867BC5" w:rsidP="00867BC5">
      <w:pPr>
        <w:spacing w:after="0" w:line="360" w:lineRule="auto"/>
        <w:ind w:firstLine="851"/>
        <w:rPr>
          <w:rFonts w:ascii="Times New Roman" w:hAnsi="Times New Roman" w:cs="Times New Roman"/>
          <w:sz w:val="24"/>
          <w:szCs w:val="28"/>
          <w:lang w:val="id-ID"/>
        </w:rPr>
      </w:pPr>
    </w:p>
    <w:p w:rsidR="00867BC5" w:rsidRPr="007E0805" w:rsidRDefault="00867BC5" w:rsidP="00867BC5">
      <w:pPr>
        <w:spacing w:after="0" w:line="360" w:lineRule="auto"/>
        <w:ind w:left="4320" w:firstLine="720"/>
        <w:rPr>
          <w:rFonts w:ascii="Times New Roman" w:hAnsi="Times New Roman" w:cs="Times New Roman"/>
          <w:sz w:val="24"/>
          <w:szCs w:val="28"/>
        </w:rPr>
      </w:pPr>
      <w:r w:rsidRPr="007E0805">
        <w:rPr>
          <w:rFonts w:ascii="Times New Roman" w:hAnsi="Times New Roman" w:cs="Times New Roman"/>
          <w:sz w:val="24"/>
          <w:szCs w:val="28"/>
        </w:rPr>
        <w:t>Jember</w:t>
      </w:r>
      <w:r w:rsidRPr="007E0805">
        <w:rPr>
          <w:rFonts w:ascii="Times New Roman" w:hAnsi="Times New Roman" w:cs="Times New Roman"/>
          <w:sz w:val="24"/>
          <w:szCs w:val="28"/>
          <w:lang w:val="id-ID"/>
        </w:rPr>
        <w:t xml:space="preserve">, </w:t>
      </w:r>
      <w:r w:rsidRPr="007E0805">
        <w:rPr>
          <w:rFonts w:ascii="Times New Roman" w:hAnsi="Times New Roman" w:cs="Times New Roman"/>
          <w:sz w:val="24"/>
          <w:szCs w:val="28"/>
        </w:rPr>
        <w:t>03</w:t>
      </w:r>
      <w:r>
        <w:rPr>
          <w:rFonts w:ascii="Times New Roman" w:hAnsi="Times New Roman" w:cs="Times New Roman"/>
          <w:sz w:val="24"/>
          <w:szCs w:val="28"/>
        </w:rPr>
        <w:t xml:space="preserve"> </w:t>
      </w:r>
      <w:r w:rsidRPr="007E0805">
        <w:rPr>
          <w:rFonts w:ascii="Times New Roman" w:hAnsi="Times New Roman" w:cs="Times New Roman"/>
          <w:sz w:val="24"/>
          <w:szCs w:val="28"/>
        </w:rPr>
        <w:t>Februari</w:t>
      </w:r>
      <w:r>
        <w:rPr>
          <w:rFonts w:ascii="Times New Roman" w:hAnsi="Times New Roman" w:cs="Times New Roman"/>
          <w:sz w:val="24"/>
          <w:szCs w:val="28"/>
        </w:rPr>
        <w:t xml:space="preserve"> 2019</w:t>
      </w:r>
    </w:p>
    <w:p w:rsidR="00867BC5" w:rsidRPr="007E0805" w:rsidRDefault="00867BC5" w:rsidP="00867BC5">
      <w:pPr>
        <w:spacing w:after="0" w:line="360" w:lineRule="auto"/>
        <w:rPr>
          <w:rFonts w:ascii="Times New Roman" w:hAnsi="Times New Roman" w:cs="Times New Roman"/>
          <w:sz w:val="24"/>
          <w:szCs w:val="28"/>
          <w:lang w:val="id-ID"/>
        </w:rPr>
      </w:pPr>
    </w:p>
    <w:p w:rsidR="00867BC5" w:rsidRPr="007E0805" w:rsidRDefault="00867BC5" w:rsidP="00867BC5">
      <w:pPr>
        <w:spacing w:after="0" w:line="360" w:lineRule="auto"/>
        <w:rPr>
          <w:rFonts w:ascii="Times New Roman" w:hAnsi="Times New Roman" w:cs="Times New Roman"/>
          <w:sz w:val="24"/>
          <w:szCs w:val="28"/>
          <w:lang w:val="id-ID"/>
        </w:rPr>
      </w:pPr>
    </w:p>
    <w:p w:rsidR="00867BC5" w:rsidRPr="007E0805" w:rsidRDefault="00867BC5" w:rsidP="00867BC5">
      <w:pPr>
        <w:spacing w:after="0" w:line="360" w:lineRule="auto"/>
        <w:ind w:left="4320" w:firstLine="720"/>
        <w:jc w:val="both"/>
        <w:rPr>
          <w:rFonts w:ascii="Times New Roman" w:hAnsi="Times New Roman" w:cs="Times New Roman"/>
          <w:sz w:val="24"/>
          <w:szCs w:val="24"/>
          <w:lang w:val="en-ID"/>
        </w:rPr>
      </w:pPr>
      <w:r w:rsidRPr="007E0805">
        <w:rPr>
          <w:rFonts w:ascii="Times New Roman" w:hAnsi="Times New Roman" w:cs="Times New Roman"/>
          <w:sz w:val="24"/>
          <w:szCs w:val="28"/>
          <w:lang w:val="id-ID"/>
        </w:rPr>
        <w:t>Penulis</w:t>
      </w: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r w:rsidRPr="007E0805">
        <w:rPr>
          <w:rFonts w:ascii="Times New Roman" w:hAnsi="Times New Roman" w:cs="Times New Roman"/>
          <w:b/>
          <w:sz w:val="24"/>
          <w:szCs w:val="24"/>
          <w:lang w:val="en-ID"/>
        </w:rPr>
        <w:t>DAFTARISI</w:t>
      </w:r>
    </w:p>
    <w:p w:rsidR="00867BC5" w:rsidRPr="007E0805" w:rsidRDefault="00867BC5" w:rsidP="00867BC5">
      <w:pPr>
        <w:spacing w:after="0" w:line="240" w:lineRule="auto"/>
        <w:jc w:val="center"/>
        <w:rPr>
          <w:rFonts w:ascii="Times New Roman" w:hAnsi="Times New Roman" w:cs="Times New Roman"/>
          <w:b/>
          <w:sz w:val="24"/>
          <w:szCs w:val="24"/>
        </w:rPr>
      </w:pP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b/>
          <w:sz w:val="24"/>
          <w:szCs w:val="24"/>
        </w:rPr>
      </w:pPr>
      <w:r w:rsidRPr="007E0805">
        <w:rPr>
          <w:rFonts w:ascii="Times New Roman" w:hAnsi="Times New Roman" w:cs="Times New Roman"/>
          <w:b/>
          <w:sz w:val="24"/>
          <w:szCs w:val="24"/>
        </w:rPr>
        <w:t>ABSTRAK</w:t>
      </w:r>
      <w:r w:rsidRPr="007E0805">
        <w:rPr>
          <w:rFonts w:ascii="Times New Roman" w:hAnsi="Times New Roman" w:cs="Times New Roman"/>
          <w:b/>
          <w:sz w:val="24"/>
          <w:szCs w:val="24"/>
        </w:rPr>
        <w:tab/>
      </w:r>
      <w:r w:rsidRPr="007E0805">
        <w:rPr>
          <w:rFonts w:ascii="Times New Roman" w:hAnsi="Times New Roman" w:cs="Times New Roman"/>
          <w:b/>
          <w:sz w:val="24"/>
          <w:szCs w:val="24"/>
        </w:rPr>
        <w:tab/>
        <w:t>iii</w:t>
      </w: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b/>
          <w:sz w:val="24"/>
          <w:szCs w:val="24"/>
        </w:rPr>
      </w:pPr>
      <w:r w:rsidRPr="007E0805">
        <w:rPr>
          <w:rFonts w:ascii="Times New Roman" w:hAnsi="Times New Roman" w:cs="Times New Roman"/>
          <w:b/>
          <w:sz w:val="24"/>
          <w:szCs w:val="24"/>
        </w:rPr>
        <w:t>KATA PENGANTAR</w:t>
      </w:r>
      <w:r w:rsidRPr="007E0805">
        <w:rPr>
          <w:rFonts w:ascii="Times New Roman" w:hAnsi="Times New Roman" w:cs="Times New Roman"/>
          <w:b/>
          <w:sz w:val="24"/>
          <w:szCs w:val="24"/>
        </w:rPr>
        <w:tab/>
      </w:r>
      <w:r w:rsidRPr="007E0805">
        <w:rPr>
          <w:rFonts w:ascii="Times New Roman" w:hAnsi="Times New Roman" w:cs="Times New Roman"/>
          <w:b/>
          <w:sz w:val="24"/>
          <w:szCs w:val="24"/>
        </w:rPr>
        <w:tab/>
        <w:t>iv</w:t>
      </w:r>
    </w:p>
    <w:p w:rsidR="00867BC5" w:rsidRPr="007E0805" w:rsidRDefault="00867BC5" w:rsidP="00867BC5">
      <w:pPr>
        <w:tabs>
          <w:tab w:val="left" w:leader="dot" w:pos="1418"/>
          <w:tab w:val="center" w:leader="dot" w:pos="7655"/>
          <w:tab w:val="center" w:pos="7938"/>
        </w:tabs>
        <w:spacing w:after="0" w:line="360" w:lineRule="auto"/>
        <w:jc w:val="both"/>
        <w:rPr>
          <w:rFonts w:ascii="Times New Roman" w:hAnsi="Times New Roman" w:cs="Times New Roman"/>
          <w:b/>
          <w:sz w:val="24"/>
          <w:szCs w:val="24"/>
        </w:rPr>
      </w:pPr>
      <w:r w:rsidRPr="007E0805">
        <w:rPr>
          <w:rFonts w:ascii="Times New Roman" w:hAnsi="Times New Roman" w:cs="Times New Roman"/>
          <w:b/>
          <w:sz w:val="24"/>
          <w:szCs w:val="24"/>
        </w:rPr>
        <w:t>DAFTAR ISI</w:t>
      </w:r>
      <w:r w:rsidRPr="007E0805">
        <w:rPr>
          <w:rFonts w:ascii="Times New Roman" w:hAnsi="Times New Roman" w:cs="Times New Roman"/>
          <w:b/>
          <w:sz w:val="24"/>
          <w:szCs w:val="24"/>
        </w:rPr>
        <w:tab/>
      </w:r>
      <w:r w:rsidRPr="007E0805">
        <w:rPr>
          <w:rFonts w:ascii="Times New Roman" w:hAnsi="Times New Roman" w:cs="Times New Roman"/>
          <w:b/>
          <w:sz w:val="24"/>
          <w:szCs w:val="24"/>
        </w:rPr>
        <w:tab/>
      </w:r>
      <w:r w:rsidRPr="007E0805">
        <w:rPr>
          <w:rFonts w:ascii="Times New Roman" w:hAnsi="Times New Roman" w:cs="Times New Roman"/>
          <w:b/>
          <w:sz w:val="24"/>
          <w:szCs w:val="24"/>
        </w:rPr>
        <w:tab/>
        <w:t>v</w:t>
      </w:r>
    </w:p>
    <w:p w:rsidR="00867BC5" w:rsidRPr="007E0805" w:rsidRDefault="00867BC5" w:rsidP="00867BC5">
      <w:pPr>
        <w:tabs>
          <w:tab w:val="left" w:leader="dot" w:pos="1418"/>
          <w:tab w:val="center" w:leader="dot" w:pos="7655"/>
          <w:tab w:val="center" w:pos="7938"/>
        </w:tabs>
        <w:spacing w:after="0" w:line="360" w:lineRule="auto"/>
        <w:jc w:val="both"/>
        <w:rPr>
          <w:rFonts w:ascii="Times New Roman" w:hAnsi="Times New Roman" w:cs="Times New Roman"/>
          <w:b/>
          <w:sz w:val="24"/>
          <w:szCs w:val="24"/>
        </w:rPr>
      </w:pPr>
      <w:r w:rsidRPr="007E0805">
        <w:rPr>
          <w:rFonts w:ascii="Times New Roman" w:hAnsi="Times New Roman" w:cs="Times New Roman"/>
          <w:b/>
          <w:sz w:val="24"/>
          <w:szCs w:val="24"/>
        </w:rPr>
        <w:t>DAFTAR TABEL</w:t>
      </w:r>
      <w:r w:rsidRPr="007E0805">
        <w:rPr>
          <w:rFonts w:ascii="Times New Roman" w:hAnsi="Times New Roman" w:cs="Times New Roman"/>
          <w:b/>
          <w:sz w:val="24"/>
          <w:szCs w:val="24"/>
        </w:rPr>
        <w:tab/>
      </w:r>
      <w:r w:rsidRPr="007E0805">
        <w:rPr>
          <w:rFonts w:ascii="Times New Roman" w:hAnsi="Times New Roman" w:cs="Times New Roman"/>
          <w:b/>
          <w:sz w:val="24"/>
          <w:szCs w:val="24"/>
        </w:rPr>
        <w:tab/>
        <w:t>vii</w:t>
      </w:r>
    </w:p>
    <w:p w:rsidR="00867BC5" w:rsidRPr="007E0805" w:rsidRDefault="00867BC5" w:rsidP="00867BC5">
      <w:pPr>
        <w:tabs>
          <w:tab w:val="left" w:leader="dot" w:pos="1418"/>
          <w:tab w:val="center" w:leader="dot" w:pos="7513"/>
          <w:tab w:val="center"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b/>
          <w:sz w:val="24"/>
          <w:szCs w:val="24"/>
        </w:rPr>
        <w:tab/>
        <w:t>viii</w:t>
      </w:r>
    </w:p>
    <w:p w:rsidR="00867BC5" w:rsidRPr="007E0805" w:rsidRDefault="00867BC5" w:rsidP="00867BC5">
      <w:pPr>
        <w:tabs>
          <w:tab w:val="left" w:leader="dot" w:pos="2268"/>
          <w:tab w:val="center" w:leader="dot" w:pos="7655"/>
          <w:tab w:val="center" w:pos="7938"/>
        </w:tabs>
        <w:spacing w:after="0" w:line="360" w:lineRule="auto"/>
        <w:jc w:val="both"/>
        <w:rPr>
          <w:rFonts w:ascii="Times New Roman" w:hAnsi="Times New Roman" w:cs="Times New Roman"/>
          <w:b/>
          <w:sz w:val="24"/>
          <w:szCs w:val="24"/>
        </w:rPr>
      </w:pPr>
      <w:r w:rsidRPr="007E0805">
        <w:rPr>
          <w:rFonts w:ascii="Times New Roman" w:hAnsi="Times New Roman" w:cs="Times New Roman"/>
          <w:b/>
          <w:sz w:val="24"/>
          <w:szCs w:val="24"/>
        </w:rPr>
        <w:t>BAB  I  PENDAHULUAN</w:t>
      </w:r>
      <w:r w:rsidRPr="007E0805">
        <w:rPr>
          <w:rFonts w:ascii="Times New Roman" w:hAnsi="Times New Roman" w:cs="Times New Roman"/>
          <w:b/>
          <w:sz w:val="24"/>
          <w:szCs w:val="24"/>
        </w:rPr>
        <w:tab/>
      </w:r>
      <w:r w:rsidRPr="007E0805">
        <w:rPr>
          <w:rFonts w:ascii="Times New Roman" w:hAnsi="Times New Roman" w:cs="Times New Roman"/>
          <w:b/>
          <w:sz w:val="24"/>
          <w:szCs w:val="24"/>
        </w:rPr>
        <w:tab/>
        <w:t>1</w:t>
      </w:r>
    </w:p>
    <w:p w:rsidR="00867BC5" w:rsidRPr="007E0805" w:rsidRDefault="00867BC5" w:rsidP="00867BC5">
      <w:pPr>
        <w:pStyle w:val="ListParagraph"/>
        <w:numPr>
          <w:ilvl w:val="0"/>
          <w:numId w:val="12"/>
        </w:numPr>
        <w:tabs>
          <w:tab w:val="left" w:leader="dot" w:pos="2268"/>
          <w:tab w:val="center" w:leader="dot" w:pos="7655"/>
          <w:tab w:val="center" w:pos="7938"/>
        </w:tabs>
        <w:ind w:left="1276"/>
        <w:rPr>
          <w:rFonts w:ascii="Times New Roman" w:hAnsi="Times New Roman"/>
          <w:sz w:val="24"/>
          <w:szCs w:val="24"/>
        </w:rPr>
      </w:pPr>
      <w:r w:rsidRPr="007E0805">
        <w:rPr>
          <w:rFonts w:ascii="Times New Roman" w:hAnsi="Times New Roman"/>
          <w:sz w:val="24"/>
          <w:szCs w:val="24"/>
        </w:rPr>
        <w:t>Latar Belakang</w:t>
      </w:r>
      <w:r w:rsidRPr="007E0805">
        <w:rPr>
          <w:rFonts w:ascii="Times New Roman" w:hAnsi="Times New Roman"/>
          <w:sz w:val="24"/>
          <w:szCs w:val="24"/>
        </w:rPr>
        <w:tab/>
      </w:r>
      <w:r w:rsidRPr="007E0805">
        <w:rPr>
          <w:rFonts w:ascii="Times New Roman" w:hAnsi="Times New Roman"/>
          <w:sz w:val="24"/>
          <w:szCs w:val="24"/>
        </w:rPr>
        <w:tab/>
        <w:t>1</w:t>
      </w:r>
    </w:p>
    <w:p w:rsidR="00867BC5" w:rsidRPr="007E0805" w:rsidRDefault="00867BC5" w:rsidP="00867BC5">
      <w:pPr>
        <w:pStyle w:val="ListParagraph"/>
        <w:numPr>
          <w:ilvl w:val="0"/>
          <w:numId w:val="12"/>
        </w:numPr>
        <w:tabs>
          <w:tab w:val="left" w:leader="dot" w:pos="2268"/>
          <w:tab w:val="center" w:leader="dot" w:pos="7655"/>
          <w:tab w:val="center" w:pos="7938"/>
        </w:tabs>
        <w:ind w:left="1276"/>
        <w:rPr>
          <w:rFonts w:ascii="Times New Roman" w:hAnsi="Times New Roman"/>
          <w:sz w:val="24"/>
          <w:szCs w:val="24"/>
        </w:rPr>
      </w:pPr>
      <w:r w:rsidRPr="007E0805">
        <w:rPr>
          <w:rFonts w:ascii="Times New Roman" w:hAnsi="Times New Roman"/>
          <w:sz w:val="24"/>
          <w:szCs w:val="24"/>
        </w:rPr>
        <w:t>Fokus Penelitian</w:t>
      </w:r>
      <w:r w:rsidRPr="007E0805">
        <w:rPr>
          <w:rFonts w:ascii="Times New Roman" w:hAnsi="Times New Roman"/>
          <w:sz w:val="24"/>
          <w:szCs w:val="24"/>
        </w:rPr>
        <w:tab/>
      </w:r>
      <w:r w:rsidRPr="007E0805">
        <w:rPr>
          <w:rFonts w:ascii="Times New Roman" w:hAnsi="Times New Roman"/>
          <w:sz w:val="24"/>
          <w:szCs w:val="24"/>
        </w:rPr>
        <w:tab/>
        <w:t>2</w:t>
      </w:r>
    </w:p>
    <w:p w:rsidR="00867BC5" w:rsidRPr="007E0805" w:rsidRDefault="00867BC5" w:rsidP="00867BC5">
      <w:pPr>
        <w:pStyle w:val="ListParagraph"/>
        <w:numPr>
          <w:ilvl w:val="0"/>
          <w:numId w:val="12"/>
        </w:numPr>
        <w:tabs>
          <w:tab w:val="left" w:leader="dot" w:pos="2268"/>
          <w:tab w:val="center" w:leader="dot" w:pos="7655"/>
          <w:tab w:val="center" w:pos="7938"/>
        </w:tabs>
        <w:ind w:left="1276"/>
        <w:rPr>
          <w:rFonts w:ascii="Times New Roman" w:hAnsi="Times New Roman"/>
          <w:sz w:val="24"/>
          <w:szCs w:val="24"/>
        </w:rPr>
      </w:pPr>
      <w:r w:rsidRPr="007E0805">
        <w:rPr>
          <w:rFonts w:ascii="Times New Roman" w:hAnsi="Times New Roman"/>
          <w:sz w:val="24"/>
          <w:szCs w:val="24"/>
        </w:rPr>
        <w:t>Landasan Teori</w:t>
      </w:r>
      <w:r w:rsidRPr="007E0805">
        <w:rPr>
          <w:rFonts w:ascii="Times New Roman" w:hAnsi="Times New Roman"/>
          <w:sz w:val="24"/>
          <w:szCs w:val="24"/>
        </w:rPr>
        <w:tab/>
      </w:r>
      <w:r w:rsidRPr="007E0805">
        <w:rPr>
          <w:rFonts w:ascii="Times New Roman" w:hAnsi="Times New Roman"/>
          <w:sz w:val="24"/>
          <w:szCs w:val="24"/>
        </w:rPr>
        <w:tab/>
        <w:t>2</w:t>
      </w:r>
    </w:p>
    <w:p w:rsidR="00867BC5" w:rsidRPr="007E0805" w:rsidRDefault="00867BC5" w:rsidP="00867BC5">
      <w:pPr>
        <w:pStyle w:val="ListParagraph"/>
        <w:numPr>
          <w:ilvl w:val="0"/>
          <w:numId w:val="13"/>
        </w:numPr>
        <w:tabs>
          <w:tab w:val="left" w:leader="dot" w:pos="2268"/>
          <w:tab w:val="center" w:leader="dot" w:pos="7655"/>
          <w:tab w:val="center" w:pos="7938"/>
        </w:tabs>
        <w:ind w:left="1587"/>
        <w:rPr>
          <w:rFonts w:ascii="Times New Roman" w:hAnsi="Times New Roman"/>
          <w:sz w:val="24"/>
          <w:szCs w:val="24"/>
        </w:rPr>
      </w:pPr>
      <w:r w:rsidRPr="007E0805">
        <w:rPr>
          <w:rFonts w:ascii="Times New Roman" w:hAnsi="Times New Roman"/>
          <w:sz w:val="24"/>
          <w:szCs w:val="24"/>
          <w:lang w:val="en-ID"/>
        </w:rPr>
        <w:t xml:space="preserve">Teknik Bibliokonseling </w:t>
      </w:r>
      <w:r w:rsidRPr="007E0805">
        <w:rPr>
          <w:rFonts w:ascii="Times New Roman" w:hAnsi="Times New Roman"/>
          <w:sz w:val="24"/>
          <w:szCs w:val="24"/>
          <w:lang w:val="en-ID"/>
        </w:rPr>
        <w:tab/>
      </w:r>
      <w:r w:rsidRPr="007E0805">
        <w:rPr>
          <w:rFonts w:ascii="Times New Roman" w:hAnsi="Times New Roman"/>
          <w:sz w:val="24"/>
          <w:szCs w:val="24"/>
          <w:lang w:val="en-ID"/>
        </w:rPr>
        <w:tab/>
        <w:t>2</w:t>
      </w:r>
    </w:p>
    <w:p w:rsidR="00867BC5" w:rsidRPr="007E0805" w:rsidRDefault="00867BC5" w:rsidP="00867BC5">
      <w:pPr>
        <w:pStyle w:val="ListParagraph"/>
        <w:numPr>
          <w:ilvl w:val="0"/>
          <w:numId w:val="13"/>
        </w:numPr>
        <w:tabs>
          <w:tab w:val="left" w:leader="dot" w:pos="2268"/>
          <w:tab w:val="center" w:leader="dot" w:pos="7655"/>
          <w:tab w:val="center" w:pos="7938"/>
        </w:tabs>
        <w:ind w:left="1587"/>
        <w:rPr>
          <w:rFonts w:ascii="Times New Roman" w:hAnsi="Times New Roman"/>
          <w:sz w:val="24"/>
          <w:szCs w:val="24"/>
        </w:rPr>
      </w:pPr>
      <w:r w:rsidRPr="007E0805">
        <w:rPr>
          <w:rFonts w:ascii="Times New Roman" w:hAnsi="Times New Roman"/>
          <w:i/>
          <w:sz w:val="24"/>
          <w:szCs w:val="24"/>
        </w:rPr>
        <w:t>Serat Wulangreh</w:t>
      </w:r>
      <w:r w:rsidRPr="007E0805">
        <w:rPr>
          <w:rFonts w:ascii="Times New Roman" w:hAnsi="Times New Roman"/>
          <w:sz w:val="24"/>
          <w:szCs w:val="24"/>
        </w:rPr>
        <w:tab/>
      </w:r>
      <w:r w:rsidRPr="007E0805">
        <w:rPr>
          <w:rFonts w:ascii="Times New Roman" w:hAnsi="Times New Roman"/>
          <w:sz w:val="24"/>
          <w:szCs w:val="24"/>
        </w:rPr>
        <w:tab/>
        <w:t>5</w:t>
      </w:r>
    </w:p>
    <w:p w:rsidR="00867BC5" w:rsidRPr="007E0805" w:rsidRDefault="00867BC5" w:rsidP="00867BC5">
      <w:pPr>
        <w:pStyle w:val="ListParagraph"/>
        <w:numPr>
          <w:ilvl w:val="0"/>
          <w:numId w:val="13"/>
        </w:numPr>
        <w:tabs>
          <w:tab w:val="left" w:leader="dot" w:pos="2268"/>
          <w:tab w:val="center" w:leader="dot" w:pos="7655"/>
          <w:tab w:val="center" w:pos="7938"/>
        </w:tabs>
        <w:ind w:left="1587"/>
        <w:rPr>
          <w:rFonts w:ascii="Times New Roman" w:hAnsi="Times New Roman"/>
          <w:i/>
          <w:sz w:val="24"/>
          <w:szCs w:val="24"/>
        </w:rPr>
      </w:pPr>
      <w:r w:rsidRPr="007E0805">
        <w:rPr>
          <w:rFonts w:ascii="Times New Roman" w:hAnsi="Times New Roman"/>
          <w:sz w:val="24"/>
          <w:szCs w:val="24"/>
        </w:rPr>
        <w:t xml:space="preserve">Pribadi </w:t>
      </w:r>
      <w:r w:rsidRPr="007E0805">
        <w:rPr>
          <w:rFonts w:ascii="Times New Roman" w:hAnsi="Times New Roman"/>
          <w:sz w:val="24"/>
          <w:szCs w:val="24"/>
          <w:lang w:val="en-US"/>
        </w:rPr>
        <w:t>Ideal</w:t>
      </w:r>
      <w:r w:rsidRPr="007E0805">
        <w:rPr>
          <w:rFonts w:ascii="Times New Roman" w:hAnsi="Times New Roman"/>
          <w:sz w:val="24"/>
          <w:szCs w:val="24"/>
        </w:rPr>
        <w:t xml:space="preserve"> Konseli</w:t>
      </w:r>
      <w:r w:rsidRPr="007E0805">
        <w:rPr>
          <w:rFonts w:ascii="Times New Roman" w:hAnsi="Times New Roman"/>
          <w:sz w:val="24"/>
          <w:szCs w:val="24"/>
        </w:rPr>
        <w:tab/>
      </w:r>
      <w:r>
        <w:rPr>
          <w:rFonts w:ascii="Times New Roman" w:hAnsi="Times New Roman"/>
          <w:sz w:val="24"/>
          <w:szCs w:val="24"/>
        </w:rPr>
        <w:tab/>
        <w:t>10</w:t>
      </w:r>
    </w:p>
    <w:p w:rsidR="00867BC5" w:rsidRPr="007E0805" w:rsidRDefault="00867BC5" w:rsidP="00867BC5">
      <w:pPr>
        <w:pStyle w:val="ListParagraph"/>
        <w:numPr>
          <w:ilvl w:val="0"/>
          <w:numId w:val="12"/>
        </w:numPr>
        <w:tabs>
          <w:tab w:val="left" w:leader="dot" w:pos="2268"/>
          <w:tab w:val="center" w:leader="dot" w:pos="7655"/>
          <w:tab w:val="center" w:pos="7938"/>
        </w:tabs>
        <w:ind w:left="1276"/>
        <w:rPr>
          <w:rFonts w:ascii="Times New Roman" w:hAnsi="Times New Roman"/>
          <w:sz w:val="24"/>
          <w:szCs w:val="24"/>
        </w:rPr>
      </w:pPr>
      <w:r w:rsidRPr="007E0805">
        <w:rPr>
          <w:rFonts w:ascii="Times New Roman" w:hAnsi="Times New Roman"/>
          <w:sz w:val="24"/>
          <w:szCs w:val="24"/>
        </w:rPr>
        <w:t>Kegunaan Penelitian</w:t>
      </w:r>
      <w:r w:rsidRPr="007E0805">
        <w:rPr>
          <w:rFonts w:ascii="Times New Roman" w:hAnsi="Times New Roman"/>
          <w:sz w:val="24"/>
          <w:szCs w:val="24"/>
        </w:rPr>
        <w:tab/>
      </w:r>
      <w:r>
        <w:rPr>
          <w:rFonts w:ascii="Times New Roman" w:hAnsi="Times New Roman"/>
          <w:sz w:val="24"/>
          <w:szCs w:val="24"/>
        </w:rPr>
        <w:tab/>
        <w:t>34</w:t>
      </w:r>
    </w:p>
    <w:p w:rsidR="00867BC5" w:rsidRPr="007E0805" w:rsidRDefault="00867BC5" w:rsidP="00867BC5">
      <w:pPr>
        <w:tabs>
          <w:tab w:val="left" w:leader="dot" w:pos="2268"/>
          <w:tab w:val="center" w:leader="dot" w:pos="7655"/>
          <w:tab w:val="center" w:pos="7938"/>
        </w:tabs>
        <w:spacing w:before="240" w:after="0" w:line="360" w:lineRule="auto"/>
        <w:jc w:val="both"/>
        <w:rPr>
          <w:rFonts w:ascii="Times New Roman" w:hAnsi="Times New Roman" w:cs="Times New Roman"/>
          <w:b/>
          <w:sz w:val="24"/>
          <w:szCs w:val="24"/>
        </w:rPr>
      </w:pPr>
      <w:r w:rsidRPr="007E0805">
        <w:rPr>
          <w:rFonts w:ascii="Times New Roman" w:hAnsi="Times New Roman" w:cs="Times New Roman"/>
          <w:b/>
          <w:sz w:val="24"/>
          <w:szCs w:val="24"/>
        </w:rPr>
        <w:t>BAB II METODE PENELITIAN</w:t>
      </w:r>
      <w:r w:rsidRPr="007E0805">
        <w:rPr>
          <w:rFonts w:ascii="Times New Roman" w:hAnsi="Times New Roman" w:cs="Times New Roman"/>
          <w:b/>
          <w:sz w:val="24"/>
          <w:szCs w:val="24"/>
        </w:rPr>
        <w:tab/>
      </w:r>
      <w:r w:rsidRPr="007E0805">
        <w:rPr>
          <w:rFonts w:ascii="Times New Roman" w:hAnsi="Times New Roman" w:cs="Times New Roman"/>
          <w:b/>
          <w:sz w:val="24"/>
          <w:szCs w:val="24"/>
        </w:rPr>
        <w:tab/>
      </w:r>
      <w:r>
        <w:rPr>
          <w:rFonts w:ascii="Times New Roman" w:hAnsi="Times New Roman" w:cs="Times New Roman"/>
          <w:b/>
          <w:sz w:val="24"/>
          <w:szCs w:val="24"/>
        </w:rPr>
        <w:t>36</w:t>
      </w:r>
    </w:p>
    <w:p w:rsidR="00867BC5" w:rsidRPr="007E0805" w:rsidRDefault="00867BC5" w:rsidP="00867BC5">
      <w:pPr>
        <w:pStyle w:val="ListParagraph"/>
        <w:numPr>
          <w:ilvl w:val="0"/>
          <w:numId w:val="14"/>
        </w:numPr>
        <w:tabs>
          <w:tab w:val="left" w:leader="dot" w:pos="2268"/>
          <w:tab w:val="center" w:leader="dot" w:pos="7655"/>
          <w:tab w:val="center" w:pos="7938"/>
        </w:tabs>
        <w:ind w:left="1276"/>
        <w:rPr>
          <w:rFonts w:ascii="Times New Roman" w:hAnsi="Times New Roman"/>
          <w:sz w:val="24"/>
          <w:szCs w:val="24"/>
        </w:rPr>
      </w:pPr>
      <w:r w:rsidRPr="007E0805">
        <w:rPr>
          <w:rFonts w:ascii="Times New Roman" w:hAnsi="Times New Roman"/>
          <w:sz w:val="24"/>
          <w:szCs w:val="24"/>
        </w:rPr>
        <w:t>Pen</w:t>
      </w:r>
      <w:r>
        <w:rPr>
          <w:rFonts w:ascii="Times New Roman" w:hAnsi="Times New Roman"/>
          <w:sz w:val="24"/>
          <w:szCs w:val="24"/>
        </w:rPr>
        <w:t>dekatan dan Jenis Penelitian</w:t>
      </w:r>
      <w:r>
        <w:rPr>
          <w:rFonts w:ascii="Times New Roman" w:hAnsi="Times New Roman"/>
          <w:sz w:val="24"/>
          <w:szCs w:val="24"/>
        </w:rPr>
        <w:tab/>
      </w:r>
      <w:r>
        <w:rPr>
          <w:rFonts w:ascii="Times New Roman" w:hAnsi="Times New Roman"/>
          <w:sz w:val="24"/>
          <w:szCs w:val="24"/>
        </w:rPr>
        <w:tab/>
        <w:t>36</w:t>
      </w:r>
    </w:p>
    <w:p w:rsidR="00867BC5" w:rsidRPr="007E0805" w:rsidRDefault="00867BC5" w:rsidP="00867BC5">
      <w:pPr>
        <w:pStyle w:val="ListParagraph"/>
        <w:numPr>
          <w:ilvl w:val="0"/>
          <w:numId w:val="14"/>
        </w:numPr>
        <w:tabs>
          <w:tab w:val="left" w:leader="dot" w:pos="2268"/>
          <w:tab w:val="center" w:leader="dot" w:pos="7655"/>
          <w:tab w:val="center" w:pos="7938"/>
        </w:tabs>
        <w:ind w:left="1276"/>
        <w:rPr>
          <w:rFonts w:ascii="Times New Roman" w:hAnsi="Times New Roman"/>
          <w:sz w:val="24"/>
          <w:szCs w:val="24"/>
        </w:rPr>
      </w:pPr>
      <w:r w:rsidRPr="007E0805">
        <w:rPr>
          <w:rFonts w:ascii="Times New Roman" w:hAnsi="Times New Roman"/>
          <w:sz w:val="24"/>
          <w:szCs w:val="24"/>
          <w:lang w:val="en-US"/>
        </w:rPr>
        <w:t>Kehadiran Peneliti</w:t>
      </w:r>
      <w:r w:rsidRPr="007E0805">
        <w:rPr>
          <w:rFonts w:ascii="Times New Roman" w:hAnsi="Times New Roman"/>
          <w:sz w:val="24"/>
          <w:szCs w:val="24"/>
          <w:lang w:val="en-US"/>
        </w:rPr>
        <w:tab/>
      </w:r>
      <w:r w:rsidRPr="007E0805">
        <w:rPr>
          <w:rFonts w:ascii="Times New Roman" w:hAnsi="Times New Roman"/>
          <w:sz w:val="24"/>
          <w:szCs w:val="24"/>
          <w:lang w:val="en-US"/>
        </w:rPr>
        <w:tab/>
      </w:r>
      <w:r>
        <w:rPr>
          <w:rFonts w:ascii="Times New Roman" w:hAnsi="Times New Roman"/>
          <w:sz w:val="24"/>
          <w:szCs w:val="24"/>
        </w:rPr>
        <w:t>37</w:t>
      </w:r>
    </w:p>
    <w:p w:rsidR="00867BC5" w:rsidRPr="007E0805" w:rsidRDefault="00867BC5" w:rsidP="00867BC5">
      <w:pPr>
        <w:pStyle w:val="ListParagraph"/>
        <w:numPr>
          <w:ilvl w:val="0"/>
          <w:numId w:val="14"/>
        </w:numPr>
        <w:tabs>
          <w:tab w:val="left" w:leader="dot" w:pos="2268"/>
          <w:tab w:val="center" w:leader="dot" w:pos="7655"/>
          <w:tab w:val="center" w:pos="7938"/>
        </w:tabs>
        <w:ind w:left="1276"/>
        <w:rPr>
          <w:rFonts w:ascii="Times New Roman" w:hAnsi="Times New Roman"/>
          <w:sz w:val="24"/>
          <w:szCs w:val="24"/>
        </w:rPr>
      </w:pPr>
      <w:r>
        <w:rPr>
          <w:rFonts w:ascii="Times New Roman" w:hAnsi="Times New Roman"/>
          <w:sz w:val="24"/>
          <w:szCs w:val="24"/>
        </w:rPr>
        <w:t>Objek Penelitian</w:t>
      </w:r>
      <w:r>
        <w:rPr>
          <w:rFonts w:ascii="Times New Roman" w:hAnsi="Times New Roman"/>
          <w:sz w:val="24"/>
          <w:szCs w:val="24"/>
        </w:rPr>
        <w:tab/>
      </w:r>
      <w:r>
        <w:rPr>
          <w:rFonts w:ascii="Times New Roman" w:hAnsi="Times New Roman"/>
          <w:sz w:val="24"/>
          <w:szCs w:val="24"/>
        </w:rPr>
        <w:tab/>
        <w:t>37</w:t>
      </w:r>
    </w:p>
    <w:p w:rsidR="00867BC5" w:rsidRPr="007E0805" w:rsidRDefault="00867BC5" w:rsidP="00867BC5">
      <w:pPr>
        <w:pStyle w:val="ListParagraph"/>
        <w:numPr>
          <w:ilvl w:val="0"/>
          <w:numId w:val="14"/>
        </w:numPr>
        <w:tabs>
          <w:tab w:val="left" w:leader="dot" w:pos="2268"/>
          <w:tab w:val="center" w:leader="dot" w:pos="7655"/>
          <w:tab w:val="center" w:pos="7938"/>
        </w:tabs>
        <w:ind w:left="1276"/>
        <w:rPr>
          <w:rFonts w:ascii="Times New Roman" w:hAnsi="Times New Roman"/>
          <w:sz w:val="24"/>
          <w:szCs w:val="24"/>
        </w:rPr>
      </w:pPr>
      <w:r>
        <w:rPr>
          <w:rFonts w:ascii="Times New Roman" w:hAnsi="Times New Roman"/>
          <w:sz w:val="24"/>
          <w:szCs w:val="24"/>
        </w:rPr>
        <w:t>Sumber data</w:t>
      </w:r>
      <w:r>
        <w:rPr>
          <w:rFonts w:ascii="Times New Roman" w:hAnsi="Times New Roman"/>
          <w:sz w:val="24"/>
          <w:szCs w:val="24"/>
        </w:rPr>
        <w:tab/>
      </w:r>
      <w:r>
        <w:rPr>
          <w:rFonts w:ascii="Times New Roman" w:hAnsi="Times New Roman"/>
          <w:sz w:val="24"/>
          <w:szCs w:val="24"/>
        </w:rPr>
        <w:tab/>
        <w:t>38</w:t>
      </w:r>
    </w:p>
    <w:p w:rsidR="00867BC5" w:rsidRPr="007E0805" w:rsidRDefault="00867BC5" w:rsidP="00867BC5">
      <w:pPr>
        <w:pStyle w:val="ListParagraph"/>
        <w:numPr>
          <w:ilvl w:val="0"/>
          <w:numId w:val="14"/>
        </w:numPr>
        <w:tabs>
          <w:tab w:val="left" w:leader="dot" w:pos="2268"/>
          <w:tab w:val="center" w:leader="dot" w:pos="7655"/>
          <w:tab w:val="center" w:pos="7938"/>
        </w:tabs>
        <w:ind w:left="1276"/>
        <w:rPr>
          <w:rFonts w:ascii="Times New Roman" w:hAnsi="Times New Roman"/>
          <w:sz w:val="24"/>
          <w:szCs w:val="24"/>
        </w:rPr>
      </w:pPr>
      <w:r>
        <w:rPr>
          <w:rFonts w:ascii="Times New Roman" w:hAnsi="Times New Roman"/>
          <w:sz w:val="24"/>
          <w:szCs w:val="24"/>
        </w:rPr>
        <w:t>Prosedur Pengumpulan Data</w:t>
      </w:r>
      <w:r>
        <w:rPr>
          <w:rFonts w:ascii="Times New Roman" w:hAnsi="Times New Roman"/>
          <w:sz w:val="24"/>
          <w:szCs w:val="24"/>
        </w:rPr>
        <w:tab/>
      </w:r>
      <w:r>
        <w:rPr>
          <w:rFonts w:ascii="Times New Roman" w:hAnsi="Times New Roman"/>
          <w:sz w:val="24"/>
          <w:szCs w:val="24"/>
        </w:rPr>
        <w:tab/>
        <w:t>38</w:t>
      </w:r>
    </w:p>
    <w:p w:rsidR="00867BC5" w:rsidRPr="007E0805" w:rsidRDefault="00867BC5" w:rsidP="00867BC5">
      <w:pPr>
        <w:pStyle w:val="ListParagraph"/>
        <w:numPr>
          <w:ilvl w:val="0"/>
          <w:numId w:val="14"/>
        </w:numPr>
        <w:tabs>
          <w:tab w:val="left" w:leader="dot" w:pos="2268"/>
          <w:tab w:val="center" w:leader="dot" w:pos="7655"/>
          <w:tab w:val="center" w:pos="7938"/>
        </w:tabs>
        <w:ind w:left="1276"/>
        <w:rPr>
          <w:rFonts w:ascii="Times New Roman" w:hAnsi="Times New Roman"/>
          <w:sz w:val="24"/>
          <w:szCs w:val="24"/>
        </w:rPr>
      </w:pPr>
      <w:r>
        <w:rPr>
          <w:rFonts w:ascii="Times New Roman" w:hAnsi="Times New Roman"/>
          <w:sz w:val="24"/>
          <w:szCs w:val="24"/>
        </w:rPr>
        <w:t>Analisis Data</w:t>
      </w:r>
      <w:r>
        <w:rPr>
          <w:rFonts w:ascii="Times New Roman" w:hAnsi="Times New Roman"/>
          <w:sz w:val="24"/>
          <w:szCs w:val="24"/>
        </w:rPr>
        <w:tab/>
      </w:r>
      <w:r>
        <w:rPr>
          <w:rFonts w:ascii="Times New Roman" w:hAnsi="Times New Roman"/>
          <w:sz w:val="24"/>
          <w:szCs w:val="24"/>
        </w:rPr>
        <w:tab/>
        <w:t>39</w:t>
      </w:r>
    </w:p>
    <w:p w:rsidR="00867BC5" w:rsidRPr="007E0805" w:rsidRDefault="00867BC5" w:rsidP="00867BC5">
      <w:pPr>
        <w:pStyle w:val="ListParagraph"/>
        <w:numPr>
          <w:ilvl w:val="0"/>
          <w:numId w:val="14"/>
        </w:numPr>
        <w:tabs>
          <w:tab w:val="left" w:leader="dot" w:pos="2268"/>
          <w:tab w:val="center" w:leader="dot" w:pos="7655"/>
          <w:tab w:val="center" w:pos="7938"/>
        </w:tabs>
        <w:ind w:left="1276"/>
        <w:rPr>
          <w:rFonts w:ascii="Times New Roman" w:hAnsi="Times New Roman"/>
          <w:sz w:val="24"/>
          <w:szCs w:val="24"/>
        </w:rPr>
      </w:pPr>
      <w:r w:rsidRPr="007E0805">
        <w:rPr>
          <w:rFonts w:ascii="Times New Roman" w:hAnsi="Times New Roman"/>
          <w:sz w:val="24"/>
          <w:szCs w:val="24"/>
        </w:rPr>
        <w:t xml:space="preserve">Pengecekan Keabsahan </w:t>
      </w:r>
      <w:r w:rsidRPr="007E0805">
        <w:rPr>
          <w:rFonts w:ascii="Times New Roman" w:hAnsi="Times New Roman"/>
          <w:sz w:val="24"/>
          <w:szCs w:val="24"/>
          <w:lang w:val="en-US"/>
        </w:rPr>
        <w:t>Data</w:t>
      </w:r>
      <w:r>
        <w:rPr>
          <w:rFonts w:ascii="Times New Roman" w:hAnsi="Times New Roman"/>
          <w:sz w:val="24"/>
          <w:szCs w:val="24"/>
        </w:rPr>
        <w:tab/>
      </w:r>
      <w:r>
        <w:rPr>
          <w:rFonts w:ascii="Times New Roman" w:hAnsi="Times New Roman"/>
          <w:sz w:val="24"/>
          <w:szCs w:val="24"/>
        </w:rPr>
        <w:tab/>
        <w:t>42</w:t>
      </w:r>
    </w:p>
    <w:p w:rsidR="00867BC5" w:rsidRPr="007E0805" w:rsidRDefault="00867BC5" w:rsidP="00867BC5">
      <w:pPr>
        <w:pStyle w:val="ListParagraph"/>
        <w:numPr>
          <w:ilvl w:val="0"/>
          <w:numId w:val="14"/>
        </w:numPr>
        <w:tabs>
          <w:tab w:val="left" w:leader="dot" w:pos="2268"/>
          <w:tab w:val="center" w:leader="dot" w:pos="7655"/>
          <w:tab w:val="center" w:pos="7938"/>
        </w:tabs>
        <w:ind w:left="1276"/>
        <w:rPr>
          <w:rFonts w:ascii="Times New Roman" w:hAnsi="Times New Roman"/>
          <w:sz w:val="24"/>
          <w:szCs w:val="24"/>
        </w:rPr>
      </w:pPr>
      <w:r w:rsidRPr="007E0805">
        <w:rPr>
          <w:rFonts w:ascii="Times New Roman" w:hAnsi="Times New Roman"/>
          <w:sz w:val="24"/>
          <w:szCs w:val="24"/>
        </w:rPr>
        <w:t>Tahap-tahap Penelitian</w:t>
      </w:r>
      <w:r w:rsidRPr="007E0805">
        <w:rPr>
          <w:rFonts w:ascii="Times New Roman" w:hAnsi="Times New Roman"/>
          <w:sz w:val="24"/>
          <w:szCs w:val="24"/>
        </w:rPr>
        <w:tab/>
      </w:r>
      <w:r w:rsidRPr="007E0805">
        <w:rPr>
          <w:rFonts w:ascii="Times New Roman" w:hAnsi="Times New Roman"/>
          <w:sz w:val="24"/>
          <w:szCs w:val="24"/>
        </w:rPr>
        <w:tab/>
        <w:t>46</w:t>
      </w:r>
    </w:p>
    <w:p w:rsidR="00867BC5" w:rsidRPr="007E0805" w:rsidRDefault="00867BC5" w:rsidP="00867BC5">
      <w:pPr>
        <w:tabs>
          <w:tab w:val="left" w:leader="dot" w:pos="2268"/>
          <w:tab w:val="center" w:leader="dot" w:pos="7655"/>
          <w:tab w:val="center" w:pos="7938"/>
        </w:tabs>
        <w:spacing w:before="240" w:after="0" w:line="360" w:lineRule="auto"/>
        <w:jc w:val="both"/>
        <w:rPr>
          <w:rFonts w:ascii="Times New Roman" w:hAnsi="Times New Roman" w:cs="Times New Roman"/>
          <w:b/>
          <w:sz w:val="24"/>
          <w:szCs w:val="24"/>
        </w:rPr>
      </w:pPr>
      <w:r w:rsidRPr="007E0805">
        <w:rPr>
          <w:rFonts w:ascii="Times New Roman" w:hAnsi="Times New Roman" w:cs="Times New Roman"/>
          <w:b/>
          <w:sz w:val="24"/>
          <w:szCs w:val="24"/>
        </w:rPr>
        <w:t>BAB III PAPARAN DATA DAN TEMUAN PENELITIAN</w:t>
      </w:r>
      <w:r w:rsidRPr="007E0805">
        <w:rPr>
          <w:rFonts w:ascii="Times New Roman" w:hAnsi="Times New Roman" w:cs="Times New Roman"/>
          <w:b/>
          <w:sz w:val="24"/>
          <w:szCs w:val="24"/>
        </w:rPr>
        <w:tab/>
      </w:r>
      <w:r>
        <w:rPr>
          <w:rFonts w:ascii="Times New Roman" w:hAnsi="Times New Roman" w:cs="Times New Roman"/>
          <w:b/>
          <w:sz w:val="24"/>
          <w:szCs w:val="24"/>
        </w:rPr>
        <w:tab/>
        <w:t>45</w:t>
      </w:r>
    </w:p>
    <w:p w:rsidR="00867BC5" w:rsidRPr="007E0805" w:rsidRDefault="00867BC5" w:rsidP="00867BC5">
      <w:pPr>
        <w:pStyle w:val="ListParagraph"/>
        <w:numPr>
          <w:ilvl w:val="0"/>
          <w:numId w:val="15"/>
        </w:numPr>
        <w:tabs>
          <w:tab w:val="left" w:leader="dot" w:pos="2268"/>
          <w:tab w:val="center" w:leader="dot" w:pos="7655"/>
          <w:tab w:val="center" w:pos="7938"/>
        </w:tabs>
        <w:ind w:left="1276"/>
        <w:rPr>
          <w:rFonts w:ascii="Times New Roman" w:hAnsi="Times New Roman"/>
          <w:sz w:val="24"/>
          <w:szCs w:val="24"/>
          <w:lang w:val="en-US"/>
        </w:rPr>
      </w:pPr>
      <w:r w:rsidRPr="007E0805">
        <w:rPr>
          <w:rFonts w:ascii="Times New Roman" w:hAnsi="Times New Roman"/>
          <w:sz w:val="24"/>
          <w:szCs w:val="24"/>
          <w:lang w:val="en-US"/>
        </w:rPr>
        <w:t>Paparan Data</w:t>
      </w:r>
      <w:r w:rsidRPr="007E0805">
        <w:rPr>
          <w:rFonts w:ascii="Times New Roman" w:hAnsi="Times New Roman"/>
          <w:sz w:val="24"/>
          <w:szCs w:val="24"/>
          <w:lang w:val="en-US"/>
        </w:rPr>
        <w:tab/>
      </w:r>
      <w:r w:rsidRPr="007E0805">
        <w:rPr>
          <w:rFonts w:ascii="Times New Roman" w:hAnsi="Times New Roman"/>
          <w:sz w:val="24"/>
          <w:szCs w:val="24"/>
          <w:lang w:val="en-US"/>
        </w:rPr>
        <w:tab/>
      </w:r>
      <w:r>
        <w:rPr>
          <w:rFonts w:ascii="Times New Roman" w:hAnsi="Times New Roman"/>
          <w:sz w:val="24"/>
          <w:szCs w:val="24"/>
        </w:rPr>
        <w:t>45</w:t>
      </w:r>
    </w:p>
    <w:p w:rsidR="00867BC5" w:rsidRPr="007E0805" w:rsidRDefault="00867BC5" w:rsidP="00867BC5">
      <w:pPr>
        <w:pStyle w:val="ListParagraph"/>
        <w:numPr>
          <w:ilvl w:val="0"/>
          <w:numId w:val="16"/>
        </w:numPr>
        <w:tabs>
          <w:tab w:val="left" w:leader="dot" w:pos="2268"/>
          <w:tab w:val="center" w:leader="dot" w:pos="7655"/>
          <w:tab w:val="center" w:pos="7938"/>
        </w:tabs>
        <w:ind w:left="1587"/>
        <w:rPr>
          <w:rFonts w:ascii="Times New Roman" w:hAnsi="Times New Roman"/>
          <w:sz w:val="24"/>
          <w:szCs w:val="24"/>
          <w:lang w:val="en-US"/>
        </w:rPr>
      </w:pPr>
      <w:r w:rsidRPr="007E0805">
        <w:rPr>
          <w:rFonts w:ascii="Times New Roman" w:hAnsi="Times New Roman"/>
          <w:sz w:val="24"/>
          <w:szCs w:val="24"/>
        </w:rPr>
        <w:t>Reduksi Data</w:t>
      </w:r>
      <w:r w:rsidRPr="007E0805">
        <w:rPr>
          <w:rFonts w:ascii="Times New Roman" w:hAnsi="Times New Roman"/>
          <w:sz w:val="24"/>
          <w:szCs w:val="24"/>
          <w:lang w:val="en-US"/>
        </w:rPr>
        <w:tab/>
      </w:r>
      <w:r w:rsidRPr="007E0805">
        <w:rPr>
          <w:rFonts w:ascii="Times New Roman" w:hAnsi="Times New Roman"/>
          <w:sz w:val="24"/>
          <w:szCs w:val="24"/>
          <w:lang w:val="en-US"/>
        </w:rPr>
        <w:tab/>
      </w:r>
      <w:r>
        <w:rPr>
          <w:rFonts w:ascii="Times New Roman" w:hAnsi="Times New Roman"/>
          <w:sz w:val="24"/>
          <w:szCs w:val="24"/>
        </w:rPr>
        <w:t>45</w:t>
      </w:r>
    </w:p>
    <w:p w:rsidR="00867BC5" w:rsidRPr="007E0805" w:rsidRDefault="00867BC5" w:rsidP="00867BC5">
      <w:pPr>
        <w:pStyle w:val="ListParagraph"/>
        <w:numPr>
          <w:ilvl w:val="0"/>
          <w:numId w:val="16"/>
        </w:numPr>
        <w:tabs>
          <w:tab w:val="left" w:leader="dot" w:pos="2268"/>
          <w:tab w:val="center" w:leader="dot" w:pos="7655"/>
          <w:tab w:val="center" w:pos="7938"/>
        </w:tabs>
        <w:ind w:left="1587"/>
        <w:rPr>
          <w:rFonts w:ascii="Times New Roman" w:hAnsi="Times New Roman"/>
          <w:sz w:val="24"/>
          <w:szCs w:val="24"/>
          <w:lang w:val="en-US"/>
        </w:rPr>
      </w:pPr>
      <w:r w:rsidRPr="007E0805">
        <w:rPr>
          <w:rFonts w:ascii="Times New Roman" w:hAnsi="Times New Roman"/>
          <w:sz w:val="24"/>
          <w:szCs w:val="24"/>
        </w:rPr>
        <w:t xml:space="preserve">Penyajian Isi Ajaran dalam </w:t>
      </w:r>
      <w:r w:rsidRPr="007E0805">
        <w:rPr>
          <w:rFonts w:ascii="Times New Roman" w:hAnsi="Times New Roman"/>
          <w:i/>
          <w:iCs/>
          <w:sz w:val="24"/>
          <w:szCs w:val="24"/>
        </w:rPr>
        <w:t>Serat Wulangreh</w:t>
      </w:r>
      <w:r w:rsidRPr="007E0805">
        <w:rPr>
          <w:rFonts w:ascii="Times New Roman" w:hAnsi="Times New Roman"/>
          <w:sz w:val="24"/>
          <w:szCs w:val="24"/>
          <w:lang w:val="en-US"/>
        </w:rPr>
        <w:tab/>
      </w:r>
      <w:r w:rsidRPr="007E0805">
        <w:rPr>
          <w:rFonts w:ascii="Times New Roman" w:hAnsi="Times New Roman"/>
          <w:sz w:val="24"/>
          <w:szCs w:val="24"/>
          <w:lang w:val="en-US"/>
        </w:rPr>
        <w:tab/>
      </w:r>
      <w:r>
        <w:rPr>
          <w:rFonts w:ascii="Times New Roman" w:hAnsi="Times New Roman"/>
          <w:sz w:val="24"/>
          <w:szCs w:val="24"/>
        </w:rPr>
        <w:t>47</w:t>
      </w:r>
    </w:p>
    <w:p w:rsidR="00867BC5" w:rsidRPr="007E0805" w:rsidRDefault="00867BC5" w:rsidP="00867BC5">
      <w:pPr>
        <w:pStyle w:val="ListParagraph"/>
        <w:numPr>
          <w:ilvl w:val="0"/>
          <w:numId w:val="15"/>
        </w:numPr>
        <w:tabs>
          <w:tab w:val="left" w:leader="dot" w:pos="2268"/>
          <w:tab w:val="center" w:leader="dot" w:pos="7655"/>
          <w:tab w:val="center" w:pos="7938"/>
        </w:tabs>
        <w:ind w:left="1276"/>
        <w:rPr>
          <w:rFonts w:ascii="Times New Roman" w:hAnsi="Times New Roman"/>
          <w:sz w:val="24"/>
          <w:szCs w:val="24"/>
          <w:lang w:val="en-US"/>
        </w:rPr>
      </w:pPr>
      <w:r w:rsidRPr="007E0805">
        <w:rPr>
          <w:rFonts w:ascii="Times New Roman" w:hAnsi="Times New Roman"/>
          <w:sz w:val="24"/>
          <w:szCs w:val="24"/>
          <w:lang w:val="en-US"/>
        </w:rPr>
        <w:t>Temuan Penelitian</w:t>
      </w:r>
      <w:r w:rsidRPr="007E0805">
        <w:rPr>
          <w:rFonts w:ascii="Times New Roman" w:hAnsi="Times New Roman"/>
          <w:sz w:val="24"/>
          <w:szCs w:val="24"/>
          <w:lang w:val="en-US"/>
        </w:rPr>
        <w:tab/>
      </w:r>
      <w:r w:rsidRPr="007E0805">
        <w:rPr>
          <w:rFonts w:ascii="Times New Roman" w:hAnsi="Times New Roman"/>
          <w:sz w:val="24"/>
          <w:szCs w:val="24"/>
          <w:lang w:val="en-US"/>
        </w:rPr>
        <w:tab/>
      </w:r>
      <w:r>
        <w:rPr>
          <w:rFonts w:ascii="Times New Roman" w:hAnsi="Times New Roman"/>
          <w:sz w:val="24"/>
          <w:szCs w:val="24"/>
        </w:rPr>
        <w:t>52</w:t>
      </w:r>
    </w:p>
    <w:p w:rsidR="00867BC5" w:rsidRPr="007E0805" w:rsidRDefault="00867BC5" w:rsidP="00867BC5">
      <w:pPr>
        <w:tabs>
          <w:tab w:val="left" w:leader="dot" w:pos="2268"/>
          <w:tab w:val="center" w:leader="dot" w:pos="7655"/>
          <w:tab w:val="center" w:pos="7938"/>
        </w:tabs>
        <w:spacing w:before="240" w:after="0" w:line="360" w:lineRule="auto"/>
        <w:jc w:val="both"/>
        <w:rPr>
          <w:rFonts w:ascii="Times New Roman" w:hAnsi="Times New Roman" w:cs="Times New Roman"/>
          <w:b/>
          <w:sz w:val="24"/>
          <w:szCs w:val="24"/>
        </w:rPr>
      </w:pPr>
      <w:r w:rsidRPr="007E0805">
        <w:rPr>
          <w:rFonts w:ascii="Times New Roman" w:hAnsi="Times New Roman" w:cs="Times New Roman"/>
          <w:b/>
          <w:sz w:val="24"/>
          <w:szCs w:val="24"/>
        </w:rPr>
        <w:t>BAB  IV PEMBAHASAN</w:t>
      </w:r>
      <w:r w:rsidRPr="007E0805">
        <w:rPr>
          <w:rFonts w:ascii="Times New Roman" w:hAnsi="Times New Roman" w:cs="Times New Roman"/>
          <w:b/>
          <w:sz w:val="24"/>
          <w:szCs w:val="24"/>
        </w:rPr>
        <w:tab/>
      </w:r>
      <w:r w:rsidRPr="007E0805">
        <w:rPr>
          <w:rFonts w:ascii="Times New Roman" w:hAnsi="Times New Roman" w:cs="Times New Roman"/>
          <w:b/>
          <w:sz w:val="24"/>
          <w:szCs w:val="24"/>
        </w:rPr>
        <w:tab/>
      </w:r>
      <w:r>
        <w:rPr>
          <w:rFonts w:ascii="Times New Roman" w:hAnsi="Times New Roman" w:cs="Times New Roman"/>
          <w:b/>
          <w:sz w:val="24"/>
          <w:szCs w:val="24"/>
        </w:rPr>
        <w:t>56</w:t>
      </w:r>
    </w:p>
    <w:p w:rsidR="00867BC5" w:rsidRPr="007E0805" w:rsidRDefault="00867BC5" w:rsidP="00867BC5">
      <w:pPr>
        <w:tabs>
          <w:tab w:val="left" w:leader="dot" w:pos="1985"/>
          <w:tab w:val="center" w:leader="dot" w:pos="7655"/>
          <w:tab w:val="center" w:pos="7938"/>
        </w:tabs>
        <w:spacing w:before="240" w:after="0" w:line="360" w:lineRule="auto"/>
        <w:jc w:val="both"/>
        <w:rPr>
          <w:rFonts w:ascii="Times New Roman" w:hAnsi="Times New Roman" w:cs="Times New Roman"/>
          <w:b/>
          <w:sz w:val="24"/>
          <w:szCs w:val="24"/>
        </w:rPr>
      </w:pPr>
      <w:r w:rsidRPr="007E0805">
        <w:rPr>
          <w:rFonts w:ascii="Times New Roman" w:hAnsi="Times New Roman" w:cs="Times New Roman"/>
          <w:b/>
          <w:sz w:val="24"/>
          <w:szCs w:val="24"/>
        </w:rPr>
        <w:lastRenderedPageBreak/>
        <w:t xml:space="preserve">BAB  V </w:t>
      </w:r>
      <w:r>
        <w:rPr>
          <w:rFonts w:ascii="Times New Roman" w:hAnsi="Times New Roman" w:cs="Times New Roman"/>
          <w:b/>
          <w:sz w:val="24"/>
          <w:szCs w:val="24"/>
        </w:rPr>
        <w:t>PENUTUP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61</w:t>
      </w:r>
    </w:p>
    <w:p w:rsidR="00867BC5" w:rsidRPr="007E0805" w:rsidRDefault="00867BC5" w:rsidP="00867BC5">
      <w:pPr>
        <w:pStyle w:val="ListParagraph"/>
        <w:numPr>
          <w:ilvl w:val="0"/>
          <w:numId w:val="19"/>
        </w:numPr>
        <w:tabs>
          <w:tab w:val="left" w:leader="dot" w:pos="2268"/>
          <w:tab w:val="center" w:leader="dot" w:pos="7655"/>
          <w:tab w:val="center" w:pos="7938"/>
        </w:tabs>
        <w:ind w:left="1134"/>
        <w:rPr>
          <w:rFonts w:ascii="Times New Roman" w:hAnsi="Times New Roman"/>
          <w:sz w:val="24"/>
          <w:szCs w:val="24"/>
          <w:lang w:val="en-US"/>
        </w:rPr>
      </w:pPr>
      <w:r w:rsidRPr="007E0805">
        <w:rPr>
          <w:rFonts w:ascii="Times New Roman" w:hAnsi="Times New Roman"/>
          <w:sz w:val="24"/>
          <w:szCs w:val="24"/>
          <w:lang w:val="en-US"/>
        </w:rPr>
        <w:t>Kesimpulan</w:t>
      </w:r>
      <w:r w:rsidRPr="007E0805">
        <w:rPr>
          <w:rFonts w:ascii="Times New Roman" w:hAnsi="Times New Roman"/>
          <w:sz w:val="24"/>
          <w:szCs w:val="24"/>
          <w:lang w:val="en-US"/>
        </w:rPr>
        <w:tab/>
      </w:r>
      <w:r w:rsidRPr="007E0805">
        <w:rPr>
          <w:rFonts w:ascii="Times New Roman" w:hAnsi="Times New Roman"/>
          <w:sz w:val="24"/>
          <w:szCs w:val="24"/>
          <w:lang w:val="en-US"/>
        </w:rPr>
        <w:tab/>
      </w:r>
      <w:r>
        <w:rPr>
          <w:rFonts w:ascii="Times New Roman" w:hAnsi="Times New Roman"/>
          <w:sz w:val="24"/>
          <w:szCs w:val="24"/>
          <w:lang w:val="en-US"/>
        </w:rPr>
        <w:t>61</w:t>
      </w:r>
    </w:p>
    <w:p w:rsidR="00867BC5" w:rsidRPr="007E0805" w:rsidRDefault="00867BC5" w:rsidP="00867BC5">
      <w:pPr>
        <w:pStyle w:val="ListParagraph"/>
        <w:numPr>
          <w:ilvl w:val="0"/>
          <w:numId w:val="19"/>
        </w:numPr>
        <w:tabs>
          <w:tab w:val="left" w:leader="dot" w:pos="1701"/>
          <w:tab w:val="center" w:leader="dot" w:pos="7655"/>
          <w:tab w:val="center" w:pos="7938"/>
        </w:tabs>
        <w:ind w:left="1134"/>
        <w:rPr>
          <w:rFonts w:ascii="Times New Roman" w:hAnsi="Times New Roman"/>
          <w:sz w:val="24"/>
          <w:szCs w:val="24"/>
          <w:lang w:val="en-US"/>
        </w:rPr>
      </w:pPr>
      <w:r>
        <w:rPr>
          <w:rFonts w:ascii="Times New Roman" w:hAnsi="Times New Roman"/>
          <w:sz w:val="24"/>
          <w:szCs w:val="24"/>
          <w:lang w:val="en-US"/>
        </w:rPr>
        <w:t>Saran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61</w:t>
      </w:r>
    </w:p>
    <w:p w:rsidR="00867BC5" w:rsidRPr="007E0805" w:rsidRDefault="00867BC5" w:rsidP="00867BC5">
      <w:pPr>
        <w:tabs>
          <w:tab w:val="left" w:leader="dot" w:pos="2268"/>
          <w:tab w:val="center" w:leader="dot" w:pos="7655"/>
          <w:tab w:val="center" w:pos="7938"/>
        </w:tabs>
        <w:spacing w:before="240" w:after="0" w:line="360" w:lineRule="auto"/>
        <w:jc w:val="both"/>
        <w:rPr>
          <w:rFonts w:ascii="Times New Roman" w:hAnsi="Times New Roman" w:cs="Times New Roman"/>
          <w:b/>
          <w:sz w:val="24"/>
          <w:szCs w:val="24"/>
        </w:rPr>
      </w:pPr>
      <w:r w:rsidRPr="007E0805">
        <w:rPr>
          <w:rFonts w:ascii="Times New Roman" w:hAnsi="Times New Roman" w:cs="Times New Roman"/>
          <w:b/>
          <w:sz w:val="24"/>
          <w:szCs w:val="24"/>
        </w:rPr>
        <w:t>DAFTAR  RUJUKAN</w:t>
      </w:r>
      <w:r w:rsidRPr="007E0805">
        <w:rPr>
          <w:rFonts w:ascii="Times New Roman" w:hAnsi="Times New Roman" w:cs="Times New Roman"/>
          <w:b/>
          <w:sz w:val="24"/>
          <w:szCs w:val="24"/>
        </w:rPr>
        <w:tab/>
      </w:r>
      <w:r w:rsidRPr="007E0805">
        <w:rPr>
          <w:rFonts w:ascii="Times New Roman" w:hAnsi="Times New Roman" w:cs="Times New Roman"/>
          <w:b/>
          <w:sz w:val="24"/>
          <w:szCs w:val="24"/>
        </w:rPr>
        <w:tab/>
      </w:r>
      <w:r>
        <w:rPr>
          <w:rFonts w:ascii="Times New Roman" w:hAnsi="Times New Roman" w:cs="Times New Roman"/>
          <w:b/>
          <w:sz w:val="24"/>
          <w:szCs w:val="24"/>
        </w:rPr>
        <w:t>62</w:t>
      </w:r>
    </w:p>
    <w:p w:rsidR="00867BC5" w:rsidRPr="007E0805" w:rsidRDefault="00867BC5" w:rsidP="00867BC5">
      <w:pPr>
        <w:tabs>
          <w:tab w:val="left" w:leader="dot" w:pos="993"/>
          <w:tab w:val="center" w:leader="dot" w:pos="7655"/>
          <w:tab w:val="center"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t>68</w:t>
      </w: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Default="00867BC5" w:rsidP="00867BC5">
      <w:pPr>
        <w:spacing w:after="0" w:line="360" w:lineRule="auto"/>
        <w:jc w:val="center"/>
        <w:rPr>
          <w:rFonts w:ascii="Times New Roman" w:hAnsi="Times New Roman" w:cs="Times New Roman"/>
          <w:sz w:val="24"/>
          <w:szCs w:val="24"/>
          <w:lang w:val="en-ID"/>
        </w:rPr>
      </w:pPr>
    </w:p>
    <w:p w:rsidR="00867BC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Default="00867BC5" w:rsidP="00867BC5">
      <w:pPr>
        <w:spacing w:after="0" w:line="360" w:lineRule="auto"/>
        <w:jc w:val="center"/>
        <w:rPr>
          <w:rFonts w:ascii="Times New Roman" w:hAnsi="Times New Roman" w:cs="Times New Roman"/>
          <w:b/>
          <w:sz w:val="24"/>
          <w:szCs w:val="24"/>
          <w:lang w:val="en-ID"/>
        </w:rPr>
      </w:pPr>
      <w:r w:rsidRPr="007E0805">
        <w:rPr>
          <w:rFonts w:ascii="Times New Roman" w:hAnsi="Times New Roman" w:cs="Times New Roman"/>
          <w:b/>
          <w:sz w:val="24"/>
          <w:szCs w:val="24"/>
          <w:lang w:val="en-ID"/>
        </w:rPr>
        <w:lastRenderedPageBreak/>
        <w:t>DAFTAR TABEL</w:t>
      </w: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1.1  Tembang Alit</w:t>
      </w:r>
      <w:r>
        <w:rPr>
          <w:rFonts w:ascii="Times New Roman" w:hAnsi="Times New Roman" w:cs="Times New Roman"/>
          <w:sz w:val="24"/>
          <w:szCs w:val="24"/>
        </w:rPr>
        <w:tab/>
      </w:r>
      <w:r>
        <w:rPr>
          <w:rFonts w:ascii="Times New Roman" w:hAnsi="Times New Roman" w:cs="Times New Roman"/>
          <w:sz w:val="24"/>
          <w:szCs w:val="24"/>
        </w:rPr>
        <w:tab/>
        <w:t>6</w:t>
      </w: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sz w:val="24"/>
          <w:szCs w:val="24"/>
        </w:rPr>
      </w:pPr>
      <w:r w:rsidRPr="007E0805">
        <w:rPr>
          <w:rFonts w:ascii="Times New Roman" w:hAnsi="Times New Roman" w:cs="Times New Roman"/>
          <w:sz w:val="24"/>
          <w:szCs w:val="24"/>
        </w:rPr>
        <w:t>Tabel 2.1  Kode Identifikasi</w:t>
      </w:r>
      <w:r>
        <w:rPr>
          <w:rFonts w:ascii="Times New Roman" w:hAnsi="Times New Roman" w:cs="Times New Roman"/>
          <w:sz w:val="24"/>
          <w:szCs w:val="24"/>
        </w:rPr>
        <w:t xml:space="preserve"> Isi Ajaran dalam Setiap Bab</w:t>
      </w:r>
      <w:r>
        <w:rPr>
          <w:rFonts w:ascii="Times New Roman" w:hAnsi="Times New Roman" w:cs="Times New Roman"/>
          <w:sz w:val="24"/>
          <w:szCs w:val="24"/>
        </w:rPr>
        <w:tab/>
      </w:r>
      <w:r>
        <w:rPr>
          <w:rFonts w:ascii="Times New Roman" w:hAnsi="Times New Roman" w:cs="Times New Roman"/>
          <w:sz w:val="24"/>
          <w:szCs w:val="24"/>
        </w:rPr>
        <w:tab/>
        <w:t>42</w:t>
      </w: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sz w:val="24"/>
          <w:szCs w:val="24"/>
        </w:rPr>
      </w:pPr>
      <w:r w:rsidRPr="007E0805">
        <w:rPr>
          <w:rFonts w:ascii="Times New Roman" w:hAnsi="Times New Roman" w:cs="Times New Roman"/>
          <w:sz w:val="24"/>
          <w:szCs w:val="24"/>
        </w:rPr>
        <w:t>Tabel 2.2  Nilai-nilai Pribadi Ideal K</w:t>
      </w:r>
      <w:r>
        <w:rPr>
          <w:rFonts w:ascii="Times New Roman" w:hAnsi="Times New Roman" w:cs="Times New Roman"/>
          <w:sz w:val="24"/>
          <w:szCs w:val="24"/>
        </w:rPr>
        <w:t>onseli dalam Serat Wulangreh</w:t>
      </w:r>
      <w:r>
        <w:rPr>
          <w:rFonts w:ascii="Times New Roman" w:hAnsi="Times New Roman" w:cs="Times New Roman"/>
          <w:sz w:val="24"/>
          <w:szCs w:val="24"/>
        </w:rPr>
        <w:tab/>
      </w:r>
      <w:r>
        <w:rPr>
          <w:rFonts w:ascii="Times New Roman" w:hAnsi="Times New Roman" w:cs="Times New Roman"/>
          <w:sz w:val="24"/>
          <w:szCs w:val="24"/>
        </w:rPr>
        <w:tab/>
        <w:t>42</w:t>
      </w: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sz w:val="24"/>
          <w:szCs w:val="24"/>
        </w:rPr>
      </w:pPr>
      <w:r w:rsidRPr="007E0805">
        <w:rPr>
          <w:rFonts w:ascii="Times New Roman" w:hAnsi="Times New Roman" w:cs="Times New Roman"/>
          <w:sz w:val="24"/>
          <w:szCs w:val="24"/>
        </w:rPr>
        <w:t>Tabel 3.1  Bait-bait yan</w:t>
      </w:r>
      <w:r>
        <w:rPr>
          <w:rFonts w:ascii="Times New Roman" w:hAnsi="Times New Roman" w:cs="Times New Roman"/>
          <w:sz w:val="24"/>
          <w:szCs w:val="24"/>
        </w:rPr>
        <w:t>g Digunakan dalam Penelitian</w:t>
      </w:r>
      <w:r>
        <w:rPr>
          <w:rFonts w:ascii="Times New Roman" w:hAnsi="Times New Roman" w:cs="Times New Roman"/>
          <w:sz w:val="24"/>
          <w:szCs w:val="24"/>
        </w:rPr>
        <w:tab/>
      </w:r>
      <w:r>
        <w:rPr>
          <w:rFonts w:ascii="Times New Roman" w:hAnsi="Times New Roman" w:cs="Times New Roman"/>
          <w:sz w:val="24"/>
          <w:szCs w:val="24"/>
        </w:rPr>
        <w:tab/>
        <w:t>45</w:t>
      </w:r>
    </w:p>
    <w:p w:rsidR="00867BC5" w:rsidRPr="007E0805" w:rsidRDefault="00867BC5" w:rsidP="00867BC5">
      <w:pPr>
        <w:tabs>
          <w:tab w:val="left" w:leader="dot" w:pos="0"/>
          <w:tab w:val="center" w:leader="dot" w:pos="7655"/>
          <w:tab w:val="center" w:pos="7938"/>
        </w:tabs>
        <w:spacing w:after="0" w:line="360" w:lineRule="auto"/>
        <w:jc w:val="both"/>
        <w:rPr>
          <w:rFonts w:ascii="Times New Roman" w:hAnsi="Times New Roman" w:cs="Times New Roman"/>
          <w:sz w:val="24"/>
          <w:szCs w:val="24"/>
        </w:rPr>
      </w:pPr>
      <w:r w:rsidRPr="007E0805">
        <w:rPr>
          <w:rFonts w:ascii="Times New Roman" w:hAnsi="Times New Roman" w:cs="Times New Roman"/>
          <w:sz w:val="24"/>
          <w:szCs w:val="24"/>
        </w:rPr>
        <w:t xml:space="preserve">Tabel 3.2 Metode untuk Mengembangkan Pribadi Ideal Konseli dalam </w:t>
      </w:r>
      <w:r w:rsidRPr="007E0805">
        <w:rPr>
          <w:rFonts w:ascii="Times New Roman" w:hAnsi="Times New Roman" w:cs="Times New Roman"/>
          <w:i/>
          <w:sz w:val="24"/>
          <w:szCs w:val="24"/>
        </w:rPr>
        <w:t>Serat Wulangreh</w:t>
      </w:r>
      <w:r w:rsidRPr="007E0805">
        <w:rPr>
          <w:rFonts w:ascii="Times New Roman" w:hAnsi="Times New Roman" w:cs="Times New Roman"/>
          <w:i/>
          <w:sz w:val="24"/>
          <w:szCs w:val="24"/>
        </w:rPr>
        <w:tab/>
      </w:r>
      <w:r w:rsidRPr="007E0805">
        <w:rPr>
          <w:rFonts w:ascii="Times New Roman" w:hAnsi="Times New Roman" w:cs="Times New Roman"/>
          <w:i/>
          <w:sz w:val="24"/>
          <w:szCs w:val="24"/>
        </w:rPr>
        <w:tab/>
      </w:r>
      <w:r>
        <w:rPr>
          <w:rFonts w:ascii="Times New Roman" w:hAnsi="Times New Roman" w:cs="Times New Roman"/>
          <w:sz w:val="24"/>
          <w:szCs w:val="24"/>
        </w:rPr>
        <w:t>51</w:t>
      </w: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sz w:val="24"/>
          <w:szCs w:val="24"/>
        </w:rPr>
      </w:pP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sz w:val="24"/>
          <w:szCs w:val="24"/>
        </w:rPr>
      </w:pPr>
    </w:p>
    <w:p w:rsidR="00867BC5" w:rsidRPr="007E0805" w:rsidRDefault="00867BC5" w:rsidP="00867BC5">
      <w:pPr>
        <w:spacing w:after="0" w:line="360" w:lineRule="auto"/>
        <w:jc w:val="both"/>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Default="00867BC5" w:rsidP="00867BC5">
      <w:pPr>
        <w:spacing w:after="0" w:line="360" w:lineRule="auto"/>
        <w:jc w:val="center"/>
        <w:rPr>
          <w:rFonts w:ascii="Times New Roman" w:hAnsi="Times New Roman" w:cs="Times New Roman"/>
          <w:b/>
          <w:sz w:val="24"/>
          <w:szCs w:val="24"/>
          <w:lang w:val="en-ID"/>
        </w:rPr>
      </w:pPr>
      <w:r w:rsidRPr="007E0805">
        <w:rPr>
          <w:rFonts w:ascii="Times New Roman" w:hAnsi="Times New Roman" w:cs="Times New Roman"/>
          <w:b/>
          <w:sz w:val="24"/>
          <w:szCs w:val="24"/>
          <w:lang w:val="en-ID"/>
        </w:rPr>
        <w:lastRenderedPageBreak/>
        <w:t>DAFTAR GAMBAR</w:t>
      </w: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1.1  Rumusan Pancasila</w:t>
      </w:r>
      <w:r>
        <w:rPr>
          <w:rFonts w:ascii="Times New Roman" w:hAnsi="Times New Roman" w:cs="Times New Roman"/>
          <w:sz w:val="24"/>
          <w:szCs w:val="24"/>
        </w:rPr>
        <w:tab/>
      </w:r>
      <w:r>
        <w:rPr>
          <w:rFonts w:ascii="Times New Roman" w:hAnsi="Times New Roman" w:cs="Times New Roman"/>
          <w:sz w:val="24"/>
          <w:szCs w:val="24"/>
        </w:rPr>
        <w:tab/>
        <w:t>12</w:t>
      </w: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sz w:val="24"/>
          <w:szCs w:val="24"/>
        </w:rPr>
      </w:pPr>
      <w:r w:rsidRPr="007E0805">
        <w:rPr>
          <w:rFonts w:ascii="Times New Roman" w:hAnsi="Times New Roman" w:cs="Times New Roman"/>
          <w:sz w:val="24"/>
          <w:szCs w:val="24"/>
        </w:rPr>
        <w:t>Gambar 1.2  St</w:t>
      </w:r>
      <w:r>
        <w:rPr>
          <w:rFonts w:ascii="Times New Roman" w:hAnsi="Times New Roman" w:cs="Times New Roman"/>
          <w:sz w:val="24"/>
          <w:szCs w:val="24"/>
        </w:rPr>
        <w:t>ruktur Penyusun Diri Manusia</w:t>
      </w:r>
      <w:r>
        <w:rPr>
          <w:rFonts w:ascii="Times New Roman" w:hAnsi="Times New Roman" w:cs="Times New Roman"/>
          <w:sz w:val="24"/>
          <w:szCs w:val="24"/>
        </w:rPr>
        <w:tab/>
      </w:r>
      <w:r>
        <w:rPr>
          <w:rFonts w:ascii="Times New Roman" w:hAnsi="Times New Roman" w:cs="Times New Roman"/>
          <w:sz w:val="24"/>
          <w:szCs w:val="24"/>
        </w:rPr>
        <w:tab/>
        <w:t>13</w:t>
      </w:r>
    </w:p>
    <w:p w:rsidR="00867BC5" w:rsidRPr="007E0805" w:rsidRDefault="00867BC5" w:rsidP="00867BC5">
      <w:pPr>
        <w:tabs>
          <w:tab w:val="left" w:leader="dot" w:pos="851"/>
          <w:tab w:val="center" w:leader="dot" w:pos="7655"/>
          <w:tab w:val="center" w:pos="7938"/>
        </w:tabs>
        <w:spacing w:after="0" w:line="360" w:lineRule="auto"/>
        <w:jc w:val="both"/>
        <w:rPr>
          <w:rStyle w:val="FontStyle11"/>
          <w:b w:val="0"/>
          <w:bCs w:val="0"/>
          <w:i w:val="0"/>
          <w:iCs w:val="0"/>
          <w:sz w:val="24"/>
          <w:szCs w:val="24"/>
        </w:rPr>
      </w:pPr>
      <w:r w:rsidRPr="007E0805">
        <w:rPr>
          <w:rStyle w:val="FontStyle11"/>
          <w:sz w:val="24"/>
          <w:szCs w:val="24"/>
        </w:rPr>
        <w:t>Gambar 1.3 Kramadangsa</w:t>
      </w:r>
      <w:r>
        <w:rPr>
          <w:rStyle w:val="FontStyle11"/>
          <w:sz w:val="24"/>
          <w:szCs w:val="24"/>
        </w:rPr>
        <w:t xml:space="preserve"> Suryomentaram</w:t>
      </w:r>
      <w:r>
        <w:rPr>
          <w:rStyle w:val="FontStyle11"/>
          <w:sz w:val="24"/>
          <w:szCs w:val="24"/>
        </w:rPr>
        <w:tab/>
      </w:r>
      <w:r>
        <w:rPr>
          <w:rStyle w:val="FontStyle11"/>
          <w:sz w:val="24"/>
          <w:szCs w:val="24"/>
        </w:rPr>
        <w:tab/>
        <w:t>18</w:t>
      </w:r>
    </w:p>
    <w:p w:rsidR="00867BC5" w:rsidRPr="007E0805" w:rsidRDefault="00867BC5" w:rsidP="00867BC5">
      <w:pPr>
        <w:tabs>
          <w:tab w:val="left" w:leader="dot" w:pos="851"/>
          <w:tab w:val="center" w:leader="dot" w:pos="7655"/>
          <w:tab w:val="center" w:pos="7938"/>
        </w:tabs>
        <w:spacing w:after="0" w:line="360" w:lineRule="auto"/>
        <w:jc w:val="both"/>
        <w:rPr>
          <w:rStyle w:val="FontStyle11"/>
          <w:b w:val="0"/>
          <w:bCs w:val="0"/>
          <w:i w:val="0"/>
          <w:iCs w:val="0"/>
          <w:sz w:val="24"/>
          <w:szCs w:val="24"/>
        </w:rPr>
      </w:pPr>
      <w:r w:rsidRPr="007E0805">
        <w:rPr>
          <w:rStyle w:val="FontStyle11"/>
          <w:sz w:val="24"/>
          <w:szCs w:val="24"/>
        </w:rPr>
        <w:t xml:space="preserve">Gambar 2.1 </w:t>
      </w:r>
      <w:r>
        <w:rPr>
          <w:rStyle w:val="FontStyle11"/>
          <w:sz w:val="24"/>
          <w:szCs w:val="24"/>
        </w:rPr>
        <w:t>Lingkaran Hermeneutika</w:t>
      </w:r>
      <w:r>
        <w:rPr>
          <w:rStyle w:val="FontStyle11"/>
          <w:sz w:val="24"/>
          <w:szCs w:val="24"/>
        </w:rPr>
        <w:tab/>
      </w:r>
      <w:r>
        <w:rPr>
          <w:rStyle w:val="FontStyle11"/>
          <w:sz w:val="24"/>
          <w:szCs w:val="24"/>
        </w:rPr>
        <w:tab/>
        <w:t>39</w:t>
      </w: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sz w:val="24"/>
          <w:szCs w:val="24"/>
        </w:rPr>
      </w:pPr>
      <w:r w:rsidRPr="007E0805">
        <w:rPr>
          <w:rStyle w:val="FontStyle11"/>
          <w:sz w:val="24"/>
          <w:szCs w:val="24"/>
        </w:rPr>
        <w:t xml:space="preserve">Gambar 2.2 </w:t>
      </w:r>
      <w:r w:rsidRPr="007E0805">
        <w:rPr>
          <w:rFonts w:ascii="Times New Roman" w:hAnsi="Times New Roman" w:cs="Times New Roman"/>
          <w:sz w:val="24"/>
          <w:szCs w:val="24"/>
        </w:rPr>
        <w:t>H</w:t>
      </w:r>
      <w:r>
        <w:rPr>
          <w:rFonts w:ascii="Times New Roman" w:hAnsi="Times New Roman" w:cs="Times New Roman"/>
          <w:sz w:val="24"/>
          <w:szCs w:val="24"/>
        </w:rPr>
        <w:t>ermeneutika Dialogis Gadamer</w:t>
      </w:r>
      <w:r>
        <w:rPr>
          <w:rFonts w:ascii="Times New Roman" w:hAnsi="Times New Roman" w:cs="Times New Roman"/>
          <w:sz w:val="24"/>
          <w:szCs w:val="24"/>
        </w:rPr>
        <w:tab/>
      </w:r>
      <w:r>
        <w:rPr>
          <w:rFonts w:ascii="Times New Roman" w:hAnsi="Times New Roman" w:cs="Times New Roman"/>
          <w:sz w:val="24"/>
          <w:szCs w:val="24"/>
        </w:rPr>
        <w:tab/>
        <w:t>40</w:t>
      </w: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bCs/>
          <w:sz w:val="24"/>
          <w:szCs w:val="24"/>
        </w:rPr>
      </w:pPr>
      <w:r w:rsidRPr="007E0805">
        <w:rPr>
          <w:rFonts w:ascii="Times New Roman" w:hAnsi="Times New Roman" w:cs="Times New Roman"/>
          <w:sz w:val="24"/>
          <w:szCs w:val="24"/>
        </w:rPr>
        <w:t xml:space="preserve">Gambar </w:t>
      </w:r>
      <w:r w:rsidRPr="007E0805">
        <w:rPr>
          <w:rFonts w:ascii="Times New Roman" w:hAnsi="Times New Roman" w:cs="Times New Roman"/>
          <w:bCs/>
          <w:sz w:val="24"/>
          <w:szCs w:val="24"/>
          <w:lang w:val="id-ID"/>
        </w:rPr>
        <w:t>2.3 Tahap-Tahap Penelitian</w:t>
      </w:r>
      <w:r w:rsidRPr="007E0805">
        <w:rPr>
          <w:rFonts w:ascii="Times New Roman" w:hAnsi="Times New Roman" w:cs="Times New Roman"/>
          <w:bCs/>
          <w:sz w:val="24"/>
          <w:szCs w:val="24"/>
          <w:lang w:val="id-ID"/>
        </w:rPr>
        <w:tab/>
      </w:r>
      <w:r w:rsidRPr="007E0805">
        <w:rPr>
          <w:rFonts w:ascii="Times New Roman" w:hAnsi="Times New Roman" w:cs="Times New Roman"/>
          <w:bCs/>
          <w:sz w:val="24"/>
          <w:szCs w:val="24"/>
          <w:lang w:val="id-ID"/>
        </w:rPr>
        <w:tab/>
      </w:r>
      <w:r>
        <w:rPr>
          <w:rFonts w:ascii="Times New Roman" w:hAnsi="Times New Roman" w:cs="Times New Roman"/>
          <w:bCs/>
          <w:sz w:val="24"/>
          <w:szCs w:val="24"/>
        </w:rPr>
        <w:t>44</w:t>
      </w: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bCs/>
          <w:sz w:val="24"/>
          <w:szCs w:val="24"/>
        </w:rPr>
      </w:pPr>
      <w:r w:rsidRPr="007E0805">
        <w:rPr>
          <w:rFonts w:ascii="Times New Roman" w:hAnsi="Times New Roman" w:cs="Times New Roman"/>
          <w:bCs/>
          <w:sz w:val="24"/>
          <w:szCs w:val="24"/>
        </w:rPr>
        <w:t>Gambar 3.1  Proses Bimbingan dan Kon</w:t>
      </w:r>
      <w:r>
        <w:rPr>
          <w:rFonts w:ascii="Times New Roman" w:hAnsi="Times New Roman" w:cs="Times New Roman"/>
          <w:bCs/>
          <w:sz w:val="24"/>
          <w:szCs w:val="24"/>
        </w:rPr>
        <w:t>seling dalam Serat Wulangreh</w:t>
      </w:r>
      <w:r>
        <w:rPr>
          <w:rFonts w:ascii="Times New Roman" w:hAnsi="Times New Roman" w:cs="Times New Roman"/>
          <w:bCs/>
          <w:sz w:val="24"/>
          <w:szCs w:val="24"/>
        </w:rPr>
        <w:tab/>
      </w:r>
      <w:r>
        <w:rPr>
          <w:rFonts w:ascii="Times New Roman" w:hAnsi="Times New Roman" w:cs="Times New Roman"/>
          <w:bCs/>
          <w:sz w:val="24"/>
          <w:szCs w:val="24"/>
        </w:rPr>
        <w:tab/>
        <w:t>55</w:t>
      </w:r>
    </w:p>
    <w:p w:rsidR="00867BC5" w:rsidRPr="007E0805" w:rsidRDefault="00867BC5" w:rsidP="00867BC5">
      <w:pPr>
        <w:tabs>
          <w:tab w:val="left" w:leader="dot" w:pos="851"/>
          <w:tab w:val="center" w:leader="dot" w:pos="7655"/>
          <w:tab w:val="center" w:pos="7938"/>
        </w:tabs>
        <w:spacing w:after="0" w:line="360" w:lineRule="auto"/>
        <w:jc w:val="both"/>
        <w:rPr>
          <w:rFonts w:ascii="Times New Roman" w:hAnsi="Times New Roman" w:cs="Times New Roman"/>
          <w:sz w:val="24"/>
          <w:szCs w:val="24"/>
        </w:rPr>
      </w:pPr>
      <w:r w:rsidRPr="007E0805">
        <w:rPr>
          <w:rFonts w:ascii="Times New Roman" w:hAnsi="Times New Roman" w:cs="Times New Roman"/>
          <w:bCs/>
          <w:sz w:val="24"/>
          <w:szCs w:val="24"/>
        </w:rPr>
        <w:t>Gambar 4.1</w:t>
      </w:r>
      <w:r>
        <w:rPr>
          <w:rFonts w:ascii="Times New Roman" w:hAnsi="Times New Roman" w:cs="Times New Roman"/>
          <w:bCs/>
          <w:sz w:val="24"/>
          <w:szCs w:val="24"/>
        </w:rPr>
        <w:t xml:space="preserve">  Tingkat Kesadaran Manusia </w:t>
      </w:r>
      <w:r>
        <w:rPr>
          <w:rFonts w:ascii="Times New Roman" w:hAnsi="Times New Roman" w:cs="Times New Roman"/>
          <w:bCs/>
          <w:sz w:val="24"/>
          <w:szCs w:val="24"/>
        </w:rPr>
        <w:tab/>
      </w:r>
      <w:r>
        <w:rPr>
          <w:rFonts w:ascii="Times New Roman" w:hAnsi="Times New Roman" w:cs="Times New Roman"/>
          <w:bCs/>
          <w:sz w:val="24"/>
          <w:szCs w:val="24"/>
        </w:rPr>
        <w:tab/>
        <w:t>59</w:t>
      </w: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sz w:val="24"/>
          <w:szCs w:val="24"/>
          <w:lang w:val="en-ID"/>
        </w:rPr>
      </w:pPr>
    </w:p>
    <w:p w:rsidR="00867BC5" w:rsidRPr="007E0805" w:rsidRDefault="00867BC5" w:rsidP="00867BC5">
      <w:pPr>
        <w:spacing w:after="0" w:line="360" w:lineRule="auto"/>
        <w:jc w:val="cente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867BC5" w:rsidRDefault="00867BC5" w:rsidP="00867BC5">
      <w:pPr>
        <w:spacing w:after="0" w:line="360" w:lineRule="auto"/>
        <w:jc w:val="both"/>
        <w:rPr>
          <w:rFonts w:ascii="Times New Roman" w:hAnsi="Times New Roman" w:cs="Times New Roman"/>
          <w:b/>
          <w:sz w:val="24"/>
          <w:szCs w:val="24"/>
          <w:lang w:val="en-ID"/>
        </w:rPr>
        <w:sectPr w:rsidR="00867BC5" w:rsidSect="001A23DD">
          <w:footerReference w:type="default" r:id="rId12"/>
          <w:pgSz w:w="11907" w:h="16839" w:code="9"/>
          <w:pgMar w:top="1701" w:right="1701" w:bottom="1701" w:left="2268" w:header="709" w:footer="709" w:gutter="0"/>
          <w:pgNumType w:fmt="lowerRoman" w:start="1"/>
          <w:cols w:space="708"/>
          <w:titlePg/>
          <w:docGrid w:linePitch="360"/>
        </w:sectPr>
      </w:pPr>
    </w:p>
    <w:p w:rsidR="00867BC5" w:rsidRPr="004F107C" w:rsidRDefault="00867BC5" w:rsidP="00867BC5">
      <w:pPr>
        <w:jc w:val="center"/>
        <w:rPr>
          <w:rFonts w:ascii="Times New Roman" w:hAnsi="Times New Roman" w:cs="Times New Roman"/>
          <w:b/>
          <w:sz w:val="24"/>
          <w:szCs w:val="24"/>
          <w:lang w:val="en-ID"/>
        </w:rPr>
      </w:pPr>
      <w:r w:rsidRPr="004F107C">
        <w:rPr>
          <w:rFonts w:ascii="Times New Roman" w:hAnsi="Times New Roman" w:cs="Times New Roman"/>
          <w:b/>
          <w:sz w:val="24"/>
          <w:szCs w:val="24"/>
          <w:lang w:val="en-ID"/>
        </w:rPr>
        <w:lastRenderedPageBreak/>
        <w:t>BAB I</w:t>
      </w:r>
    </w:p>
    <w:p w:rsidR="00867BC5" w:rsidRPr="004F107C" w:rsidRDefault="00867BC5" w:rsidP="00867BC5">
      <w:pPr>
        <w:jc w:val="center"/>
        <w:rPr>
          <w:rFonts w:ascii="Times New Roman" w:hAnsi="Times New Roman" w:cs="Times New Roman"/>
          <w:b/>
          <w:sz w:val="24"/>
          <w:szCs w:val="24"/>
          <w:lang w:val="en-ID"/>
        </w:rPr>
      </w:pPr>
      <w:r w:rsidRPr="004F107C">
        <w:rPr>
          <w:rFonts w:ascii="Times New Roman" w:hAnsi="Times New Roman" w:cs="Times New Roman"/>
          <w:b/>
          <w:sz w:val="24"/>
          <w:szCs w:val="24"/>
          <w:lang w:val="en-ID"/>
        </w:rPr>
        <w:t>PENDAHULUAN</w:t>
      </w:r>
    </w:p>
    <w:p w:rsidR="00867BC5" w:rsidRPr="004F107C" w:rsidRDefault="00867BC5" w:rsidP="00867BC5">
      <w:pPr>
        <w:rPr>
          <w:rFonts w:ascii="Times New Roman" w:hAnsi="Times New Roman" w:cs="Times New Roman"/>
          <w:b/>
          <w:sz w:val="24"/>
          <w:szCs w:val="24"/>
          <w:lang w:val="en-ID"/>
        </w:rPr>
      </w:pPr>
    </w:p>
    <w:p w:rsidR="00867BC5" w:rsidRPr="004F107C" w:rsidRDefault="00867BC5" w:rsidP="00867BC5">
      <w:pPr>
        <w:pStyle w:val="ListParagraph"/>
        <w:numPr>
          <w:ilvl w:val="0"/>
          <w:numId w:val="21"/>
        </w:numPr>
        <w:ind w:left="360"/>
        <w:rPr>
          <w:rFonts w:ascii="Times New Roman" w:hAnsi="Times New Roman"/>
          <w:b/>
          <w:sz w:val="24"/>
          <w:szCs w:val="24"/>
          <w:lang w:val="en-ID"/>
        </w:rPr>
      </w:pPr>
      <w:r w:rsidRPr="004F107C">
        <w:rPr>
          <w:rFonts w:ascii="Times New Roman" w:hAnsi="Times New Roman"/>
          <w:b/>
          <w:sz w:val="24"/>
          <w:szCs w:val="24"/>
          <w:lang w:val="en-ID"/>
        </w:rPr>
        <w:t>LATAR BELAKANG</w:t>
      </w:r>
    </w:p>
    <w:p w:rsidR="00867BC5" w:rsidRPr="004F107C" w:rsidRDefault="00867BC5" w:rsidP="00867BC5">
      <w:pPr>
        <w:rPr>
          <w:rFonts w:ascii="Times New Roman" w:hAnsi="Times New Roman" w:cs="Times New Roman"/>
          <w:sz w:val="24"/>
          <w:szCs w:val="24"/>
          <w:lang w:val="en-ID"/>
        </w:rPr>
      </w:pPr>
      <w:r w:rsidRPr="004F107C">
        <w:rPr>
          <w:rFonts w:ascii="Times New Roman" w:hAnsi="Times New Roman" w:cs="Times New Roman"/>
          <w:sz w:val="24"/>
          <w:szCs w:val="24"/>
          <w:lang w:val="en-ID"/>
        </w:rPr>
        <w:tab/>
        <w:t xml:space="preserve">Iqro’ merupakan ayat pertama yang diturunkan Allah kepada Rosulullah Muhammad SAW. Iqro’ yang tidak hanya dimaknai sebagai membaca, tetapi juga memahami, mentadabburi dan mengambil pelajaran. Iqro’ merupakan jalan bagi manusia untuk saling mengajarkan ilmu, dari tidak tahu menjadi tahu. Mengajarkan ilmu ini tidak hanya melalui lisan, tetapi juga tulisan. Manusia tetap bisa mempelajari sesuatu melalui tulisan, meskipun memiliki jarak dan masa yang jauh antara penulis dan pembaca. </w:t>
      </w:r>
    </w:p>
    <w:p w:rsidR="00867BC5" w:rsidRDefault="00867BC5" w:rsidP="00867BC5">
      <w:pPr>
        <w:ind w:firstLine="720"/>
        <w:rPr>
          <w:rFonts w:ascii="Times New Roman" w:hAnsi="Times New Roman" w:cs="Times New Roman"/>
          <w:sz w:val="24"/>
          <w:szCs w:val="24"/>
          <w:lang w:val="en-ID"/>
        </w:rPr>
      </w:pPr>
      <w:r w:rsidRPr="004F107C">
        <w:rPr>
          <w:rFonts w:ascii="Times New Roman" w:hAnsi="Times New Roman" w:cs="Times New Roman"/>
          <w:sz w:val="24"/>
          <w:szCs w:val="24"/>
          <w:lang w:val="en-ID"/>
        </w:rPr>
        <w:t xml:space="preserve">Sebuah kisah selalu menjadi bacaan yang menarik bagi setiap orang. Baik itu kisah nyata maupun fiksi. Beberapa kisah dari seseorang mampu menginspirasi bagi orang lain. Kisah keberhasilan dari para pendahulu, maupun kisah-kisah fiksi yang berisi tentang pendidikan nilai atau moral inilah yang bisa digunakan untuk mengembangkan ajaran kebaikan pada individu. Sehingga, orang tersebut mampu bergerak untuk mencapai hal-hal yang lebih baik. </w:t>
      </w:r>
    </w:p>
    <w:p w:rsidR="00867BC5" w:rsidRPr="004F107C" w:rsidRDefault="00867BC5" w:rsidP="00867BC5">
      <w:pPr>
        <w:rPr>
          <w:rFonts w:ascii="Times New Roman" w:hAnsi="Times New Roman" w:cs="Times New Roman"/>
          <w:sz w:val="24"/>
          <w:szCs w:val="24"/>
        </w:rPr>
      </w:pPr>
      <w:r w:rsidRPr="004F107C">
        <w:rPr>
          <w:rFonts w:ascii="Times New Roman" w:hAnsi="Times New Roman" w:cs="Times New Roman"/>
          <w:sz w:val="24"/>
          <w:szCs w:val="24"/>
          <w:lang w:val="en-ID"/>
        </w:rPr>
        <w:tab/>
        <w:t xml:space="preserve">Nilai-nilai luhur suatu budaya yang merupakan warisan dari nenek moyang disampaikan melalui cara yang bervariasi. Nilai-nilai luhur tersebut bisa disampaikan melalui lisan maupun tulisan. </w:t>
      </w:r>
      <w:r w:rsidRPr="004F107C">
        <w:rPr>
          <w:rFonts w:ascii="Times New Roman" w:hAnsi="Times New Roman" w:cs="Times New Roman"/>
          <w:sz w:val="24"/>
          <w:szCs w:val="24"/>
        </w:rPr>
        <w:t xml:space="preserve">Para orang tua Jawa tidak pernah lepas dari butir-butir </w:t>
      </w:r>
      <w:r w:rsidRPr="004F107C">
        <w:rPr>
          <w:rFonts w:ascii="Times New Roman" w:hAnsi="Times New Roman" w:cs="Times New Roman"/>
          <w:i/>
          <w:sz w:val="24"/>
          <w:szCs w:val="24"/>
        </w:rPr>
        <w:t>pituduh</w:t>
      </w:r>
      <w:r w:rsidRPr="004F107C">
        <w:rPr>
          <w:rFonts w:ascii="Times New Roman" w:hAnsi="Times New Roman" w:cs="Times New Roman"/>
          <w:sz w:val="24"/>
          <w:szCs w:val="24"/>
        </w:rPr>
        <w:t xml:space="preserve"> (</w:t>
      </w:r>
      <w:r w:rsidRPr="004F107C">
        <w:rPr>
          <w:rFonts w:ascii="Times New Roman" w:hAnsi="Times New Roman" w:cs="Times New Roman"/>
          <w:iCs/>
          <w:sz w:val="24"/>
          <w:szCs w:val="24"/>
        </w:rPr>
        <w:t>bimbingan</w:t>
      </w:r>
      <w:r w:rsidRPr="004F107C">
        <w:rPr>
          <w:rFonts w:ascii="Times New Roman" w:hAnsi="Times New Roman" w:cs="Times New Roman"/>
          <w:sz w:val="24"/>
          <w:szCs w:val="24"/>
        </w:rPr>
        <w:t xml:space="preserve">) dan </w:t>
      </w:r>
      <w:r w:rsidRPr="004F107C">
        <w:rPr>
          <w:rFonts w:ascii="Times New Roman" w:hAnsi="Times New Roman" w:cs="Times New Roman"/>
          <w:i/>
          <w:sz w:val="24"/>
          <w:szCs w:val="24"/>
        </w:rPr>
        <w:t>wewaler</w:t>
      </w:r>
      <w:r w:rsidRPr="004F107C">
        <w:rPr>
          <w:rFonts w:ascii="Times New Roman" w:hAnsi="Times New Roman" w:cs="Times New Roman"/>
          <w:sz w:val="24"/>
          <w:szCs w:val="24"/>
        </w:rPr>
        <w:t xml:space="preserve"> (</w:t>
      </w:r>
      <w:r w:rsidRPr="004F107C">
        <w:rPr>
          <w:rFonts w:ascii="Times New Roman" w:hAnsi="Times New Roman" w:cs="Times New Roman"/>
          <w:iCs/>
          <w:sz w:val="24"/>
          <w:szCs w:val="24"/>
        </w:rPr>
        <w:t>nasehat</w:t>
      </w:r>
      <w:r w:rsidRPr="004F107C">
        <w:rPr>
          <w:rFonts w:ascii="Times New Roman" w:hAnsi="Times New Roman" w:cs="Times New Roman"/>
          <w:sz w:val="24"/>
          <w:szCs w:val="24"/>
        </w:rPr>
        <w:t xml:space="preserve">) dalam memberikan pendidikan karakter. Butir-butir </w:t>
      </w:r>
      <w:r w:rsidRPr="004F107C">
        <w:rPr>
          <w:rFonts w:ascii="Times New Roman" w:hAnsi="Times New Roman" w:cs="Times New Roman"/>
          <w:i/>
          <w:sz w:val="24"/>
          <w:szCs w:val="24"/>
        </w:rPr>
        <w:t>pituduh</w:t>
      </w:r>
      <w:r w:rsidRPr="004F107C">
        <w:rPr>
          <w:rFonts w:ascii="Times New Roman" w:hAnsi="Times New Roman" w:cs="Times New Roman"/>
          <w:sz w:val="24"/>
          <w:szCs w:val="24"/>
        </w:rPr>
        <w:t xml:space="preserve"> (</w:t>
      </w:r>
      <w:r w:rsidRPr="004F107C">
        <w:rPr>
          <w:rFonts w:ascii="Times New Roman" w:hAnsi="Times New Roman" w:cs="Times New Roman"/>
          <w:iCs/>
          <w:sz w:val="24"/>
          <w:szCs w:val="24"/>
        </w:rPr>
        <w:t>bimbingan</w:t>
      </w:r>
      <w:r w:rsidRPr="004F107C">
        <w:rPr>
          <w:rFonts w:ascii="Times New Roman" w:hAnsi="Times New Roman" w:cs="Times New Roman"/>
          <w:sz w:val="24"/>
          <w:szCs w:val="24"/>
        </w:rPr>
        <w:t xml:space="preserve">) dan </w:t>
      </w:r>
      <w:r w:rsidRPr="004F107C">
        <w:rPr>
          <w:rFonts w:ascii="Times New Roman" w:hAnsi="Times New Roman" w:cs="Times New Roman"/>
          <w:i/>
          <w:sz w:val="24"/>
          <w:szCs w:val="24"/>
        </w:rPr>
        <w:t>wewaler</w:t>
      </w:r>
      <w:r w:rsidRPr="004F107C">
        <w:rPr>
          <w:rFonts w:ascii="Times New Roman" w:hAnsi="Times New Roman" w:cs="Times New Roman"/>
          <w:sz w:val="24"/>
          <w:szCs w:val="24"/>
        </w:rPr>
        <w:t xml:space="preserve"> (</w:t>
      </w:r>
      <w:r w:rsidRPr="004F107C">
        <w:rPr>
          <w:rFonts w:ascii="Times New Roman" w:hAnsi="Times New Roman" w:cs="Times New Roman"/>
          <w:iCs/>
          <w:sz w:val="24"/>
          <w:szCs w:val="24"/>
        </w:rPr>
        <w:t>nasehat</w:t>
      </w:r>
      <w:r w:rsidRPr="004F107C">
        <w:rPr>
          <w:rFonts w:ascii="Times New Roman" w:hAnsi="Times New Roman" w:cs="Times New Roman"/>
          <w:sz w:val="24"/>
          <w:szCs w:val="24"/>
        </w:rPr>
        <w:t>) diberikan oleh para orang tua sebagai salah satu petunjuk dan pegangan hidup bagi anak-anak mereka dalam meniti kehidupan di dunia ini</w:t>
      </w:r>
      <w:r>
        <w:rPr>
          <w:rStyle w:val="FootnoteReference"/>
          <w:rFonts w:ascii="Times New Roman" w:hAnsi="Times New Roman" w:cs="Times New Roman"/>
          <w:sz w:val="24"/>
          <w:szCs w:val="24"/>
        </w:rPr>
        <w:footnoteReference w:id="2"/>
      </w:r>
      <w:r w:rsidRPr="004F107C">
        <w:rPr>
          <w:rFonts w:ascii="Times New Roman" w:hAnsi="Times New Roman" w:cs="Times New Roman"/>
          <w:sz w:val="24"/>
          <w:szCs w:val="24"/>
        </w:rPr>
        <w:t xml:space="preserve">. Butir-butir </w:t>
      </w:r>
      <w:r w:rsidRPr="004F107C">
        <w:rPr>
          <w:rFonts w:ascii="Times New Roman" w:hAnsi="Times New Roman" w:cs="Times New Roman"/>
          <w:i/>
          <w:sz w:val="24"/>
          <w:szCs w:val="24"/>
        </w:rPr>
        <w:t>pituduh</w:t>
      </w:r>
      <w:r w:rsidRPr="004F107C">
        <w:rPr>
          <w:rFonts w:ascii="Times New Roman" w:hAnsi="Times New Roman" w:cs="Times New Roman"/>
          <w:sz w:val="24"/>
          <w:szCs w:val="24"/>
        </w:rPr>
        <w:t xml:space="preserve"> (</w:t>
      </w:r>
      <w:r w:rsidRPr="004F107C">
        <w:rPr>
          <w:rFonts w:ascii="Times New Roman" w:hAnsi="Times New Roman" w:cs="Times New Roman"/>
          <w:iCs/>
          <w:sz w:val="24"/>
          <w:szCs w:val="24"/>
        </w:rPr>
        <w:t>bimbingan</w:t>
      </w:r>
      <w:r w:rsidRPr="004F107C">
        <w:rPr>
          <w:rFonts w:ascii="Times New Roman" w:hAnsi="Times New Roman" w:cs="Times New Roman"/>
          <w:sz w:val="24"/>
          <w:szCs w:val="24"/>
        </w:rPr>
        <w:t xml:space="preserve">) dan </w:t>
      </w:r>
      <w:r w:rsidRPr="004F107C">
        <w:rPr>
          <w:rFonts w:ascii="Times New Roman" w:hAnsi="Times New Roman" w:cs="Times New Roman"/>
          <w:i/>
          <w:sz w:val="24"/>
          <w:szCs w:val="24"/>
        </w:rPr>
        <w:t>wewaler</w:t>
      </w:r>
      <w:r w:rsidRPr="004F107C">
        <w:rPr>
          <w:rFonts w:ascii="Times New Roman" w:hAnsi="Times New Roman" w:cs="Times New Roman"/>
          <w:sz w:val="24"/>
          <w:szCs w:val="24"/>
        </w:rPr>
        <w:t xml:space="preserve"> (</w:t>
      </w:r>
      <w:r w:rsidRPr="004F107C">
        <w:rPr>
          <w:rFonts w:ascii="Times New Roman" w:hAnsi="Times New Roman" w:cs="Times New Roman"/>
          <w:iCs/>
          <w:sz w:val="24"/>
          <w:szCs w:val="24"/>
        </w:rPr>
        <w:t>nasehat</w:t>
      </w:r>
      <w:r w:rsidRPr="004F107C">
        <w:rPr>
          <w:rFonts w:ascii="Times New Roman" w:hAnsi="Times New Roman" w:cs="Times New Roman"/>
          <w:sz w:val="24"/>
          <w:szCs w:val="24"/>
        </w:rPr>
        <w:t xml:space="preserve">) banyak tertuang dalam karya-karya pujangga berupa </w:t>
      </w:r>
      <w:r w:rsidRPr="004F107C">
        <w:rPr>
          <w:rFonts w:ascii="Times New Roman" w:hAnsi="Times New Roman" w:cs="Times New Roman"/>
          <w:i/>
          <w:sz w:val="24"/>
          <w:szCs w:val="24"/>
        </w:rPr>
        <w:t>tembang</w:t>
      </w:r>
      <w:r w:rsidRPr="004F107C">
        <w:rPr>
          <w:rFonts w:ascii="Times New Roman" w:hAnsi="Times New Roman" w:cs="Times New Roman"/>
          <w:sz w:val="24"/>
          <w:szCs w:val="24"/>
        </w:rPr>
        <w:t xml:space="preserve"> (syair).</w:t>
      </w:r>
    </w:p>
    <w:p w:rsidR="00867BC5" w:rsidRDefault="00867BC5" w:rsidP="00867BC5">
      <w:pPr>
        <w:rPr>
          <w:rFonts w:ascii="Times New Roman" w:hAnsi="Times New Roman" w:cs="Times New Roman"/>
          <w:sz w:val="24"/>
          <w:szCs w:val="24"/>
        </w:rPr>
      </w:pPr>
      <w:r w:rsidRPr="004F107C">
        <w:rPr>
          <w:rFonts w:ascii="Times New Roman" w:hAnsi="Times New Roman" w:cs="Times New Roman"/>
          <w:sz w:val="24"/>
          <w:szCs w:val="24"/>
        </w:rPr>
        <w:tab/>
      </w:r>
      <w:r w:rsidRPr="004F107C">
        <w:rPr>
          <w:rFonts w:ascii="Times New Roman" w:hAnsi="Times New Roman" w:cs="Times New Roman"/>
          <w:iCs/>
          <w:sz w:val="24"/>
          <w:szCs w:val="24"/>
        </w:rPr>
        <w:t xml:space="preserve">Naskah kuno </w:t>
      </w:r>
      <w:r w:rsidRPr="004F107C">
        <w:rPr>
          <w:rFonts w:ascii="Times New Roman" w:hAnsi="Times New Roman" w:cs="Times New Roman"/>
          <w:sz w:val="24"/>
          <w:szCs w:val="24"/>
        </w:rPr>
        <w:t>yang sampai saat ini</w:t>
      </w:r>
      <w:r w:rsidRPr="004F107C">
        <w:rPr>
          <w:rFonts w:ascii="Times New Roman" w:hAnsi="Times New Roman" w:cs="Times New Roman"/>
          <w:iCs/>
          <w:sz w:val="24"/>
          <w:szCs w:val="24"/>
        </w:rPr>
        <w:t xml:space="preserve"> masih ditembangkan dan menjadi pengiring dalam beberapa pertunjukan wayang di Indonesia terutama di Jawa ialah </w:t>
      </w:r>
      <w:r w:rsidRPr="004F107C">
        <w:rPr>
          <w:rFonts w:ascii="Times New Roman" w:hAnsi="Times New Roman" w:cs="Times New Roman"/>
          <w:i/>
          <w:sz w:val="24"/>
          <w:szCs w:val="24"/>
        </w:rPr>
        <w:t>serat Wulangreh</w:t>
      </w:r>
      <w:r w:rsidRPr="004F107C">
        <w:rPr>
          <w:rFonts w:ascii="Times New Roman" w:hAnsi="Times New Roman" w:cs="Times New Roman"/>
          <w:iCs/>
          <w:sz w:val="24"/>
          <w:szCs w:val="24"/>
        </w:rPr>
        <w:t xml:space="preserve">. Beberapa bait juga masih digunakan oleh para orang tua ataupun guru untuk menasehati anak-anak mereka. Misalnya, </w:t>
      </w:r>
      <w:r w:rsidRPr="004F107C">
        <w:rPr>
          <w:rFonts w:ascii="Times New Roman" w:hAnsi="Times New Roman" w:cs="Times New Roman"/>
          <w:i/>
          <w:sz w:val="24"/>
          <w:szCs w:val="24"/>
        </w:rPr>
        <w:t xml:space="preserve">ojo adigang adigungadiguna, </w:t>
      </w:r>
      <w:r w:rsidRPr="004F107C">
        <w:rPr>
          <w:rFonts w:ascii="Times New Roman" w:hAnsi="Times New Roman" w:cs="Times New Roman"/>
          <w:sz w:val="24"/>
          <w:szCs w:val="24"/>
        </w:rPr>
        <w:t>maksudnya adalahjangan sombong (sombong karena mengandalkan kekayaan dan pangkat, sombong karena menganda</w:t>
      </w:r>
      <w:r>
        <w:rPr>
          <w:rFonts w:ascii="Times New Roman" w:hAnsi="Times New Roman" w:cs="Times New Roman"/>
          <w:sz w:val="24"/>
          <w:szCs w:val="24"/>
        </w:rPr>
        <w:t xml:space="preserve">lkan kepandaian dan kepintaran </w:t>
      </w:r>
      <w:r w:rsidRPr="004F107C">
        <w:rPr>
          <w:rFonts w:ascii="Times New Roman" w:hAnsi="Times New Roman" w:cs="Times New Roman"/>
          <w:sz w:val="24"/>
          <w:szCs w:val="24"/>
        </w:rPr>
        <w:t>lantas meremehkan orang lain, sombong karena mengandalkan keberanian dan kepintaran bersilat lidah atau berdebat).</w:t>
      </w:r>
    </w:p>
    <w:p w:rsidR="00867BC5" w:rsidRPr="004F107C" w:rsidRDefault="00867BC5" w:rsidP="00867BC5">
      <w:pPr>
        <w:rPr>
          <w:rFonts w:ascii="Times New Roman" w:hAnsi="Times New Roman" w:cs="Times New Roman"/>
          <w:sz w:val="24"/>
          <w:szCs w:val="24"/>
        </w:rPr>
      </w:pPr>
      <w:r w:rsidRPr="004F107C">
        <w:rPr>
          <w:rFonts w:ascii="Times New Roman" w:hAnsi="Times New Roman" w:cs="Times New Roman"/>
          <w:sz w:val="24"/>
          <w:szCs w:val="24"/>
        </w:rPr>
        <w:lastRenderedPageBreak/>
        <w:tab/>
        <w:t xml:space="preserve">Ada beberapa teknik yang bisa digali dalam </w:t>
      </w:r>
      <w:r w:rsidRPr="004F107C">
        <w:rPr>
          <w:rFonts w:ascii="Times New Roman" w:hAnsi="Times New Roman" w:cs="Times New Roman"/>
          <w:i/>
          <w:sz w:val="24"/>
          <w:szCs w:val="24"/>
        </w:rPr>
        <w:t>serat wulangreh</w:t>
      </w:r>
      <w:r w:rsidRPr="004F107C">
        <w:rPr>
          <w:rFonts w:ascii="Times New Roman" w:hAnsi="Times New Roman" w:cs="Times New Roman"/>
          <w:sz w:val="24"/>
          <w:szCs w:val="24"/>
        </w:rPr>
        <w:t xml:space="preserve"> untuk mengajarkan nilai-nilai adi luhur. Banyak tersimpan nilai luhur yang bisa membantu manusia mencapai kebahagiaan sejati melalui </w:t>
      </w:r>
      <w:r w:rsidRPr="004F107C">
        <w:rPr>
          <w:rFonts w:ascii="Times New Roman" w:hAnsi="Times New Roman" w:cs="Times New Roman"/>
          <w:i/>
          <w:iCs/>
          <w:sz w:val="24"/>
          <w:szCs w:val="24"/>
        </w:rPr>
        <w:t>serat Wulangreh</w:t>
      </w:r>
      <w:r w:rsidRPr="004F107C">
        <w:rPr>
          <w:rFonts w:ascii="Times New Roman" w:hAnsi="Times New Roman" w:cs="Times New Roman"/>
          <w:sz w:val="24"/>
          <w:szCs w:val="24"/>
        </w:rPr>
        <w:t xml:space="preserve"> tersebut. Namun, tidak semua orang, khususnya Jawa mengenal atau berkesempatan mempelajari </w:t>
      </w:r>
      <w:r w:rsidRPr="004F107C">
        <w:rPr>
          <w:rFonts w:ascii="Times New Roman" w:hAnsi="Times New Roman" w:cs="Times New Roman"/>
          <w:i/>
          <w:sz w:val="24"/>
          <w:szCs w:val="24"/>
        </w:rPr>
        <w:t xml:space="preserve">Wulangreh </w:t>
      </w:r>
      <w:r w:rsidRPr="004F107C">
        <w:rPr>
          <w:rFonts w:ascii="Times New Roman" w:hAnsi="Times New Roman" w:cs="Times New Roman"/>
          <w:sz w:val="24"/>
          <w:szCs w:val="24"/>
        </w:rPr>
        <w:t xml:space="preserve"> tersebut. Oleh karena itu, peneliti ingin mengadopsi </w:t>
      </w:r>
      <w:r>
        <w:rPr>
          <w:rFonts w:ascii="Times New Roman" w:hAnsi="Times New Roman" w:cs="Times New Roman"/>
          <w:sz w:val="24"/>
          <w:szCs w:val="24"/>
        </w:rPr>
        <w:t>teknik bibliokonseling bermuatan ajaran</w:t>
      </w:r>
      <w:r w:rsidRPr="004F107C">
        <w:rPr>
          <w:rFonts w:ascii="Times New Roman" w:hAnsi="Times New Roman" w:cs="Times New Roman"/>
          <w:i/>
          <w:sz w:val="24"/>
          <w:szCs w:val="24"/>
        </w:rPr>
        <w:t>serat wulangreh</w:t>
      </w:r>
      <w:r w:rsidRPr="004F107C">
        <w:rPr>
          <w:rFonts w:ascii="Times New Roman" w:hAnsi="Times New Roman" w:cs="Times New Roman"/>
          <w:sz w:val="24"/>
          <w:szCs w:val="24"/>
        </w:rPr>
        <w:t xml:space="preserve"> agar kisah dan petuah di dalamnya bisa dipahami dan dipraktikkan untuk </w:t>
      </w:r>
      <w:r>
        <w:rPr>
          <w:rFonts w:ascii="Times New Roman" w:hAnsi="Times New Roman" w:cs="Times New Roman"/>
          <w:sz w:val="24"/>
          <w:szCs w:val="24"/>
        </w:rPr>
        <w:t>mengembangkan pribadi ideal konseli konseli</w:t>
      </w:r>
      <w:r w:rsidRPr="004F107C">
        <w:rPr>
          <w:rFonts w:ascii="Times New Roman" w:hAnsi="Times New Roman" w:cs="Times New Roman"/>
          <w:sz w:val="24"/>
          <w:szCs w:val="24"/>
        </w:rPr>
        <w:t>.</w:t>
      </w:r>
    </w:p>
    <w:p w:rsidR="00867BC5" w:rsidRPr="004F107C" w:rsidRDefault="00867BC5" w:rsidP="00867BC5">
      <w:pPr>
        <w:rPr>
          <w:rFonts w:ascii="Times New Roman" w:hAnsi="Times New Roman" w:cs="Times New Roman"/>
          <w:sz w:val="24"/>
          <w:szCs w:val="24"/>
        </w:rPr>
      </w:pPr>
    </w:p>
    <w:p w:rsidR="00867BC5" w:rsidRPr="004F107C" w:rsidRDefault="00867BC5" w:rsidP="00867BC5">
      <w:pPr>
        <w:pStyle w:val="ListParagraph"/>
        <w:numPr>
          <w:ilvl w:val="0"/>
          <w:numId w:val="21"/>
        </w:numPr>
        <w:ind w:left="360"/>
        <w:rPr>
          <w:rFonts w:ascii="Times New Roman" w:hAnsi="Times New Roman"/>
          <w:b/>
          <w:sz w:val="24"/>
          <w:szCs w:val="24"/>
        </w:rPr>
      </w:pPr>
      <w:r w:rsidRPr="004F107C">
        <w:rPr>
          <w:rFonts w:ascii="Times New Roman" w:hAnsi="Times New Roman"/>
          <w:b/>
          <w:sz w:val="24"/>
          <w:szCs w:val="24"/>
          <w:lang w:val="en-ID"/>
        </w:rPr>
        <w:t>FOKUS PENELITIAN</w:t>
      </w:r>
    </w:p>
    <w:p w:rsidR="00867BC5" w:rsidRDefault="00867BC5" w:rsidP="00867BC5">
      <w:pPr>
        <w:ind w:firstLine="720"/>
        <w:rPr>
          <w:rStyle w:val="FontStyle13"/>
          <w:sz w:val="24"/>
          <w:szCs w:val="24"/>
        </w:rPr>
      </w:pPr>
      <w:r w:rsidRPr="004F107C">
        <w:rPr>
          <w:rStyle w:val="FontStyle12"/>
          <w:sz w:val="24"/>
          <w:szCs w:val="24"/>
        </w:rPr>
        <w:t xml:space="preserve">Berdasarkan uraian di atas, maka fokus penelitian ini ialah </w:t>
      </w:r>
      <w:r w:rsidRPr="004F107C">
        <w:rPr>
          <w:rStyle w:val="FontStyle13"/>
          <w:sz w:val="24"/>
          <w:szCs w:val="24"/>
        </w:rPr>
        <w:t xml:space="preserve">teknik bibliokonseling </w:t>
      </w:r>
      <w:r>
        <w:rPr>
          <w:rStyle w:val="FontStyle13"/>
          <w:sz w:val="24"/>
          <w:szCs w:val="24"/>
        </w:rPr>
        <w:t>bermuatan ajaran</w:t>
      </w:r>
      <w:r w:rsidRPr="004F107C">
        <w:rPr>
          <w:rStyle w:val="FontStyle13"/>
          <w:i/>
          <w:sz w:val="24"/>
          <w:szCs w:val="24"/>
        </w:rPr>
        <w:t>Serat Wulangreh</w:t>
      </w:r>
      <w:r w:rsidRPr="004F107C">
        <w:rPr>
          <w:rStyle w:val="FontStyle13"/>
          <w:sz w:val="24"/>
          <w:szCs w:val="24"/>
        </w:rPr>
        <w:t xml:space="preserve"> untuk mengembangkan pribadi </w:t>
      </w:r>
      <w:r>
        <w:rPr>
          <w:rStyle w:val="FontStyle13"/>
          <w:sz w:val="24"/>
          <w:szCs w:val="24"/>
        </w:rPr>
        <w:t>ideal</w:t>
      </w:r>
      <w:r w:rsidRPr="004F107C">
        <w:rPr>
          <w:rStyle w:val="FontStyle13"/>
          <w:sz w:val="24"/>
          <w:szCs w:val="24"/>
        </w:rPr>
        <w:t xml:space="preserve"> konseli.</w:t>
      </w:r>
    </w:p>
    <w:p w:rsidR="00867BC5" w:rsidRPr="004F107C" w:rsidRDefault="00867BC5" w:rsidP="00867BC5">
      <w:pPr>
        <w:ind w:firstLine="720"/>
        <w:rPr>
          <w:rFonts w:ascii="Times New Roman" w:hAnsi="Times New Roman" w:cs="Times New Roman"/>
          <w:sz w:val="24"/>
          <w:szCs w:val="24"/>
        </w:rPr>
      </w:pPr>
    </w:p>
    <w:p w:rsidR="00867BC5" w:rsidRPr="004F107C" w:rsidRDefault="00867BC5" w:rsidP="00867BC5">
      <w:pPr>
        <w:pStyle w:val="ListParagraph"/>
        <w:numPr>
          <w:ilvl w:val="0"/>
          <w:numId w:val="21"/>
        </w:numPr>
        <w:ind w:left="360"/>
        <w:rPr>
          <w:rFonts w:ascii="Times New Roman" w:hAnsi="Times New Roman"/>
          <w:b/>
          <w:sz w:val="24"/>
          <w:szCs w:val="24"/>
        </w:rPr>
      </w:pPr>
      <w:r w:rsidRPr="004F107C">
        <w:rPr>
          <w:rFonts w:ascii="Times New Roman" w:hAnsi="Times New Roman"/>
          <w:b/>
          <w:sz w:val="24"/>
          <w:szCs w:val="24"/>
          <w:lang w:val="en-ID"/>
        </w:rPr>
        <w:t>LANDASAN TEORI</w:t>
      </w:r>
    </w:p>
    <w:p w:rsidR="00867BC5" w:rsidRPr="004F107C" w:rsidRDefault="00867BC5" w:rsidP="00867BC5">
      <w:pPr>
        <w:ind w:firstLine="567"/>
        <w:rPr>
          <w:rFonts w:ascii="Times New Roman" w:hAnsi="Times New Roman" w:cs="Times New Roman"/>
          <w:sz w:val="24"/>
          <w:szCs w:val="24"/>
        </w:rPr>
      </w:pPr>
      <w:r w:rsidRPr="004F107C">
        <w:rPr>
          <w:rFonts w:ascii="Times New Roman" w:hAnsi="Times New Roman" w:cs="Times New Roman"/>
          <w:sz w:val="24"/>
          <w:szCs w:val="24"/>
        </w:rPr>
        <w:t xml:space="preserve">Landasan teori pada penelitian ini meliputi teori yang berhubungan dengan teknik bibliokonseling, </w:t>
      </w:r>
      <w:r w:rsidRPr="00950AF3">
        <w:rPr>
          <w:rFonts w:ascii="Times New Roman" w:hAnsi="Times New Roman" w:cs="Times New Roman"/>
          <w:i/>
          <w:sz w:val="24"/>
          <w:szCs w:val="24"/>
        </w:rPr>
        <w:t>serat wulangreh</w:t>
      </w:r>
      <w:r w:rsidRPr="004F107C">
        <w:rPr>
          <w:rFonts w:ascii="Times New Roman" w:hAnsi="Times New Roman" w:cs="Times New Roman"/>
          <w:sz w:val="24"/>
          <w:szCs w:val="24"/>
        </w:rPr>
        <w:t xml:space="preserve"> dan pribadi </w:t>
      </w:r>
      <w:r>
        <w:rPr>
          <w:rFonts w:ascii="Times New Roman" w:hAnsi="Times New Roman" w:cs="Times New Roman"/>
          <w:sz w:val="24"/>
          <w:szCs w:val="24"/>
        </w:rPr>
        <w:t>ideal</w:t>
      </w:r>
      <w:r w:rsidRPr="004F107C">
        <w:rPr>
          <w:rFonts w:ascii="Times New Roman" w:hAnsi="Times New Roman" w:cs="Times New Roman"/>
          <w:sz w:val="24"/>
          <w:szCs w:val="24"/>
        </w:rPr>
        <w:t xml:space="preserve"> konseli</w:t>
      </w:r>
      <w:r w:rsidRPr="004F107C">
        <w:rPr>
          <w:rFonts w:ascii="Times New Roman" w:hAnsi="Times New Roman" w:cs="Times New Roman"/>
          <w:iCs/>
          <w:sz w:val="24"/>
          <w:szCs w:val="24"/>
        </w:rPr>
        <w:t>.</w:t>
      </w:r>
    </w:p>
    <w:p w:rsidR="00867BC5" w:rsidRPr="004F107C" w:rsidRDefault="00867BC5" w:rsidP="00867BC5">
      <w:pPr>
        <w:pStyle w:val="ListParagraph"/>
        <w:numPr>
          <w:ilvl w:val="0"/>
          <w:numId w:val="2"/>
        </w:numPr>
        <w:ind w:left="360"/>
        <w:rPr>
          <w:rFonts w:ascii="Times New Roman" w:hAnsi="Times New Roman"/>
          <w:b/>
          <w:sz w:val="24"/>
          <w:szCs w:val="24"/>
          <w:lang w:val="en-ID"/>
        </w:rPr>
      </w:pPr>
      <w:r w:rsidRPr="004F107C">
        <w:rPr>
          <w:rFonts w:ascii="Times New Roman" w:hAnsi="Times New Roman"/>
          <w:b/>
          <w:sz w:val="24"/>
          <w:szCs w:val="24"/>
          <w:lang w:val="en-ID"/>
        </w:rPr>
        <w:t>Teknik  Bibliokonseling</w:t>
      </w:r>
    </w:p>
    <w:p w:rsidR="00867BC5" w:rsidRPr="004F107C" w:rsidRDefault="00867BC5" w:rsidP="00867BC5">
      <w:pPr>
        <w:pStyle w:val="ListParagraph"/>
        <w:ind w:left="0" w:firstLine="425"/>
        <w:rPr>
          <w:rFonts w:ascii="Times New Roman" w:hAnsi="Times New Roman"/>
          <w:sz w:val="24"/>
          <w:szCs w:val="24"/>
          <w:lang w:val="en-ID"/>
        </w:rPr>
      </w:pPr>
      <w:r w:rsidRPr="004F107C">
        <w:rPr>
          <w:rFonts w:ascii="Times New Roman" w:hAnsi="Times New Roman"/>
          <w:sz w:val="24"/>
          <w:szCs w:val="24"/>
          <w:lang w:val="en-ID"/>
        </w:rPr>
        <w:t xml:space="preserve">Bibliokonseling merupakan teknik konseling yang berasal dari biblioterapi. Biblioterapi terdiri dari dua kata: biblio, yang berasal dari bahasa Yunani yaitu </w:t>
      </w:r>
      <w:r w:rsidRPr="004F107C">
        <w:rPr>
          <w:rFonts w:ascii="Times New Roman" w:hAnsi="Times New Roman"/>
          <w:i/>
          <w:sz w:val="24"/>
          <w:szCs w:val="24"/>
          <w:lang w:val="en-ID"/>
        </w:rPr>
        <w:t>Biblus</w:t>
      </w:r>
      <w:r w:rsidRPr="004F107C">
        <w:rPr>
          <w:rFonts w:ascii="Times New Roman" w:hAnsi="Times New Roman"/>
          <w:sz w:val="24"/>
          <w:szCs w:val="24"/>
          <w:lang w:val="en-ID"/>
        </w:rPr>
        <w:t xml:space="preserve"> (buku), dan terapi merujuk pada pertolongan psikologis. Biblioterapi secara sederhana bisa diartikan sebagai penggunaan buku untuk membantu orang-orang menyelesaikan berbagai permasalahan</w:t>
      </w:r>
      <w:r>
        <w:rPr>
          <w:rStyle w:val="FootnoteReference"/>
          <w:rFonts w:ascii="Times New Roman" w:hAnsi="Times New Roman"/>
          <w:sz w:val="24"/>
          <w:szCs w:val="24"/>
          <w:lang w:val="en-ID"/>
        </w:rPr>
        <w:footnoteReference w:id="3"/>
      </w:r>
      <w:r w:rsidRPr="004F107C">
        <w:rPr>
          <w:rFonts w:ascii="Times New Roman" w:hAnsi="Times New Roman"/>
          <w:sz w:val="24"/>
          <w:szCs w:val="24"/>
          <w:lang w:val="en-ID"/>
        </w:rPr>
        <w:t>. Biblioterapi dalam kamus Webster berarti pedoman solusi permasalahan</w:t>
      </w:r>
      <w:r>
        <w:rPr>
          <w:rFonts w:ascii="Times New Roman" w:hAnsi="Times New Roman"/>
          <w:sz w:val="24"/>
          <w:szCs w:val="24"/>
          <w:lang w:val="en-ID"/>
        </w:rPr>
        <w:t xml:space="preserve"> pribadi melalui membaca. Baker</w:t>
      </w:r>
      <w:r w:rsidRPr="004F107C">
        <w:rPr>
          <w:rFonts w:ascii="Times New Roman" w:hAnsi="Times New Roman"/>
          <w:sz w:val="24"/>
          <w:szCs w:val="24"/>
          <w:lang w:val="en-ID"/>
        </w:rPr>
        <w:t xml:space="preserve"> mendefinisikan Biblioterapi sebagai penggunaan literasi dan puisi dalam perawatan orang-orang dengan gangguan emosi dan mental</w:t>
      </w:r>
      <w:r>
        <w:rPr>
          <w:rStyle w:val="FootnoteReference"/>
          <w:rFonts w:ascii="Times New Roman" w:hAnsi="Times New Roman"/>
          <w:sz w:val="24"/>
          <w:szCs w:val="24"/>
          <w:lang w:val="en-ID"/>
        </w:rPr>
        <w:footnoteReference w:id="4"/>
      </w:r>
      <w:r w:rsidRPr="004F107C">
        <w:rPr>
          <w:rFonts w:ascii="Times New Roman" w:hAnsi="Times New Roman"/>
          <w:sz w:val="24"/>
          <w:szCs w:val="24"/>
          <w:lang w:val="en-ID"/>
        </w:rPr>
        <w:t>.</w:t>
      </w:r>
    </w:p>
    <w:p w:rsidR="00867BC5" w:rsidRPr="004F107C" w:rsidRDefault="00867BC5" w:rsidP="00867BC5">
      <w:pPr>
        <w:pStyle w:val="ListParagraph"/>
        <w:ind w:left="0" w:firstLine="425"/>
        <w:rPr>
          <w:rFonts w:ascii="Times New Roman" w:hAnsi="Times New Roman"/>
          <w:sz w:val="24"/>
          <w:szCs w:val="24"/>
          <w:lang w:val="en-ID"/>
        </w:rPr>
      </w:pPr>
      <w:r w:rsidRPr="004F107C">
        <w:rPr>
          <w:rFonts w:ascii="Times New Roman" w:hAnsi="Times New Roman"/>
          <w:sz w:val="24"/>
          <w:szCs w:val="24"/>
          <w:lang w:val="en-ID"/>
        </w:rPr>
        <w:t>Berdasarkan pengertian di atas, terdapat satu kesamaan bahwa biblioterapi memerlukan bahan bacaan untuk dibaca. Biblioterapi dibagi menjadi dua, yaitu kognitif dan afektif.</w:t>
      </w:r>
    </w:p>
    <w:p w:rsidR="00867BC5" w:rsidRPr="00F73448" w:rsidRDefault="00867BC5" w:rsidP="00867BC5">
      <w:pPr>
        <w:pStyle w:val="ListParagraph"/>
        <w:numPr>
          <w:ilvl w:val="0"/>
          <w:numId w:val="3"/>
        </w:numPr>
        <w:ind w:left="360"/>
        <w:rPr>
          <w:rFonts w:ascii="Times New Roman" w:hAnsi="Times New Roman"/>
          <w:b/>
          <w:sz w:val="24"/>
          <w:szCs w:val="24"/>
          <w:lang w:val="en-ID"/>
        </w:rPr>
      </w:pPr>
      <w:r w:rsidRPr="00F73448">
        <w:rPr>
          <w:rFonts w:ascii="Times New Roman" w:hAnsi="Times New Roman"/>
          <w:b/>
          <w:sz w:val="24"/>
          <w:szCs w:val="24"/>
          <w:lang w:val="en-ID"/>
        </w:rPr>
        <w:t>Kognitif Biblioterapi</w:t>
      </w:r>
    </w:p>
    <w:p w:rsidR="00867BC5" w:rsidRPr="004F107C" w:rsidRDefault="00867BC5" w:rsidP="00867BC5">
      <w:pPr>
        <w:pStyle w:val="ListParagraph"/>
        <w:ind w:left="0" w:firstLine="720"/>
        <w:rPr>
          <w:rFonts w:ascii="Times New Roman" w:hAnsi="Times New Roman"/>
          <w:sz w:val="24"/>
          <w:szCs w:val="24"/>
          <w:lang w:val="en-ID"/>
        </w:rPr>
      </w:pPr>
      <w:r w:rsidRPr="004F107C">
        <w:rPr>
          <w:rFonts w:ascii="Times New Roman" w:hAnsi="Times New Roman"/>
          <w:sz w:val="24"/>
          <w:szCs w:val="24"/>
          <w:lang w:val="en-ID"/>
        </w:rPr>
        <w:lastRenderedPageBreak/>
        <w:t>Kognitif Biblioterapi merupakan kolaborasi antara konselor dengan pustakawan untuk membantu menyelesaikan masalah psikologis konseli. Buku-buku yang ditawarkan merupakan buku-buku yang cocok dengan kesulitan konseli, dengan asumsi bahwa konseli akan belajar dari proses dan menerapkannya dalam kehidupan mereka sendiri. Kegiatan membaca tersebut bisa menjadi pertolongan secara pribadi ataupun sebagai bahan diskusi dengan konselor</w:t>
      </w:r>
      <w:r>
        <w:rPr>
          <w:rStyle w:val="FootnoteReference"/>
          <w:rFonts w:ascii="Times New Roman" w:hAnsi="Times New Roman"/>
          <w:sz w:val="24"/>
          <w:szCs w:val="24"/>
          <w:lang w:val="en-ID"/>
        </w:rPr>
        <w:footnoteReference w:id="5"/>
      </w:r>
      <w:r w:rsidRPr="004F107C">
        <w:rPr>
          <w:rFonts w:ascii="Times New Roman" w:hAnsi="Times New Roman"/>
          <w:sz w:val="24"/>
          <w:szCs w:val="24"/>
          <w:lang w:val="en-ID"/>
        </w:rPr>
        <w:t>. Jadi, fokus utamanya adalah konten dalam buku yang relevan pada kesulitan atau permasalahan konseli.</w:t>
      </w:r>
    </w:p>
    <w:p w:rsidR="00867BC5" w:rsidRPr="004F107C" w:rsidRDefault="00867BC5" w:rsidP="00867BC5">
      <w:pPr>
        <w:pStyle w:val="ListParagraph"/>
        <w:ind w:left="0" w:firstLine="720"/>
        <w:rPr>
          <w:rFonts w:ascii="Times New Roman" w:hAnsi="Times New Roman"/>
          <w:sz w:val="24"/>
          <w:szCs w:val="24"/>
          <w:lang w:val="en-ID"/>
        </w:rPr>
      </w:pPr>
      <w:r w:rsidRPr="004F107C">
        <w:rPr>
          <w:rFonts w:ascii="Times New Roman" w:hAnsi="Times New Roman"/>
          <w:sz w:val="24"/>
          <w:szCs w:val="24"/>
          <w:lang w:val="en-ID"/>
        </w:rPr>
        <w:t>Asumsi dasar bagi kognitif-behavior adalah semua perilaku dipelajari, dan bisa dipelajari kembali dengan pembimbing yang tepat. Teori tersebut mengandalkan pembelajaran sebagai katalis utama perubahan perilaku. Kognitif biblioterapi merupakan proses belajar dari bahan tertulis berkualitas tinggi demi kepentingan terapi</w:t>
      </w:r>
      <w:r>
        <w:rPr>
          <w:rStyle w:val="FootnoteReference"/>
          <w:rFonts w:ascii="Times New Roman" w:hAnsi="Times New Roman"/>
          <w:sz w:val="24"/>
          <w:szCs w:val="24"/>
          <w:lang w:val="en-ID"/>
        </w:rPr>
        <w:footnoteReference w:id="6"/>
      </w:r>
      <w:r w:rsidRPr="004F107C">
        <w:rPr>
          <w:rFonts w:ascii="Times New Roman" w:hAnsi="Times New Roman"/>
          <w:sz w:val="24"/>
          <w:szCs w:val="24"/>
          <w:lang w:val="en-ID"/>
        </w:rPr>
        <w:t xml:space="preserve">. </w:t>
      </w:r>
    </w:p>
    <w:p w:rsidR="00867BC5" w:rsidRPr="004F107C" w:rsidRDefault="00867BC5" w:rsidP="00867BC5">
      <w:pPr>
        <w:pStyle w:val="ListParagraph"/>
        <w:ind w:left="0" w:firstLine="720"/>
        <w:rPr>
          <w:rFonts w:ascii="Times New Roman" w:hAnsi="Times New Roman"/>
          <w:sz w:val="24"/>
          <w:szCs w:val="24"/>
          <w:lang w:val="en-ID"/>
        </w:rPr>
      </w:pPr>
      <w:r w:rsidRPr="004F107C">
        <w:rPr>
          <w:rFonts w:ascii="Times New Roman" w:hAnsi="Times New Roman"/>
          <w:sz w:val="24"/>
          <w:szCs w:val="24"/>
          <w:lang w:val="en-ID"/>
        </w:rPr>
        <w:t>Biblioterapi dianggap sebagai bentuk intervensi yang berorientasi pendidikan, di mana penguasaan informasi dan pemerolehan keterampilan adalah tujuan utama. Pertemuan dengan konselor juga minim, dengan pemahaman bahwa terapi dilakukan oleh peserta sendiri</w:t>
      </w:r>
      <w:r>
        <w:rPr>
          <w:rStyle w:val="FootnoteReference"/>
          <w:rFonts w:ascii="Times New Roman" w:hAnsi="Times New Roman"/>
          <w:sz w:val="24"/>
          <w:szCs w:val="24"/>
          <w:lang w:val="en-ID"/>
        </w:rPr>
        <w:footnoteReference w:id="7"/>
      </w:r>
      <w:r w:rsidRPr="004F107C">
        <w:rPr>
          <w:rFonts w:ascii="Times New Roman" w:hAnsi="Times New Roman"/>
          <w:sz w:val="24"/>
          <w:szCs w:val="24"/>
          <w:lang w:val="en-ID"/>
        </w:rPr>
        <w:t xml:space="preserve">. </w:t>
      </w:r>
    </w:p>
    <w:p w:rsidR="00867BC5" w:rsidRPr="003D38FC" w:rsidRDefault="00867BC5" w:rsidP="00867BC5">
      <w:pPr>
        <w:pStyle w:val="ListParagraph"/>
        <w:numPr>
          <w:ilvl w:val="0"/>
          <w:numId w:val="3"/>
        </w:numPr>
        <w:ind w:left="357" w:hanging="357"/>
        <w:rPr>
          <w:rFonts w:ascii="Times New Roman" w:hAnsi="Times New Roman"/>
          <w:b/>
          <w:sz w:val="24"/>
          <w:szCs w:val="24"/>
          <w:lang w:val="en-ID"/>
        </w:rPr>
      </w:pPr>
      <w:r w:rsidRPr="003D38FC">
        <w:rPr>
          <w:rFonts w:ascii="Times New Roman" w:hAnsi="Times New Roman"/>
          <w:b/>
          <w:sz w:val="24"/>
          <w:szCs w:val="24"/>
          <w:lang w:val="en-ID"/>
        </w:rPr>
        <w:t>Afektif Biblioterapi</w:t>
      </w:r>
    </w:p>
    <w:p w:rsidR="00867BC5" w:rsidRPr="00663020" w:rsidRDefault="00867BC5" w:rsidP="00867BC5">
      <w:pPr>
        <w:spacing w:after="0" w:line="360" w:lineRule="auto"/>
        <w:ind w:firstLine="567"/>
        <w:jc w:val="both"/>
        <w:rPr>
          <w:rStyle w:val="tlid-translation"/>
          <w:rFonts w:ascii="Times New Roman" w:hAnsi="Times New Roman" w:cs="Times New Roman"/>
          <w:sz w:val="24"/>
          <w:szCs w:val="24"/>
          <w:lang w:val="id-ID"/>
        </w:rPr>
      </w:pPr>
      <w:r w:rsidRPr="004F107C">
        <w:rPr>
          <w:rStyle w:val="tlid-translation"/>
          <w:rFonts w:ascii="Times New Roman" w:hAnsi="Times New Roman" w:cs="Times New Roman"/>
          <w:sz w:val="24"/>
          <w:szCs w:val="24"/>
          <w:lang w:val="id-ID"/>
        </w:rPr>
        <w:t>Biblioterapi afektif menggunakan fiksi dan literatur berkualitas tinggi lainnya untuk membantu pembaca terhubung dengan pengalaman emosional dan situasi manusia melalui proses identifikasi</w:t>
      </w:r>
      <w:r>
        <w:rPr>
          <w:rStyle w:val="FootnoteReference"/>
          <w:rFonts w:ascii="Times New Roman" w:hAnsi="Times New Roman" w:cs="Times New Roman"/>
          <w:sz w:val="24"/>
          <w:szCs w:val="24"/>
          <w:lang w:val="id-ID"/>
        </w:rPr>
        <w:footnoteReference w:id="8"/>
      </w:r>
      <w:r w:rsidRPr="004F107C">
        <w:rPr>
          <w:rFonts w:ascii="Times New Roman" w:hAnsi="Times New Roman" w:cs="Times New Roman"/>
          <w:sz w:val="24"/>
          <w:szCs w:val="24"/>
          <w:lang w:val="en-ID"/>
        </w:rPr>
        <w:t xml:space="preserve">. </w:t>
      </w:r>
      <w:r w:rsidRPr="004F107C">
        <w:rPr>
          <w:rStyle w:val="tlid-translation"/>
          <w:rFonts w:ascii="Times New Roman" w:hAnsi="Times New Roman" w:cs="Times New Roman"/>
          <w:sz w:val="24"/>
          <w:szCs w:val="24"/>
          <w:lang w:val="id-ID"/>
        </w:rPr>
        <w:t>Biblioterapi afektif ber</w:t>
      </w:r>
      <w:r>
        <w:rPr>
          <w:rStyle w:val="tlid-translation"/>
          <w:rFonts w:ascii="Times New Roman" w:hAnsi="Times New Roman" w:cs="Times New Roman"/>
          <w:sz w:val="24"/>
          <w:szCs w:val="24"/>
          <w:lang w:val="id-ID"/>
        </w:rPr>
        <w:t>gantung pada teori psikodinamik</w:t>
      </w:r>
      <w:r w:rsidRPr="004F107C">
        <w:rPr>
          <w:rStyle w:val="tlid-translation"/>
          <w:rFonts w:ascii="Times New Roman" w:hAnsi="Times New Roman" w:cs="Times New Roman"/>
          <w:sz w:val="24"/>
          <w:szCs w:val="24"/>
          <w:lang w:val="id-ID"/>
        </w:rPr>
        <w:t xml:space="preserve">. Asumsi dasar dalam biblioterapi afektif adalah orang menggunakan mekanisme pertahanan, seperti represi, untuk melindungi diri dari rasa sakit. Ketika pertahanan seperti itu sering diaktifkan, individu menjadi terputus dari emosi mereka, tidak menyadari perasaan mereka yang sebenarnya, dan karena itu tidak dapat menyelesaikan masalah mereka secara konstruktif. </w:t>
      </w:r>
      <w:r w:rsidRPr="00663020">
        <w:rPr>
          <w:rStyle w:val="tlid-translation"/>
          <w:rFonts w:ascii="Times New Roman" w:hAnsi="Times New Roman" w:cs="Times New Roman"/>
          <w:sz w:val="24"/>
          <w:szCs w:val="24"/>
          <w:lang w:val="id-ID"/>
        </w:rPr>
        <w:t>Sebuah kisah</w:t>
      </w:r>
      <w:r w:rsidRPr="004F107C">
        <w:rPr>
          <w:rStyle w:val="tlid-translation"/>
          <w:rFonts w:ascii="Times New Roman" w:hAnsi="Times New Roman" w:cs="Times New Roman"/>
          <w:sz w:val="24"/>
          <w:szCs w:val="24"/>
          <w:lang w:val="id-ID"/>
        </w:rPr>
        <w:t xml:space="preserve"> sangat membantu dalam menawarkan </w:t>
      </w:r>
      <w:r>
        <w:rPr>
          <w:rStyle w:val="tlid-translation"/>
          <w:rFonts w:ascii="Times New Roman" w:hAnsi="Times New Roman" w:cs="Times New Roman"/>
          <w:sz w:val="24"/>
          <w:szCs w:val="24"/>
          <w:lang w:val="id-ID"/>
        </w:rPr>
        <w:t>wawasan tentang masalah pribadi</w:t>
      </w:r>
      <w:r>
        <w:rPr>
          <w:rStyle w:val="FootnoteReference"/>
          <w:rFonts w:ascii="Times New Roman" w:hAnsi="Times New Roman" w:cs="Times New Roman"/>
          <w:sz w:val="24"/>
          <w:szCs w:val="24"/>
          <w:lang w:val="id-ID"/>
        </w:rPr>
        <w:footnoteReference w:id="9"/>
      </w:r>
      <w:r w:rsidRPr="004F107C">
        <w:rPr>
          <w:rStyle w:val="tlid-translation"/>
          <w:rFonts w:ascii="Times New Roman" w:hAnsi="Times New Roman" w:cs="Times New Roman"/>
          <w:sz w:val="24"/>
          <w:szCs w:val="24"/>
          <w:lang w:val="id-ID"/>
        </w:rPr>
        <w:t xml:space="preserve"> melalui penciptaan jarak yang aman, membawa anak dan remaja secara </w:t>
      </w:r>
      <w:r w:rsidRPr="004F107C">
        <w:rPr>
          <w:rStyle w:val="tlid-translation"/>
          <w:rFonts w:ascii="Times New Roman" w:hAnsi="Times New Roman" w:cs="Times New Roman"/>
          <w:sz w:val="24"/>
          <w:szCs w:val="24"/>
          <w:lang w:val="id-ID"/>
        </w:rPr>
        <w:lastRenderedPageBreak/>
        <w:t xml:space="preserve">tidak langsung ke </w:t>
      </w:r>
      <w:r w:rsidRPr="00663020">
        <w:rPr>
          <w:rStyle w:val="tlid-translation"/>
          <w:rFonts w:ascii="Times New Roman" w:hAnsi="Times New Roman" w:cs="Times New Roman"/>
          <w:sz w:val="24"/>
          <w:szCs w:val="24"/>
          <w:lang w:val="id-ID"/>
        </w:rPr>
        <w:t>dalam</w:t>
      </w:r>
      <w:r w:rsidRPr="004F107C">
        <w:rPr>
          <w:rStyle w:val="tlid-translation"/>
          <w:rFonts w:ascii="Times New Roman" w:hAnsi="Times New Roman" w:cs="Times New Roman"/>
          <w:sz w:val="24"/>
          <w:szCs w:val="24"/>
          <w:lang w:val="id-ID"/>
        </w:rPr>
        <w:t xml:space="preserve"> isu-isu sensitif, masalah yang mengancam, dan mungkin terlalu menyakitkan untuk dihadapi secara langsung</w:t>
      </w:r>
      <w:r>
        <w:rPr>
          <w:rStyle w:val="FootnoteReference"/>
          <w:rFonts w:ascii="Times New Roman" w:hAnsi="Times New Roman" w:cs="Times New Roman"/>
          <w:sz w:val="24"/>
          <w:szCs w:val="24"/>
          <w:lang w:val="id-ID"/>
        </w:rPr>
        <w:footnoteReference w:id="10"/>
      </w:r>
      <w:r w:rsidRPr="004F107C">
        <w:rPr>
          <w:rStyle w:val="tlid-translation"/>
          <w:rFonts w:ascii="Times New Roman" w:hAnsi="Times New Roman" w:cs="Times New Roman"/>
          <w:sz w:val="24"/>
          <w:szCs w:val="24"/>
          <w:lang w:val="id-ID"/>
        </w:rPr>
        <w:t>.</w:t>
      </w:r>
    </w:p>
    <w:p w:rsidR="00867BC5" w:rsidRPr="004F107C" w:rsidRDefault="00867BC5" w:rsidP="00867BC5">
      <w:pPr>
        <w:spacing w:after="0" w:line="360" w:lineRule="auto"/>
        <w:ind w:firstLine="567"/>
        <w:jc w:val="both"/>
        <w:rPr>
          <w:rFonts w:ascii="Times New Roman" w:hAnsi="Times New Roman" w:cs="Times New Roman"/>
          <w:sz w:val="24"/>
          <w:szCs w:val="24"/>
          <w:lang w:val="en-ID"/>
        </w:rPr>
      </w:pPr>
      <w:r w:rsidRPr="004F107C">
        <w:rPr>
          <w:rFonts w:ascii="Times New Roman" w:hAnsi="Times New Roman" w:cs="Times New Roman"/>
          <w:sz w:val="24"/>
          <w:szCs w:val="24"/>
          <w:lang w:val="en-ID"/>
        </w:rPr>
        <w:t xml:space="preserve">Asumsi lain dari biblioterapi afektif adalah mengidentifikasi, mengeksplorasi, dan merefleksikan emosi </w:t>
      </w:r>
      <w:r>
        <w:rPr>
          <w:rFonts w:ascii="Times New Roman" w:hAnsi="Times New Roman" w:cs="Times New Roman"/>
          <w:sz w:val="24"/>
          <w:szCs w:val="24"/>
          <w:lang w:val="en-ID"/>
        </w:rPr>
        <w:t>merupakan</w:t>
      </w:r>
      <w:r w:rsidRPr="004F107C">
        <w:rPr>
          <w:rFonts w:ascii="Times New Roman" w:hAnsi="Times New Roman" w:cs="Times New Roman"/>
          <w:sz w:val="24"/>
          <w:szCs w:val="24"/>
          <w:lang w:val="en-ID"/>
        </w:rPr>
        <w:t xml:space="preserve"> komponen penting dari proses terapeutik</w:t>
      </w:r>
      <w:r>
        <w:rPr>
          <w:rStyle w:val="FootnoteReference"/>
          <w:rFonts w:ascii="Times New Roman" w:hAnsi="Times New Roman" w:cs="Times New Roman"/>
          <w:sz w:val="24"/>
          <w:szCs w:val="24"/>
          <w:lang w:val="en-ID"/>
        </w:rPr>
        <w:footnoteReference w:id="11"/>
      </w:r>
      <w:r w:rsidRPr="004F107C">
        <w:rPr>
          <w:rFonts w:ascii="Times New Roman" w:hAnsi="Times New Roman" w:cs="Times New Roman"/>
          <w:sz w:val="24"/>
          <w:szCs w:val="24"/>
          <w:lang w:val="en-ID"/>
        </w:rPr>
        <w:t>. Melalui identifikasi dengan karakter sastra, individu dihadapkan pada berbagai macam emosi, di mana mereka dapat mengenali sesuatu dalam diri mereka sendiri, sehingga terhubung kembali ke dunia emosional mereka sendiri. Pengalaman ditingkatkan melalui kekayaan kehidupan manusia, karakter, situasi, dan masalah yang disajikan literatur.</w:t>
      </w:r>
    </w:p>
    <w:p w:rsidR="00867BC5" w:rsidRDefault="00867BC5" w:rsidP="00867BC5">
      <w:pPr>
        <w:spacing w:after="0" w:line="360" w:lineRule="auto"/>
        <w:ind w:firstLine="567"/>
        <w:jc w:val="both"/>
        <w:rPr>
          <w:rFonts w:ascii="Times New Roman" w:hAnsi="Times New Roman" w:cs="Times New Roman"/>
          <w:sz w:val="24"/>
          <w:szCs w:val="24"/>
          <w:lang w:val="en-ID"/>
        </w:rPr>
      </w:pPr>
      <w:r w:rsidRPr="004F107C">
        <w:rPr>
          <w:rFonts w:ascii="Times New Roman" w:hAnsi="Times New Roman" w:cs="Times New Roman"/>
          <w:sz w:val="24"/>
          <w:szCs w:val="24"/>
          <w:lang w:val="en-ID"/>
        </w:rPr>
        <w:t xml:space="preserve">Keunggulan dari biblioterapi afektif yaitu pengetahuan diri yang sejati dan pemahaman yang lebih besar tentang dunia dapat muncul setelah interaksi dengan sastra. </w:t>
      </w:r>
      <w:r>
        <w:rPr>
          <w:rFonts w:ascii="Times New Roman" w:hAnsi="Times New Roman" w:cs="Times New Roman"/>
          <w:sz w:val="24"/>
          <w:szCs w:val="24"/>
          <w:lang w:val="en-ID"/>
        </w:rPr>
        <w:t>Konseli</w:t>
      </w:r>
      <w:r w:rsidRPr="004F107C">
        <w:rPr>
          <w:rFonts w:ascii="Times New Roman" w:hAnsi="Times New Roman" w:cs="Times New Roman"/>
          <w:sz w:val="24"/>
          <w:szCs w:val="24"/>
          <w:lang w:val="en-ID"/>
        </w:rPr>
        <w:t xml:space="preserve"> menyadari bahwa masalah mereka bersifat universal, juga unik. Mereka belajar bahwa mereka berbagi keterhubungan dengan banyak orang dan budaya lain, yang memberikan kenyamanan dan melegitimasi perasaan dan pikiran mereka</w:t>
      </w:r>
      <w:r>
        <w:rPr>
          <w:rStyle w:val="FootnoteReference"/>
          <w:rFonts w:ascii="Times New Roman" w:hAnsi="Times New Roman" w:cs="Times New Roman"/>
          <w:sz w:val="24"/>
          <w:szCs w:val="24"/>
          <w:lang w:val="en-ID"/>
        </w:rPr>
        <w:footnoteReference w:id="12"/>
      </w:r>
      <w:r w:rsidRPr="004F107C">
        <w:rPr>
          <w:rFonts w:ascii="Times New Roman" w:hAnsi="Times New Roman" w:cs="Times New Roman"/>
          <w:sz w:val="24"/>
          <w:szCs w:val="24"/>
          <w:lang w:val="en-ID"/>
        </w:rPr>
        <w:t xml:space="preserve">. Mendengarkan atau membaca cerita membahas kebutuhan dasar manusia untuk menemukan kebenaran, memahami, menemukan penjelasan untuk pengalaman yang menyakitkan, dan bahkan untuk menantang ketidakadilan atau kurangnya makna. </w:t>
      </w:r>
    </w:p>
    <w:p w:rsidR="00867BC5" w:rsidRPr="004F107C" w:rsidRDefault="00867BC5" w:rsidP="00867BC5">
      <w:pPr>
        <w:spacing w:after="0" w:line="360" w:lineRule="auto"/>
        <w:ind w:firstLine="567"/>
        <w:jc w:val="both"/>
        <w:rPr>
          <w:rFonts w:ascii="Times New Roman" w:hAnsi="Times New Roman" w:cs="Times New Roman"/>
          <w:sz w:val="24"/>
          <w:szCs w:val="24"/>
          <w:lang w:val="en-ID"/>
        </w:rPr>
      </w:pPr>
      <w:r w:rsidRPr="004F107C">
        <w:rPr>
          <w:rFonts w:ascii="Times New Roman" w:hAnsi="Times New Roman" w:cs="Times New Roman"/>
          <w:sz w:val="24"/>
          <w:szCs w:val="24"/>
          <w:lang w:val="en-ID"/>
        </w:rPr>
        <w:t>Dalam prosesnya, pembaca atau pendengar diyakini melewati tiga tahap</w:t>
      </w:r>
      <w:r>
        <w:rPr>
          <w:rStyle w:val="FootnoteReference"/>
          <w:rFonts w:ascii="Times New Roman" w:hAnsi="Times New Roman" w:cs="Times New Roman"/>
          <w:sz w:val="24"/>
          <w:szCs w:val="24"/>
          <w:lang w:val="en-ID"/>
        </w:rPr>
        <w:footnoteReference w:id="13"/>
      </w:r>
      <w:r w:rsidRPr="004F107C">
        <w:rPr>
          <w:rStyle w:val="tlid-translation"/>
          <w:rFonts w:ascii="Times New Roman" w:hAnsi="Times New Roman" w:cs="Times New Roman"/>
          <w:sz w:val="24"/>
          <w:szCs w:val="24"/>
          <w:lang w:val="en-ID"/>
        </w:rPr>
        <w:t>:</w:t>
      </w:r>
    </w:p>
    <w:p w:rsidR="00867BC5" w:rsidRPr="004F107C" w:rsidRDefault="00867BC5" w:rsidP="00867BC5">
      <w:pPr>
        <w:pStyle w:val="ListParagraph"/>
        <w:numPr>
          <w:ilvl w:val="0"/>
          <w:numId w:val="33"/>
        </w:numPr>
        <w:ind w:left="360"/>
        <w:rPr>
          <w:rFonts w:ascii="Times New Roman" w:hAnsi="Times New Roman"/>
          <w:sz w:val="24"/>
          <w:szCs w:val="24"/>
          <w:lang w:val="en-ID"/>
        </w:rPr>
      </w:pPr>
      <w:r w:rsidRPr="004F107C">
        <w:rPr>
          <w:rFonts w:ascii="Times New Roman" w:hAnsi="Times New Roman"/>
          <w:sz w:val="24"/>
          <w:szCs w:val="24"/>
          <w:lang w:val="en-ID"/>
        </w:rPr>
        <w:t xml:space="preserve">Identifikasi dengan karakter dan peristiwa dalam cerita; </w:t>
      </w:r>
    </w:p>
    <w:p w:rsidR="00867BC5" w:rsidRPr="004F107C" w:rsidRDefault="00867BC5" w:rsidP="00867BC5">
      <w:pPr>
        <w:pStyle w:val="ListParagraph"/>
        <w:numPr>
          <w:ilvl w:val="0"/>
          <w:numId w:val="33"/>
        </w:numPr>
        <w:ind w:left="360"/>
        <w:rPr>
          <w:rFonts w:ascii="Times New Roman" w:hAnsi="Times New Roman"/>
          <w:sz w:val="24"/>
          <w:szCs w:val="24"/>
          <w:lang w:val="en-ID"/>
        </w:rPr>
      </w:pPr>
      <w:r w:rsidRPr="004F107C">
        <w:rPr>
          <w:rFonts w:ascii="Times New Roman" w:hAnsi="Times New Roman"/>
          <w:sz w:val="24"/>
          <w:szCs w:val="24"/>
          <w:lang w:val="en-ID"/>
        </w:rPr>
        <w:t xml:space="preserve">Catharsis, di mana pembaca menjadi terlibat secara emosional dalam cerita dan mampu melepaskan emosi yang terpendam dalam kondisi aman; dan </w:t>
      </w:r>
    </w:p>
    <w:p w:rsidR="00867BC5" w:rsidRPr="004F107C" w:rsidRDefault="00867BC5" w:rsidP="00867BC5">
      <w:pPr>
        <w:pStyle w:val="ListParagraph"/>
        <w:numPr>
          <w:ilvl w:val="0"/>
          <w:numId w:val="33"/>
        </w:numPr>
        <w:ind w:left="360"/>
        <w:rPr>
          <w:rFonts w:ascii="Times New Roman" w:hAnsi="Times New Roman"/>
          <w:sz w:val="24"/>
          <w:szCs w:val="24"/>
          <w:lang w:val="en-ID"/>
        </w:rPr>
      </w:pPr>
      <w:r w:rsidRPr="004F107C">
        <w:rPr>
          <w:rFonts w:ascii="Times New Roman" w:hAnsi="Times New Roman"/>
          <w:sz w:val="24"/>
          <w:szCs w:val="24"/>
          <w:lang w:val="en-ID"/>
        </w:rPr>
        <w:t xml:space="preserve">Wawasan yang dihasilkan dari pengalaman katarsis, dimana pembaca dapat menjadi sadar akan masalah mereka dan kemungkinan solusi untuk mereka. </w:t>
      </w:r>
    </w:p>
    <w:p w:rsidR="00867BC5" w:rsidRPr="004F107C" w:rsidRDefault="00867BC5" w:rsidP="00867BC5">
      <w:pPr>
        <w:spacing w:after="0" w:line="360" w:lineRule="auto"/>
        <w:ind w:firstLine="720"/>
        <w:jc w:val="both"/>
        <w:rPr>
          <w:rFonts w:ascii="Times New Roman" w:hAnsi="Times New Roman" w:cs="Times New Roman"/>
          <w:sz w:val="24"/>
          <w:szCs w:val="24"/>
          <w:lang w:val="en-ID"/>
        </w:rPr>
      </w:pPr>
      <w:r w:rsidRPr="004F107C">
        <w:rPr>
          <w:rFonts w:ascii="Times New Roman" w:hAnsi="Times New Roman" w:cs="Times New Roman"/>
          <w:sz w:val="24"/>
          <w:szCs w:val="24"/>
          <w:lang w:val="en-ID"/>
        </w:rPr>
        <w:t>Ketika orang membaca atau mendengarkan cerita atau puisi atau menonton film di mana manusia menampilkan kerentanan, kelemahan, dan kekuatan, mereka cenderung mengidentifikasi dengan pengalaman karakter, penderitaan, dan rasa sakit, serta kebahagiaan mereka. Melalui proses identifikasi ini, individu berbagi perasaan dan konflik dengan karakter dan mengalami katarsis. Kisah-</w:t>
      </w:r>
      <w:r w:rsidRPr="004F107C">
        <w:rPr>
          <w:rFonts w:ascii="Times New Roman" w:hAnsi="Times New Roman" w:cs="Times New Roman"/>
          <w:sz w:val="24"/>
          <w:szCs w:val="24"/>
          <w:lang w:val="en-ID"/>
        </w:rPr>
        <w:lastRenderedPageBreak/>
        <w:t>kisah ini meningkatkan pemahaman tentang situasi manusia dan meningkatkan empati terhadap penderitaan orang lain, yang pada akhirnya dapat membantu individu memahami diri mereka dengan lebih baik.</w:t>
      </w:r>
    </w:p>
    <w:p w:rsidR="00867BC5" w:rsidRPr="004F107C" w:rsidRDefault="00867BC5" w:rsidP="00867BC5">
      <w:pPr>
        <w:ind w:firstLine="720"/>
        <w:rPr>
          <w:rFonts w:ascii="Times New Roman" w:hAnsi="Times New Roman" w:cs="Times New Roman"/>
          <w:sz w:val="24"/>
          <w:szCs w:val="24"/>
          <w:lang w:val="en-ID"/>
        </w:rPr>
      </w:pPr>
    </w:p>
    <w:p w:rsidR="00867BC5" w:rsidRPr="00541265" w:rsidRDefault="00867BC5" w:rsidP="00867BC5">
      <w:pPr>
        <w:pStyle w:val="ListParagraph"/>
        <w:numPr>
          <w:ilvl w:val="0"/>
          <w:numId w:val="2"/>
        </w:numPr>
        <w:ind w:left="360"/>
        <w:rPr>
          <w:rFonts w:ascii="Times New Roman" w:hAnsi="Times New Roman"/>
          <w:b/>
          <w:sz w:val="24"/>
          <w:szCs w:val="24"/>
          <w:lang w:val="en-ID"/>
        </w:rPr>
      </w:pPr>
      <w:r w:rsidRPr="00027CCE">
        <w:rPr>
          <w:rFonts w:ascii="Times New Roman" w:hAnsi="Times New Roman"/>
          <w:b/>
          <w:i/>
          <w:sz w:val="24"/>
          <w:szCs w:val="24"/>
          <w:lang w:val="en-ID"/>
        </w:rPr>
        <w:t>SeratWulangreh</w:t>
      </w:r>
    </w:p>
    <w:p w:rsidR="00867BC5" w:rsidRPr="00C43FBE" w:rsidRDefault="00867BC5" w:rsidP="00867BC5">
      <w:pPr>
        <w:pStyle w:val="Style1"/>
        <w:widowControl/>
        <w:spacing w:line="360" w:lineRule="auto"/>
        <w:ind w:firstLine="709"/>
        <w:rPr>
          <w:rStyle w:val="FontStyle12"/>
          <w:sz w:val="24"/>
          <w:szCs w:val="24"/>
        </w:rPr>
      </w:pPr>
      <w:r w:rsidRPr="00C43FBE">
        <w:rPr>
          <w:rStyle w:val="FontStyle13"/>
          <w:i/>
        </w:rPr>
        <w:t>Serat Wulangreh</w:t>
      </w:r>
      <w:r w:rsidRPr="00C43FBE">
        <w:rPr>
          <w:rStyle w:val="FontStyle12"/>
          <w:sz w:val="24"/>
          <w:szCs w:val="24"/>
        </w:rPr>
        <w:t>ditulis oleh Pakubuwana IV. Pakubuwana IV merupakan raja ketiga Kasunanan Surakarta yang dinobatkan sebagai raja pada hari Senin Pahing, tanggal 28 besar tahun Jimakir 1714 atau tanggal 18 September 1788. Selain dikenal sebagai ahli politik yang cerdik, Pakubuwana IV juga terkenal dalam bidang sastra, khususnya yang bersifat kerohanian.</w:t>
      </w:r>
    </w:p>
    <w:p w:rsidR="00867BC5" w:rsidRDefault="00867BC5" w:rsidP="00867BC5">
      <w:pPr>
        <w:pStyle w:val="Style1"/>
        <w:widowControl/>
        <w:spacing w:line="360" w:lineRule="auto"/>
        <w:ind w:firstLine="709"/>
        <w:rPr>
          <w:rStyle w:val="FontStyle12"/>
          <w:sz w:val="24"/>
          <w:szCs w:val="24"/>
        </w:rPr>
      </w:pPr>
      <w:r w:rsidRPr="00C43FBE">
        <w:rPr>
          <w:rStyle w:val="FontStyle13"/>
          <w:i/>
        </w:rPr>
        <w:t>Serat</w:t>
      </w:r>
      <w:r w:rsidRPr="00C43FBE">
        <w:rPr>
          <w:rStyle w:val="FontStyle12"/>
          <w:sz w:val="24"/>
          <w:szCs w:val="24"/>
        </w:rPr>
        <w:t xml:space="preserve">berarti buku atau karangan, sedangkan </w:t>
      </w:r>
      <w:r w:rsidRPr="003D38FC">
        <w:rPr>
          <w:rStyle w:val="FontStyle12"/>
          <w:i/>
          <w:sz w:val="24"/>
          <w:szCs w:val="24"/>
        </w:rPr>
        <w:t>wulangreh</w:t>
      </w:r>
      <w:r w:rsidRPr="00C43FBE">
        <w:rPr>
          <w:rStyle w:val="FontStyle12"/>
          <w:sz w:val="24"/>
          <w:szCs w:val="24"/>
        </w:rPr>
        <w:t xml:space="preserve"> berasal dari dua kata yaitu </w:t>
      </w:r>
      <w:r w:rsidRPr="003D38FC">
        <w:rPr>
          <w:rStyle w:val="FontStyle12"/>
          <w:i/>
          <w:sz w:val="24"/>
          <w:szCs w:val="24"/>
        </w:rPr>
        <w:t>wulang</w:t>
      </w:r>
      <w:r w:rsidRPr="00C43FBE">
        <w:rPr>
          <w:rStyle w:val="FontStyle12"/>
          <w:sz w:val="24"/>
          <w:szCs w:val="24"/>
        </w:rPr>
        <w:t xml:space="preserve"> dan </w:t>
      </w:r>
      <w:r w:rsidRPr="003D38FC">
        <w:rPr>
          <w:rStyle w:val="FontStyle12"/>
          <w:i/>
          <w:sz w:val="24"/>
          <w:szCs w:val="24"/>
        </w:rPr>
        <w:t>reh</w:t>
      </w:r>
      <w:r w:rsidRPr="00C43FBE">
        <w:rPr>
          <w:rStyle w:val="FontStyle12"/>
          <w:sz w:val="24"/>
          <w:szCs w:val="24"/>
        </w:rPr>
        <w:t xml:space="preserve">. </w:t>
      </w:r>
      <w:r w:rsidRPr="00C43FBE">
        <w:rPr>
          <w:rStyle w:val="FontStyle13"/>
          <w:i/>
        </w:rPr>
        <w:t>Wulang</w:t>
      </w:r>
      <w:r w:rsidRPr="00C43FBE">
        <w:rPr>
          <w:rStyle w:val="FontStyle13"/>
        </w:rPr>
        <w:t xml:space="preserve"> (</w:t>
      </w:r>
      <w:r w:rsidRPr="00C43FBE">
        <w:rPr>
          <w:rStyle w:val="FontStyle13"/>
          <w:i/>
          <w:iCs/>
        </w:rPr>
        <w:t>piwulang</w:t>
      </w:r>
      <w:r w:rsidRPr="00C43FBE">
        <w:rPr>
          <w:rStyle w:val="FontStyle13"/>
        </w:rPr>
        <w:t xml:space="preserve">) sinonim dengan </w:t>
      </w:r>
      <w:r w:rsidRPr="00C43FBE">
        <w:rPr>
          <w:rStyle w:val="FontStyle13"/>
          <w:i/>
          <w:iCs/>
        </w:rPr>
        <w:t>wuruk</w:t>
      </w:r>
      <w:r w:rsidRPr="00C43FBE">
        <w:rPr>
          <w:rStyle w:val="FontStyle13"/>
        </w:rPr>
        <w:t xml:space="preserve">, </w:t>
      </w:r>
      <w:r w:rsidRPr="00C43FBE">
        <w:rPr>
          <w:rStyle w:val="FontStyle13"/>
          <w:i/>
          <w:iCs/>
        </w:rPr>
        <w:t>pitutur</w:t>
      </w:r>
      <w:r w:rsidRPr="00C43FBE">
        <w:rPr>
          <w:rStyle w:val="FontStyle13"/>
        </w:rPr>
        <w:t xml:space="preserve"> yang </w:t>
      </w:r>
      <w:r w:rsidRPr="00C43FBE">
        <w:rPr>
          <w:rStyle w:val="FontStyle12"/>
          <w:sz w:val="24"/>
          <w:szCs w:val="24"/>
        </w:rPr>
        <w:t>berarti ajaran</w:t>
      </w:r>
      <w:r>
        <w:rPr>
          <w:rStyle w:val="FootnoteReference"/>
        </w:rPr>
        <w:footnoteReference w:id="14"/>
      </w:r>
      <w:r w:rsidRPr="00C43FBE">
        <w:rPr>
          <w:rStyle w:val="FontStyle12"/>
          <w:sz w:val="24"/>
          <w:szCs w:val="24"/>
        </w:rPr>
        <w:t xml:space="preserve">, yaitu ajaran tentang kebaikan </w:t>
      </w:r>
      <w:r w:rsidRPr="00C43FBE">
        <w:rPr>
          <w:color w:val="000000"/>
        </w:rPr>
        <w:t>memberikan peringatan supaya tidak melakukan perilaku yang tidak baik.</w:t>
      </w:r>
      <w:r w:rsidRPr="00C43FBE">
        <w:rPr>
          <w:rStyle w:val="FontStyle13"/>
          <w:i/>
        </w:rPr>
        <w:t>Reh</w:t>
      </w:r>
      <w:r w:rsidRPr="00C43FBE">
        <w:rPr>
          <w:color w:val="000000"/>
        </w:rPr>
        <w:t xml:space="preserve">dalam Bahasa Jawa </w:t>
      </w:r>
      <w:r w:rsidRPr="00C43FBE">
        <w:rPr>
          <w:i/>
          <w:iCs/>
          <w:color w:val="000000"/>
        </w:rPr>
        <w:t>panyekeling praja, prakara/tatanan/pranatan, tata kapraja</w:t>
      </w:r>
      <w:r w:rsidRPr="00C43FBE">
        <w:rPr>
          <w:color w:val="000000"/>
        </w:rPr>
        <w:t xml:space="preserve">, </w:t>
      </w:r>
      <w:r w:rsidRPr="00C43FBE">
        <w:rPr>
          <w:i/>
          <w:iCs/>
          <w:color w:val="000000"/>
        </w:rPr>
        <w:t xml:space="preserve">tatapraja </w:t>
      </w:r>
      <w:r w:rsidRPr="00C43FBE">
        <w:rPr>
          <w:color w:val="000000"/>
        </w:rPr>
        <w:t>yang berarti pemerintahan</w:t>
      </w:r>
      <w:r>
        <w:rPr>
          <w:rStyle w:val="FootnoteReference"/>
          <w:color w:val="000000"/>
        </w:rPr>
        <w:footnoteReference w:id="15"/>
      </w:r>
      <w:r w:rsidRPr="00C43FBE">
        <w:rPr>
          <w:rStyle w:val="FontStyle12"/>
          <w:sz w:val="24"/>
          <w:szCs w:val="24"/>
        </w:rPr>
        <w:t xml:space="preserve">. </w:t>
      </w:r>
      <w:r w:rsidRPr="00C43FBE">
        <w:rPr>
          <w:rStyle w:val="FontStyle13"/>
          <w:i/>
        </w:rPr>
        <w:t>Serat Wulangreh</w:t>
      </w:r>
      <w:r w:rsidRPr="00C43FBE">
        <w:rPr>
          <w:rStyle w:val="FontStyle12"/>
          <w:sz w:val="24"/>
          <w:szCs w:val="24"/>
        </w:rPr>
        <w:t xml:space="preserve">merupakan sebuah karya sastra yang berisi ajaran untuk mencapai keluhuran hidup, kaitannya dengan diri sendiri maupun berbangsa dan bernegara. Pakubuwana IV menulis </w:t>
      </w:r>
      <w:r w:rsidRPr="00C43FBE">
        <w:rPr>
          <w:rStyle w:val="FontStyle13"/>
          <w:i/>
        </w:rPr>
        <w:t>Serat Wulangreh</w:t>
      </w:r>
      <w:r w:rsidRPr="00C43FBE">
        <w:rPr>
          <w:rStyle w:val="FontStyle12"/>
          <w:sz w:val="24"/>
          <w:szCs w:val="24"/>
        </w:rPr>
        <w:t>yang berisi ajaran-ajaran luhur untuk memperbaiki moral kaum bangsawan Jawa. Sistem pendidikan Kraton Jawa pada saat itu diarahkan agar para keluarga Kraton selalu memiliki kepribadian yang paripurna</w:t>
      </w:r>
      <w:r>
        <w:rPr>
          <w:rStyle w:val="FootnoteReference"/>
        </w:rPr>
        <w:footnoteReference w:id="16"/>
      </w:r>
      <w:r w:rsidRPr="00C43FBE">
        <w:rPr>
          <w:color w:val="000000"/>
        </w:rPr>
        <w:t>.</w:t>
      </w:r>
      <w:r w:rsidRPr="00C43FBE">
        <w:rPr>
          <w:rStyle w:val="FontStyle12"/>
          <w:sz w:val="24"/>
          <w:szCs w:val="24"/>
        </w:rPr>
        <w:t xml:space="preserve">Pada mulanya merupakan </w:t>
      </w:r>
      <w:r w:rsidRPr="00C43FBE">
        <w:rPr>
          <w:rStyle w:val="FontStyle13"/>
          <w:i/>
        </w:rPr>
        <w:t>serat wewaler</w:t>
      </w:r>
      <w:r w:rsidRPr="00C43FBE">
        <w:rPr>
          <w:rStyle w:val="FontStyle12"/>
          <w:sz w:val="24"/>
          <w:szCs w:val="24"/>
        </w:rPr>
        <w:t xml:space="preserve">(pedoman/penuntun) bagi para pangeran dalam bentuk </w:t>
      </w:r>
      <w:r w:rsidRPr="00C43FBE">
        <w:rPr>
          <w:rStyle w:val="FontStyle12"/>
          <w:i/>
          <w:sz w:val="24"/>
          <w:szCs w:val="24"/>
        </w:rPr>
        <w:t>macapat</w:t>
      </w:r>
      <w:r w:rsidRPr="00C43FBE">
        <w:rPr>
          <w:rStyle w:val="FontStyle12"/>
          <w:sz w:val="24"/>
          <w:szCs w:val="24"/>
        </w:rPr>
        <w:t xml:space="preserve"> atau nyanyian</w:t>
      </w:r>
      <w:r>
        <w:rPr>
          <w:rStyle w:val="FootnoteReference"/>
        </w:rPr>
        <w:footnoteReference w:id="17"/>
      </w:r>
      <w:r w:rsidRPr="00C43FBE">
        <w:rPr>
          <w:rStyle w:val="FontStyle12"/>
          <w:sz w:val="24"/>
          <w:szCs w:val="24"/>
          <w:lang w:val="en-US"/>
        </w:rPr>
        <w:t>.</w:t>
      </w:r>
      <w:r w:rsidRPr="00C43FBE">
        <w:rPr>
          <w:i/>
          <w:iCs/>
          <w:color w:val="000000"/>
        </w:rPr>
        <w:t xml:space="preserve">Tembang macapat </w:t>
      </w:r>
      <w:r w:rsidRPr="00C43FBE">
        <w:rPr>
          <w:color w:val="000000"/>
        </w:rPr>
        <w:t xml:space="preserve">memiliki aturan atau </w:t>
      </w:r>
      <w:r w:rsidRPr="00C43FBE">
        <w:rPr>
          <w:i/>
          <w:iCs/>
          <w:color w:val="000000"/>
        </w:rPr>
        <w:t xml:space="preserve">paugeran </w:t>
      </w:r>
      <w:r>
        <w:rPr>
          <w:color w:val="000000"/>
        </w:rPr>
        <w:t xml:space="preserve">dalam menuliskannya. </w:t>
      </w:r>
      <w:r w:rsidRPr="00C43FBE">
        <w:rPr>
          <w:i/>
          <w:iCs/>
          <w:color w:val="000000"/>
        </w:rPr>
        <w:t xml:space="preserve">Paugeran </w:t>
      </w:r>
      <w:r w:rsidRPr="00C43FBE">
        <w:rPr>
          <w:color w:val="000000"/>
        </w:rPr>
        <w:t xml:space="preserve">yang ada yaitu, </w:t>
      </w:r>
      <w:r w:rsidRPr="00C43FBE">
        <w:rPr>
          <w:i/>
          <w:iCs/>
          <w:color w:val="000000"/>
        </w:rPr>
        <w:t>guru gatra</w:t>
      </w:r>
      <w:r w:rsidRPr="00C43FBE">
        <w:rPr>
          <w:color w:val="000000"/>
        </w:rPr>
        <w:t xml:space="preserve"> (jumlah baris dalam setiap</w:t>
      </w:r>
      <w:r>
        <w:rPr>
          <w:color w:val="000000"/>
        </w:rPr>
        <w:t xml:space="preserve"> bait </w:t>
      </w:r>
      <w:r w:rsidRPr="00C43FBE">
        <w:rPr>
          <w:i/>
          <w:iCs/>
          <w:color w:val="000000"/>
        </w:rPr>
        <w:t xml:space="preserve">Tembang </w:t>
      </w:r>
      <w:r w:rsidRPr="00C43FBE">
        <w:rPr>
          <w:color w:val="000000"/>
        </w:rPr>
        <w:t xml:space="preserve">tertentu), </w:t>
      </w:r>
      <w:r w:rsidRPr="00C43FBE">
        <w:rPr>
          <w:i/>
          <w:iCs/>
          <w:color w:val="000000"/>
        </w:rPr>
        <w:t xml:space="preserve">guru wilangan </w:t>
      </w:r>
      <w:r w:rsidRPr="00C43FBE">
        <w:rPr>
          <w:color w:val="000000"/>
        </w:rPr>
        <w:t xml:space="preserve">(jumlah suku kata atau </w:t>
      </w:r>
      <w:r w:rsidRPr="00C43FBE">
        <w:rPr>
          <w:i/>
          <w:iCs/>
          <w:color w:val="000000"/>
        </w:rPr>
        <w:t>wanda</w:t>
      </w:r>
      <w:r w:rsidRPr="00C43FBE">
        <w:rPr>
          <w:color w:val="000000"/>
        </w:rPr>
        <w:t xml:space="preserve"> dalam setiap baris), dan paugeran yang terakhir berupa </w:t>
      </w:r>
      <w:r w:rsidRPr="00C43FBE">
        <w:rPr>
          <w:i/>
          <w:iCs/>
          <w:color w:val="000000"/>
        </w:rPr>
        <w:t xml:space="preserve">guru lagu </w:t>
      </w:r>
      <w:r w:rsidRPr="00C43FBE">
        <w:rPr>
          <w:color w:val="000000"/>
        </w:rPr>
        <w:lastRenderedPageBreak/>
        <w:t>(bunyi vokal pada setiap akhir baris atau larik yang selanjut</w:t>
      </w:r>
      <w:r>
        <w:rPr>
          <w:color w:val="000000"/>
        </w:rPr>
        <w:t xml:space="preserve">nya disebut juga dengan istilah </w:t>
      </w:r>
      <w:r w:rsidRPr="00C43FBE">
        <w:rPr>
          <w:i/>
          <w:iCs/>
          <w:color w:val="000000"/>
        </w:rPr>
        <w:t>dhong-dhing</w:t>
      </w:r>
      <w:r>
        <w:rPr>
          <w:rStyle w:val="FootnoteReference"/>
          <w:i/>
          <w:iCs/>
          <w:color w:val="000000"/>
        </w:rPr>
        <w:footnoteReference w:id="18"/>
      </w:r>
      <w:r w:rsidRPr="00C43FBE">
        <w:rPr>
          <w:color w:val="000000"/>
        </w:rPr>
        <w:t xml:space="preserve">. </w:t>
      </w:r>
    </w:p>
    <w:p w:rsidR="00867BC5" w:rsidRPr="00C43FBE" w:rsidRDefault="00867BC5" w:rsidP="00867BC5">
      <w:pPr>
        <w:pStyle w:val="Style1"/>
        <w:widowControl/>
        <w:spacing w:line="360" w:lineRule="auto"/>
        <w:ind w:firstLine="709"/>
        <w:rPr>
          <w:rStyle w:val="FontStyle12"/>
          <w:sz w:val="24"/>
          <w:szCs w:val="24"/>
        </w:rPr>
      </w:pPr>
      <w:r w:rsidRPr="00C43FBE">
        <w:rPr>
          <w:rStyle w:val="FontStyle12"/>
          <w:sz w:val="24"/>
          <w:szCs w:val="24"/>
          <w:lang w:val="en-US"/>
        </w:rPr>
        <w:t xml:space="preserve">Syair dalam </w:t>
      </w:r>
      <w:r w:rsidRPr="00C43FBE">
        <w:rPr>
          <w:rStyle w:val="FontStyle12"/>
          <w:i/>
          <w:iCs/>
          <w:sz w:val="24"/>
          <w:szCs w:val="24"/>
          <w:lang w:val="en-US"/>
        </w:rPr>
        <w:t>Wulangreh</w:t>
      </w:r>
      <w:r w:rsidRPr="00C43FBE">
        <w:rPr>
          <w:rStyle w:val="FontStyle12"/>
          <w:sz w:val="24"/>
          <w:szCs w:val="24"/>
          <w:lang w:val="en-US"/>
        </w:rPr>
        <w:t xml:space="preserve"> tertulis secara teratur mengikuti aturan tertentu seperti berikut ini:</w:t>
      </w:r>
    </w:p>
    <w:p w:rsidR="00867BC5" w:rsidRDefault="00867BC5" w:rsidP="00867BC5">
      <w:pPr>
        <w:pStyle w:val="Style1"/>
        <w:widowControl/>
        <w:ind w:firstLine="709"/>
        <w:rPr>
          <w:rStyle w:val="FontStyle12"/>
        </w:rPr>
      </w:pPr>
    </w:p>
    <w:p w:rsidR="00867BC5" w:rsidRPr="00EA667B" w:rsidRDefault="00867BC5" w:rsidP="00867BC5">
      <w:pPr>
        <w:pStyle w:val="Style1"/>
        <w:widowControl/>
        <w:spacing w:line="360" w:lineRule="auto"/>
        <w:rPr>
          <w:rStyle w:val="FontStyle12"/>
          <w:b/>
          <w:bCs/>
        </w:rPr>
      </w:pPr>
      <w:r w:rsidRPr="00EA667B">
        <w:rPr>
          <w:rStyle w:val="FontStyle12"/>
          <w:b/>
          <w:bCs/>
        </w:rPr>
        <w:t>Tabel</w:t>
      </w:r>
      <w:r w:rsidRPr="00EA667B">
        <w:rPr>
          <w:rStyle w:val="FontStyle12"/>
          <w:b/>
          <w:bCs/>
          <w:lang w:val="en-US"/>
        </w:rPr>
        <w:t xml:space="preserve"> 1.</w:t>
      </w:r>
      <w:r w:rsidRPr="00EA667B">
        <w:rPr>
          <w:rStyle w:val="FontStyle12"/>
          <w:b/>
          <w:bCs/>
        </w:rPr>
        <w:t>1</w:t>
      </w:r>
      <w:r w:rsidRPr="00EA667B">
        <w:rPr>
          <w:rStyle w:val="FontStyle12"/>
          <w:b/>
          <w:bCs/>
          <w:lang w:val="en-US"/>
        </w:rPr>
        <w:t xml:space="preserve"> Tembang Alit</w:t>
      </w:r>
    </w:p>
    <w:tbl>
      <w:tblPr>
        <w:tblW w:w="7940" w:type="dxa"/>
        <w:tblInd w:w="94" w:type="dxa"/>
        <w:tblLook w:val="04A0"/>
      </w:tblPr>
      <w:tblGrid>
        <w:gridCol w:w="1698"/>
        <w:gridCol w:w="795"/>
        <w:gridCol w:w="546"/>
        <w:gridCol w:w="536"/>
        <w:gridCol w:w="536"/>
        <w:gridCol w:w="536"/>
        <w:gridCol w:w="546"/>
        <w:gridCol w:w="492"/>
        <w:gridCol w:w="547"/>
        <w:gridCol w:w="632"/>
        <w:gridCol w:w="536"/>
        <w:gridCol w:w="540"/>
      </w:tblGrid>
      <w:tr w:rsidR="00867BC5" w:rsidRPr="003C3D72" w:rsidTr="00C10528">
        <w:trPr>
          <w:trHeight w:val="300"/>
          <w:tblHeader/>
        </w:trPr>
        <w:tc>
          <w:tcPr>
            <w:tcW w:w="1698"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b/>
                <w:bCs/>
                <w:color w:val="000000"/>
                <w:sz w:val="20"/>
                <w:szCs w:val="20"/>
              </w:rPr>
            </w:pPr>
            <w:r w:rsidRPr="003C3D72">
              <w:rPr>
                <w:rFonts w:ascii="Times New Roman" w:hAnsi="Times New Roman"/>
                <w:b/>
                <w:bCs/>
                <w:color w:val="000000"/>
                <w:sz w:val="20"/>
                <w:szCs w:val="20"/>
              </w:rPr>
              <w:t>Metrum</w:t>
            </w:r>
          </w:p>
        </w:tc>
        <w:tc>
          <w:tcPr>
            <w:tcW w:w="795"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b/>
                <w:bCs/>
                <w:color w:val="000000"/>
                <w:sz w:val="20"/>
                <w:szCs w:val="20"/>
              </w:rPr>
            </w:pPr>
            <w:r w:rsidRPr="003C3D72">
              <w:rPr>
                <w:rFonts w:ascii="Times New Roman" w:hAnsi="Times New Roman"/>
                <w:b/>
                <w:bCs/>
                <w:color w:val="000000"/>
                <w:sz w:val="20"/>
                <w:szCs w:val="20"/>
              </w:rPr>
              <w:t>Gatra</w:t>
            </w:r>
          </w:p>
        </w:tc>
        <w:tc>
          <w:tcPr>
            <w:tcW w:w="546"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b/>
                <w:bCs/>
                <w:color w:val="000000"/>
                <w:sz w:val="20"/>
                <w:szCs w:val="20"/>
              </w:rPr>
            </w:pPr>
            <w:r w:rsidRPr="003C3D72">
              <w:rPr>
                <w:rFonts w:ascii="Times New Roman" w:hAnsi="Times New Roman"/>
                <w:b/>
                <w:bCs/>
                <w:color w:val="000000"/>
                <w:sz w:val="20"/>
                <w:szCs w:val="20"/>
              </w:rPr>
              <w:t>I</w:t>
            </w:r>
          </w:p>
        </w:tc>
        <w:tc>
          <w:tcPr>
            <w:tcW w:w="536"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b/>
                <w:bCs/>
                <w:color w:val="000000"/>
                <w:sz w:val="20"/>
                <w:szCs w:val="20"/>
              </w:rPr>
            </w:pPr>
            <w:r w:rsidRPr="003C3D72">
              <w:rPr>
                <w:rFonts w:ascii="Times New Roman" w:hAnsi="Times New Roman"/>
                <w:b/>
                <w:bCs/>
                <w:color w:val="000000"/>
                <w:sz w:val="20"/>
                <w:szCs w:val="20"/>
              </w:rPr>
              <w:t>II</w:t>
            </w:r>
          </w:p>
        </w:tc>
        <w:tc>
          <w:tcPr>
            <w:tcW w:w="536"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b/>
                <w:bCs/>
                <w:color w:val="000000"/>
                <w:sz w:val="20"/>
                <w:szCs w:val="20"/>
              </w:rPr>
            </w:pPr>
            <w:r w:rsidRPr="003C3D72">
              <w:rPr>
                <w:rFonts w:ascii="Times New Roman" w:hAnsi="Times New Roman"/>
                <w:b/>
                <w:bCs/>
                <w:color w:val="000000"/>
                <w:sz w:val="20"/>
                <w:szCs w:val="20"/>
              </w:rPr>
              <w:t>III</w:t>
            </w:r>
          </w:p>
        </w:tc>
        <w:tc>
          <w:tcPr>
            <w:tcW w:w="536"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b/>
                <w:bCs/>
                <w:color w:val="000000"/>
                <w:sz w:val="20"/>
                <w:szCs w:val="20"/>
              </w:rPr>
            </w:pPr>
            <w:r w:rsidRPr="003C3D72">
              <w:rPr>
                <w:rFonts w:ascii="Times New Roman" w:hAnsi="Times New Roman"/>
                <w:b/>
                <w:bCs/>
                <w:color w:val="000000"/>
                <w:sz w:val="20"/>
                <w:szCs w:val="20"/>
              </w:rPr>
              <w:t>IV</w:t>
            </w:r>
          </w:p>
        </w:tc>
        <w:tc>
          <w:tcPr>
            <w:tcW w:w="546"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b/>
                <w:bCs/>
                <w:color w:val="000000"/>
                <w:sz w:val="20"/>
                <w:szCs w:val="20"/>
              </w:rPr>
            </w:pPr>
            <w:r w:rsidRPr="003C3D72">
              <w:rPr>
                <w:rFonts w:ascii="Times New Roman" w:hAnsi="Times New Roman"/>
                <w:b/>
                <w:bCs/>
                <w:color w:val="000000"/>
                <w:sz w:val="20"/>
                <w:szCs w:val="20"/>
              </w:rPr>
              <w:t>V</w:t>
            </w:r>
          </w:p>
        </w:tc>
        <w:tc>
          <w:tcPr>
            <w:tcW w:w="492"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b/>
                <w:bCs/>
                <w:color w:val="000000"/>
                <w:sz w:val="20"/>
                <w:szCs w:val="20"/>
              </w:rPr>
            </w:pPr>
            <w:r w:rsidRPr="003C3D72">
              <w:rPr>
                <w:rFonts w:ascii="Times New Roman" w:hAnsi="Times New Roman"/>
                <w:b/>
                <w:bCs/>
                <w:color w:val="000000"/>
                <w:sz w:val="20"/>
                <w:szCs w:val="20"/>
              </w:rPr>
              <w:t>VI</w:t>
            </w:r>
          </w:p>
        </w:tc>
        <w:tc>
          <w:tcPr>
            <w:tcW w:w="547"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b/>
                <w:bCs/>
                <w:color w:val="000000"/>
                <w:sz w:val="20"/>
                <w:szCs w:val="20"/>
              </w:rPr>
            </w:pPr>
            <w:r w:rsidRPr="003C3D72">
              <w:rPr>
                <w:rFonts w:ascii="Times New Roman" w:hAnsi="Times New Roman"/>
                <w:b/>
                <w:bCs/>
                <w:color w:val="000000"/>
                <w:sz w:val="20"/>
                <w:szCs w:val="20"/>
              </w:rPr>
              <w:t>VII</w:t>
            </w:r>
          </w:p>
        </w:tc>
        <w:tc>
          <w:tcPr>
            <w:tcW w:w="632"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b/>
                <w:bCs/>
                <w:color w:val="000000"/>
                <w:sz w:val="20"/>
                <w:szCs w:val="20"/>
              </w:rPr>
            </w:pPr>
            <w:r w:rsidRPr="003C3D72">
              <w:rPr>
                <w:rFonts w:ascii="Times New Roman" w:hAnsi="Times New Roman"/>
                <w:b/>
                <w:bCs/>
                <w:color w:val="000000"/>
                <w:sz w:val="20"/>
                <w:szCs w:val="20"/>
              </w:rPr>
              <w:t>VIII</w:t>
            </w:r>
          </w:p>
        </w:tc>
        <w:tc>
          <w:tcPr>
            <w:tcW w:w="536"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b/>
                <w:bCs/>
                <w:color w:val="000000"/>
                <w:sz w:val="20"/>
                <w:szCs w:val="20"/>
              </w:rPr>
            </w:pPr>
            <w:r w:rsidRPr="003C3D72">
              <w:rPr>
                <w:rFonts w:ascii="Times New Roman" w:hAnsi="Times New Roman"/>
                <w:b/>
                <w:bCs/>
                <w:color w:val="000000"/>
                <w:sz w:val="20"/>
                <w:szCs w:val="20"/>
              </w:rPr>
              <w:t>IX</w:t>
            </w:r>
          </w:p>
        </w:tc>
        <w:tc>
          <w:tcPr>
            <w:tcW w:w="540" w:type="dxa"/>
            <w:tcBorders>
              <w:top w:val="single" w:sz="4" w:space="0" w:color="auto"/>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b/>
                <w:bCs/>
                <w:color w:val="000000"/>
                <w:sz w:val="20"/>
                <w:szCs w:val="20"/>
              </w:rPr>
            </w:pPr>
            <w:r w:rsidRPr="003C3D72">
              <w:rPr>
                <w:rFonts w:ascii="Times New Roman" w:hAnsi="Times New Roman"/>
                <w:b/>
                <w:bCs/>
                <w:color w:val="000000"/>
                <w:sz w:val="20"/>
                <w:szCs w:val="20"/>
              </w:rPr>
              <w:t>X</w:t>
            </w:r>
          </w:p>
        </w:tc>
      </w:tr>
      <w:tr w:rsidR="00867BC5" w:rsidRPr="003C3D72" w:rsidTr="00C10528">
        <w:trPr>
          <w:trHeight w:val="300"/>
        </w:trPr>
        <w:tc>
          <w:tcPr>
            <w:tcW w:w="1698"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Dhandhanggula</w:t>
            </w:r>
          </w:p>
        </w:tc>
        <w:tc>
          <w:tcPr>
            <w:tcW w:w="795"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color w:val="000000"/>
                <w:sz w:val="20"/>
                <w:szCs w:val="20"/>
              </w:rPr>
            </w:pPr>
            <w:r w:rsidRPr="003C3D72">
              <w:rPr>
                <w:rFonts w:ascii="Times New Roman" w:hAnsi="Times New Roman"/>
                <w:color w:val="000000"/>
                <w:sz w:val="20"/>
                <w:szCs w:val="20"/>
              </w:rPr>
              <w:t>10</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10i</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10a</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8é</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7u</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9i</w:t>
            </w:r>
          </w:p>
        </w:tc>
        <w:tc>
          <w:tcPr>
            <w:tcW w:w="49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7a</w:t>
            </w:r>
          </w:p>
        </w:tc>
        <w:tc>
          <w:tcPr>
            <w:tcW w:w="547"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6u</w:t>
            </w:r>
          </w:p>
        </w:tc>
        <w:tc>
          <w:tcPr>
            <w:tcW w:w="63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8a</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12i</w:t>
            </w:r>
          </w:p>
        </w:tc>
        <w:tc>
          <w:tcPr>
            <w:tcW w:w="540"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7a</w:t>
            </w:r>
          </w:p>
        </w:tc>
      </w:tr>
      <w:tr w:rsidR="00867BC5" w:rsidRPr="003C3D72" w:rsidTr="00C10528">
        <w:trPr>
          <w:trHeight w:val="300"/>
        </w:trPr>
        <w:tc>
          <w:tcPr>
            <w:tcW w:w="1698"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Maskumambang</w:t>
            </w:r>
          </w:p>
        </w:tc>
        <w:tc>
          <w:tcPr>
            <w:tcW w:w="795"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color w:val="000000"/>
                <w:sz w:val="20"/>
                <w:szCs w:val="20"/>
              </w:rPr>
            </w:pPr>
            <w:r w:rsidRPr="003C3D72">
              <w:rPr>
                <w:rFonts w:ascii="Times New Roman" w:hAnsi="Times New Roman"/>
                <w:color w:val="000000"/>
                <w:sz w:val="20"/>
                <w:szCs w:val="20"/>
              </w:rPr>
              <w:t>4</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12i</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6a</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8a</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c>
          <w:tcPr>
            <w:tcW w:w="49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c>
          <w:tcPr>
            <w:tcW w:w="547"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c>
          <w:tcPr>
            <w:tcW w:w="63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c>
          <w:tcPr>
            <w:tcW w:w="540"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r>
      <w:tr w:rsidR="00867BC5" w:rsidRPr="003C3D72" w:rsidTr="00C10528">
        <w:trPr>
          <w:trHeight w:val="300"/>
        </w:trPr>
        <w:tc>
          <w:tcPr>
            <w:tcW w:w="1698"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Sinom</w:t>
            </w:r>
          </w:p>
        </w:tc>
        <w:tc>
          <w:tcPr>
            <w:tcW w:w="795"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color w:val="000000"/>
                <w:sz w:val="20"/>
                <w:szCs w:val="20"/>
              </w:rPr>
            </w:pPr>
            <w:r w:rsidRPr="003C3D72">
              <w:rPr>
                <w:rFonts w:ascii="Times New Roman" w:hAnsi="Times New Roman"/>
                <w:color w:val="000000"/>
                <w:sz w:val="20"/>
                <w:szCs w:val="20"/>
              </w:rPr>
              <w:t>9</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8a</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8a</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7i</w:t>
            </w:r>
          </w:p>
        </w:tc>
        <w:tc>
          <w:tcPr>
            <w:tcW w:w="49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8u</w:t>
            </w:r>
          </w:p>
        </w:tc>
        <w:tc>
          <w:tcPr>
            <w:tcW w:w="547"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7a</w:t>
            </w:r>
          </w:p>
        </w:tc>
        <w:tc>
          <w:tcPr>
            <w:tcW w:w="63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12a</w:t>
            </w:r>
          </w:p>
        </w:tc>
        <w:tc>
          <w:tcPr>
            <w:tcW w:w="540"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r>
      <w:tr w:rsidR="00867BC5" w:rsidRPr="003C3D72" w:rsidTr="00C10528">
        <w:trPr>
          <w:trHeight w:val="300"/>
        </w:trPr>
        <w:tc>
          <w:tcPr>
            <w:tcW w:w="1698"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Kinanthi</w:t>
            </w:r>
          </w:p>
        </w:tc>
        <w:tc>
          <w:tcPr>
            <w:tcW w:w="795"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color w:val="000000"/>
                <w:sz w:val="20"/>
                <w:szCs w:val="20"/>
              </w:rPr>
            </w:pPr>
            <w:r w:rsidRPr="003C3D72">
              <w:rPr>
                <w:rFonts w:ascii="Times New Roman" w:hAnsi="Times New Roman"/>
                <w:color w:val="000000"/>
                <w:sz w:val="20"/>
                <w:szCs w:val="20"/>
              </w:rPr>
              <w:t>6</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8u</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8a</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8a</w:t>
            </w:r>
          </w:p>
        </w:tc>
        <w:tc>
          <w:tcPr>
            <w:tcW w:w="49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547"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63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540"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r>
      <w:tr w:rsidR="00867BC5" w:rsidRPr="003C3D72" w:rsidTr="00C10528">
        <w:trPr>
          <w:trHeight w:val="300"/>
        </w:trPr>
        <w:tc>
          <w:tcPr>
            <w:tcW w:w="1698"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Asmarandana</w:t>
            </w:r>
          </w:p>
        </w:tc>
        <w:tc>
          <w:tcPr>
            <w:tcW w:w="795"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color w:val="000000"/>
                <w:sz w:val="20"/>
                <w:szCs w:val="20"/>
              </w:rPr>
            </w:pPr>
            <w:r w:rsidRPr="003C3D72">
              <w:rPr>
                <w:rFonts w:ascii="Times New Roman" w:hAnsi="Times New Roman"/>
                <w:color w:val="000000"/>
                <w:sz w:val="20"/>
                <w:szCs w:val="20"/>
              </w:rPr>
              <w:t>7</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8é</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8a</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7a</w:t>
            </w:r>
          </w:p>
        </w:tc>
        <w:tc>
          <w:tcPr>
            <w:tcW w:w="49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8u</w:t>
            </w:r>
          </w:p>
        </w:tc>
        <w:tc>
          <w:tcPr>
            <w:tcW w:w="547"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8a</w:t>
            </w:r>
          </w:p>
        </w:tc>
        <w:tc>
          <w:tcPr>
            <w:tcW w:w="63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540"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r>
      <w:tr w:rsidR="00867BC5" w:rsidRPr="003C3D72" w:rsidTr="00C10528">
        <w:trPr>
          <w:trHeight w:val="300"/>
        </w:trPr>
        <w:tc>
          <w:tcPr>
            <w:tcW w:w="1698"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Durma</w:t>
            </w:r>
          </w:p>
        </w:tc>
        <w:tc>
          <w:tcPr>
            <w:tcW w:w="795"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color w:val="000000"/>
                <w:sz w:val="20"/>
                <w:szCs w:val="20"/>
              </w:rPr>
            </w:pPr>
            <w:r w:rsidRPr="003C3D72">
              <w:rPr>
                <w:rFonts w:ascii="Times New Roman" w:hAnsi="Times New Roman"/>
                <w:color w:val="000000"/>
                <w:sz w:val="20"/>
                <w:szCs w:val="20"/>
              </w:rPr>
              <w:t>7</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12a</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7i</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6a</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7a</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49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5a</w:t>
            </w:r>
          </w:p>
        </w:tc>
        <w:tc>
          <w:tcPr>
            <w:tcW w:w="547"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7i</w:t>
            </w:r>
          </w:p>
        </w:tc>
        <w:tc>
          <w:tcPr>
            <w:tcW w:w="63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c>
          <w:tcPr>
            <w:tcW w:w="540"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r>
      <w:tr w:rsidR="00867BC5" w:rsidRPr="003C3D72" w:rsidTr="00C10528">
        <w:trPr>
          <w:trHeight w:val="300"/>
        </w:trPr>
        <w:tc>
          <w:tcPr>
            <w:tcW w:w="1698"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Pangkur</w:t>
            </w:r>
          </w:p>
        </w:tc>
        <w:tc>
          <w:tcPr>
            <w:tcW w:w="795"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color w:val="000000"/>
                <w:sz w:val="20"/>
                <w:szCs w:val="20"/>
              </w:rPr>
            </w:pPr>
            <w:r w:rsidRPr="003C3D72">
              <w:rPr>
                <w:rFonts w:ascii="Times New Roman" w:hAnsi="Times New Roman"/>
                <w:color w:val="000000"/>
                <w:sz w:val="20"/>
                <w:szCs w:val="20"/>
              </w:rPr>
              <w:t>7</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8a</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11i</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8u</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7a</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12u</w:t>
            </w:r>
          </w:p>
        </w:tc>
        <w:tc>
          <w:tcPr>
            <w:tcW w:w="49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8a</w:t>
            </w:r>
          </w:p>
        </w:tc>
        <w:tc>
          <w:tcPr>
            <w:tcW w:w="547"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63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540"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r>
      <w:tr w:rsidR="00867BC5" w:rsidRPr="003C3D72" w:rsidTr="00C10528">
        <w:trPr>
          <w:trHeight w:val="300"/>
        </w:trPr>
        <w:tc>
          <w:tcPr>
            <w:tcW w:w="1698"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Mijil</w:t>
            </w:r>
          </w:p>
        </w:tc>
        <w:tc>
          <w:tcPr>
            <w:tcW w:w="795"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color w:val="000000"/>
                <w:sz w:val="20"/>
                <w:szCs w:val="20"/>
              </w:rPr>
            </w:pPr>
            <w:r w:rsidRPr="003C3D72">
              <w:rPr>
                <w:rFonts w:ascii="Times New Roman" w:hAnsi="Times New Roman"/>
                <w:color w:val="000000"/>
                <w:sz w:val="20"/>
                <w:szCs w:val="20"/>
              </w:rPr>
              <w:t>6</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10i</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6o</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10é</w:t>
            </w: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10i</w:t>
            </w:r>
          </w:p>
        </w:tc>
        <w:tc>
          <w:tcPr>
            <w:tcW w:w="54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6i</w:t>
            </w:r>
          </w:p>
        </w:tc>
        <w:tc>
          <w:tcPr>
            <w:tcW w:w="49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6u</w:t>
            </w:r>
          </w:p>
        </w:tc>
        <w:tc>
          <w:tcPr>
            <w:tcW w:w="547"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c>
          <w:tcPr>
            <w:tcW w:w="632"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c>
          <w:tcPr>
            <w:tcW w:w="536"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c>
          <w:tcPr>
            <w:tcW w:w="540" w:type="dxa"/>
            <w:tcBorders>
              <w:top w:val="nil"/>
              <w:left w:val="nil"/>
              <w:bottom w:val="nil"/>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p>
        </w:tc>
      </w:tr>
      <w:tr w:rsidR="00867BC5" w:rsidRPr="003C3D72" w:rsidTr="00C10528">
        <w:trPr>
          <w:trHeight w:val="300"/>
        </w:trPr>
        <w:tc>
          <w:tcPr>
            <w:tcW w:w="1698" w:type="dxa"/>
            <w:tcBorders>
              <w:top w:val="nil"/>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Pocung</w:t>
            </w:r>
          </w:p>
        </w:tc>
        <w:tc>
          <w:tcPr>
            <w:tcW w:w="795" w:type="dxa"/>
            <w:tcBorders>
              <w:top w:val="nil"/>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jc w:val="center"/>
              <w:rPr>
                <w:rFonts w:ascii="Times New Roman" w:hAnsi="Times New Roman"/>
                <w:color w:val="000000"/>
                <w:sz w:val="20"/>
                <w:szCs w:val="20"/>
              </w:rPr>
            </w:pPr>
            <w:r w:rsidRPr="003C3D72">
              <w:rPr>
                <w:rFonts w:ascii="Times New Roman" w:hAnsi="Times New Roman"/>
                <w:color w:val="000000"/>
                <w:sz w:val="20"/>
                <w:szCs w:val="20"/>
              </w:rPr>
              <w:t>4</w:t>
            </w:r>
          </w:p>
        </w:tc>
        <w:tc>
          <w:tcPr>
            <w:tcW w:w="546" w:type="dxa"/>
            <w:tcBorders>
              <w:top w:val="nil"/>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12u</w:t>
            </w:r>
          </w:p>
        </w:tc>
        <w:tc>
          <w:tcPr>
            <w:tcW w:w="536" w:type="dxa"/>
            <w:tcBorders>
              <w:top w:val="nil"/>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6a</w:t>
            </w:r>
          </w:p>
        </w:tc>
        <w:tc>
          <w:tcPr>
            <w:tcW w:w="536" w:type="dxa"/>
            <w:tcBorders>
              <w:top w:val="nil"/>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8i</w:t>
            </w:r>
          </w:p>
        </w:tc>
        <w:tc>
          <w:tcPr>
            <w:tcW w:w="536" w:type="dxa"/>
            <w:tcBorders>
              <w:top w:val="nil"/>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12a</w:t>
            </w:r>
          </w:p>
        </w:tc>
        <w:tc>
          <w:tcPr>
            <w:tcW w:w="546" w:type="dxa"/>
            <w:tcBorders>
              <w:top w:val="nil"/>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492" w:type="dxa"/>
            <w:tcBorders>
              <w:top w:val="nil"/>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547" w:type="dxa"/>
            <w:tcBorders>
              <w:top w:val="nil"/>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632" w:type="dxa"/>
            <w:tcBorders>
              <w:top w:val="nil"/>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536" w:type="dxa"/>
            <w:tcBorders>
              <w:top w:val="nil"/>
              <w:left w:val="nil"/>
              <w:bottom w:val="single" w:sz="4" w:space="0" w:color="auto"/>
              <w:right w:val="nil"/>
            </w:tcBorders>
            <w:shd w:val="clear" w:color="auto" w:fill="FFFFFF" w:themeFill="background1"/>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c>
          <w:tcPr>
            <w:tcW w:w="540" w:type="dxa"/>
            <w:tcBorders>
              <w:top w:val="nil"/>
              <w:left w:val="nil"/>
              <w:bottom w:val="single" w:sz="4" w:space="0" w:color="auto"/>
              <w:right w:val="nil"/>
            </w:tcBorders>
            <w:shd w:val="clear" w:color="auto" w:fill="FFFFFF" w:themeFill="background1"/>
            <w:noWrap/>
            <w:vAlign w:val="bottom"/>
            <w:hideMark/>
          </w:tcPr>
          <w:p w:rsidR="00867BC5" w:rsidRPr="003C3D72" w:rsidRDefault="00867BC5" w:rsidP="00C10528">
            <w:pPr>
              <w:spacing w:line="240" w:lineRule="auto"/>
              <w:rPr>
                <w:rFonts w:ascii="Times New Roman" w:hAnsi="Times New Roman"/>
                <w:color w:val="000000"/>
                <w:sz w:val="20"/>
                <w:szCs w:val="20"/>
              </w:rPr>
            </w:pPr>
            <w:r w:rsidRPr="003C3D72">
              <w:rPr>
                <w:rFonts w:ascii="Times New Roman" w:hAnsi="Times New Roman"/>
                <w:color w:val="000000"/>
                <w:sz w:val="20"/>
                <w:szCs w:val="20"/>
              </w:rPr>
              <w:t> </w:t>
            </w:r>
          </w:p>
        </w:tc>
      </w:tr>
    </w:tbl>
    <w:p w:rsidR="00867BC5" w:rsidRPr="00C43FBE" w:rsidRDefault="00867BC5" w:rsidP="00867BC5">
      <w:pPr>
        <w:pStyle w:val="Style4"/>
        <w:widowControl/>
        <w:spacing w:line="360" w:lineRule="auto"/>
        <w:ind w:firstLine="709"/>
        <w:rPr>
          <w:rStyle w:val="FontStyle12"/>
          <w:sz w:val="24"/>
          <w:szCs w:val="24"/>
        </w:rPr>
      </w:pPr>
      <w:r w:rsidRPr="00C43FBE">
        <w:rPr>
          <w:rStyle w:val="FontStyle13"/>
          <w:i/>
        </w:rPr>
        <w:t>Serat Wulangreh</w:t>
      </w:r>
      <w:r w:rsidRPr="00C43FBE">
        <w:rPr>
          <w:rStyle w:val="FontStyle12"/>
          <w:sz w:val="24"/>
          <w:szCs w:val="24"/>
        </w:rPr>
        <w:t xml:space="preserve">selesai ditulis pada tanggal 19 Besar, hari Ahad Kliwon tahun Dal, 1735, Mangsa Kedelapan, Windu Sancaya, Wuku Sungsang. </w:t>
      </w:r>
      <w:r w:rsidRPr="00C43FBE">
        <w:rPr>
          <w:rStyle w:val="FontStyle13"/>
          <w:i/>
        </w:rPr>
        <w:t>Serat Wulangreh</w:t>
      </w:r>
      <w:r w:rsidRPr="00C43FBE">
        <w:rPr>
          <w:rStyle w:val="FontStyle12"/>
          <w:sz w:val="24"/>
          <w:szCs w:val="24"/>
        </w:rPr>
        <w:t xml:space="preserve">ini terdiri dari 13 </w:t>
      </w:r>
      <w:r w:rsidRPr="00C43FBE">
        <w:rPr>
          <w:rStyle w:val="FontStyle13"/>
          <w:i/>
        </w:rPr>
        <w:t>Pupuh</w:t>
      </w:r>
      <w:r w:rsidRPr="00C43FBE">
        <w:rPr>
          <w:rStyle w:val="FontStyle12"/>
          <w:sz w:val="24"/>
          <w:szCs w:val="24"/>
        </w:rPr>
        <w:t>(bab) yang meliputi:</w:t>
      </w:r>
    </w:p>
    <w:p w:rsidR="00867BC5" w:rsidRPr="00C43FBE" w:rsidRDefault="00867BC5" w:rsidP="00867BC5">
      <w:pPr>
        <w:pStyle w:val="Style4"/>
        <w:widowControl/>
        <w:numPr>
          <w:ilvl w:val="0"/>
          <w:numId w:val="34"/>
        </w:numPr>
        <w:tabs>
          <w:tab w:val="left" w:pos="0"/>
        </w:tabs>
        <w:spacing w:line="360" w:lineRule="auto"/>
        <w:ind w:left="397" w:right="0"/>
        <w:jc w:val="left"/>
        <w:rPr>
          <w:rStyle w:val="FontStyle12"/>
          <w:sz w:val="24"/>
          <w:szCs w:val="24"/>
        </w:rPr>
      </w:pPr>
      <w:r w:rsidRPr="00C43FBE">
        <w:rPr>
          <w:rStyle w:val="FontStyle12"/>
          <w:sz w:val="24"/>
          <w:szCs w:val="24"/>
        </w:rPr>
        <w:t>Dhandanggula</w:t>
      </w:r>
    </w:p>
    <w:p w:rsidR="00867BC5" w:rsidRDefault="00867BC5" w:rsidP="00867BC5">
      <w:pPr>
        <w:pStyle w:val="Style2"/>
        <w:widowControl/>
        <w:spacing w:line="360" w:lineRule="auto"/>
        <w:ind w:right="11" w:firstLine="709"/>
        <w:rPr>
          <w:rStyle w:val="FontStyle12"/>
          <w:sz w:val="24"/>
          <w:szCs w:val="24"/>
        </w:rPr>
      </w:pPr>
      <w:r w:rsidRPr="00C43FBE">
        <w:rPr>
          <w:rStyle w:val="FontStyle12"/>
          <w:sz w:val="24"/>
          <w:szCs w:val="24"/>
        </w:rPr>
        <w:t xml:space="preserve">Terdiri dari 8 </w:t>
      </w:r>
      <w:r w:rsidRPr="00C43FBE">
        <w:rPr>
          <w:rStyle w:val="FontStyle13"/>
        </w:rPr>
        <w:t xml:space="preserve">bait, </w:t>
      </w:r>
      <w:r w:rsidRPr="00C43FBE">
        <w:rPr>
          <w:rStyle w:val="FontStyle12"/>
          <w:sz w:val="24"/>
          <w:szCs w:val="24"/>
        </w:rPr>
        <w:t xml:space="preserve">berisi tentang keharusan manusia dalam menuntut ilmu. Kesempurnaan hidup yang menjadi tujuan manusia harus dipelajari. Pada </w:t>
      </w:r>
      <w:r w:rsidRPr="00C43FBE">
        <w:rPr>
          <w:rStyle w:val="FontStyle13"/>
          <w:i/>
        </w:rPr>
        <w:t>pupuh</w:t>
      </w:r>
      <w:r w:rsidRPr="00C43FBE">
        <w:rPr>
          <w:rStyle w:val="FontStyle12"/>
          <w:sz w:val="24"/>
          <w:szCs w:val="24"/>
        </w:rPr>
        <w:t>pertama ini pula terdapat kriteria guru yang pantas untuk dimintai ajaran. Hal ini dikarenakan banyak orang berilmu, namun masih memikirkan kepentingan-kepentingan pribadi, bukan untuk kebaikan masyarakat.</w:t>
      </w:r>
    </w:p>
    <w:p w:rsidR="00867BC5" w:rsidRPr="00C43FBE" w:rsidRDefault="00867BC5" w:rsidP="00867BC5">
      <w:pPr>
        <w:pStyle w:val="Style2"/>
        <w:widowControl/>
        <w:spacing w:line="360" w:lineRule="auto"/>
        <w:ind w:right="11" w:firstLine="709"/>
        <w:rPr>
          <w:rStyle w:val="FontStyle12"/>
          <w:sz w:val="24"/>
          <w:szCs w:val="24"/>
        </w:rPr>
      </w:pPr>
    </w:p>
    <w:tbl>
      <w:tblPr>
        <w:tblW w:w="8046" w:type="dxa"/>
        <w:tblLook w:val="04A0"/>
      </w:tblPr>
      <w:tblGrid>
        <w:gridCol w:w="3936"/>
        <w:gridCol w:w="4110"/>
      </w:tblGrid>
      <w:tr w:rsidR="00867BC5" w:rsidRPr="00020E0E" w:rsidTr="00C10528">
        <w:tc>
          <w:tcPr>
            <w:tcW w:w="3936"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4110"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3936"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Nanging Sira yen ngguguru kaki</w:t>
            </w:r>
          </w:p>
        </w:tc>
        <w:tc>
          <w:tcPr>
            <w:tcW w:w="4110"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Jika kamu hendak berguru</w:t>
            </w:r>
          </w:p>
        </w:tc>
      </w:tr>
      <w:tr w:rsidR="00867BC5" w:rsidRPr="00020E0E" w:rsidTr="00C10528">
        <w:tc>
          <w:tcPr>
            <w:tcW w:w="3936" w:type="dxa"/>
          </w:tcPr>
          <w:p w:rsidR="00867BC5" w:rsidRPr="00020E0E" w:rsidRDefault="00867BC5" w:rsidP="00C10528">
            <w:pPr>
              <w:pStyle w:val="Style6"/>
              <w:widowControl/>
              <w:tabs>
                <w:tab w:val="left" w:pos="3331"/>
              </w:tabs>
              <w:rPr>
                <w:rStyle w:val="FontStyle12"/>
                <w:i/>
              </w:rPr>
            </w:pPr>
            <w:r w:rsidRPr="00020E0E">
              <w:rPr>
                <w:rStyle w:val="FontStyle12"/>
                <w:i/>
              </w:rPr>
              <w:t>Amiliha manungsa kang nyata</w:t>
            </w:r>
          </w:p>
        </w:tc>
        <w:tc>
          <w:tcPr>
            <w:tcW w:w="4110" w:type="dxa"/>
          </w:tcPr>
          <w:p w:rsidR="00867BC5" w:rsidRPr="00020E0E" w:rsidRDefault="00867BC5" w:rsidP="00C10528">
            <w:pPr>
              <w:pStyle w:val="Style6"/>
              <w:widowControl/>
              <w:tabs>
                <w:tab w:val="left" w:pos="3331"/>
              </w:tabs>
              <w:rPr>
                <w:rStyle w:val="FontStyle12"/>
              </w:rPr>
            </w:pPr>
            <w:r w:rsidRPr="00020E0E">
              <w:rPr>
                <w:rStyle w:val="FontStyle12"/>
              </w:rPr>
              <w:t>Pilihlah orang yang benar</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Ingkang becik martabate</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Yang baik martabatnya</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Sarta kang wruh ing kukum</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Serta tahu akan hukum</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Kang ngibadah lan kang wirangi</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Yang taat beribadah</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Sokur oleh wong tapa</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Apalagi yang bertapa</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ingkang wus amungkul</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Yang telah mencapai tujuan</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lastRenderedPageBreak/>
              <w:t>Tan mikir pawewehing iyan</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Tak memikirkan pemberian orang lain</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Iku pantes sira guronana kaki</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Itu pantas kau jadikan guru</w:t>
            </w:r>
          </w:p>
        </w:tc>
      </w:tr>
      <w:tr w:rsidR="00867BC5" w:rsidRPr="00020E0E" w:rsidTr="00C10528">
        <w:tc>
          <w:tcPr>
            <w:tcW w:w="3936"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Sartane kawruhana</w:t>
            </w:r>
          </w:p>
        </w:tc>
        <w:tc>
          <w:tcPr>
            <w:tcW w:w="4110"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Serta ketahuilah</w:t>
            </w:r>
          </w:p>
        </w:tc>
      </w:tr>
    </w:tbl>
    <w:p w:rsidR="00867BC5" w:rsidRPr="00C43FBE" w:rsidRDefault="00867BC5" w:rsidP="00867BC5">
      <w:pPr>
        <w:pStyle w:val="Style2"/>
        <w:widowControl/>
        <w:numPr>
          <w:ilvl w:val="0"/>
          <w:numId w:val="34"/>
        </w:numPr>
        <w:spacing w:before="240" w:line="360" w:lineRule="auto"/>
        <w:ind w:left="397" w:right="0" w:hanging="357"/>
        <w:rPr>
          <w:rStyle w:val="FontStyle12"/>
          <w:sz w:val="24"/>
          <w:szCs w:val="24"/>
        </w:rPr>
      </w:pPr>
      <w:r w:rsidRPr="00C43FBE">
        <w:rPr>
          <w:rStyle w:val="FontStyle12"/>
          <w:sz w:val="24"/>
          <w:szCs w:val="24"/>
        </w:rPr>
        <w:t>Kinanthi</w:t>
      </w:r>
    </w:p>
    <w:p w:rsidR="00867BC5" w:rsidRDefault="00867BC5" w:rsidP="00867BC5">
      <w:pPr>
        <w:pStyle w:val="Style5"/>
        <w:widowControl/>
        <w:tabs>
          <w:tab w:val="left" w:pos="3326"/>
        </w:tabs>
        <w:spacing w:line="360" w:lineRule="auto"/>
        <w:ind w:firstLine="709"/>
        <w:rPr>
          <w:rStyle w:val="FontStyle12"/>
          <w:sz w:val="24"/>
          <w:szCs w:val="24"/>
        </w:rPr>
      </w:pPr>
      <w:r w:rsidRPr="00C43FBE">
        <w:rPr>
          <w:rStyle w:val="FontStyle12"/>
          <w:sz w:val="24"/>
          <w:szCs w:val="24"/>
        </w:rPr>
        <w:t xml:space="preserve">Terdiri dari 16 </w:t>
      </w:r>
      <w:r w:rsidRPr="00C43FBE">
        <w:rPr>
          <w:rStyle w:val="FontStyle13"/>
        </w:rPr>
        <w:t xml:space="preserve">bait, </w:t>
      </w:r>
      <w:r w:rsidRPr="00C43FBE">
        <w:rPr>
          <w:rStyle w:val="FontStyle12"/>
          <w:sz w:val="24"/>
          <w:szCs w:val="24"/>
        </w:rPr>
        <w:t>berisi tentang perilaku demi kebaikan amal. Hal ini berhubungan dengan penguasaan ilmu lahir dan batin. Ilmu lahir dan batin</w:t>
      </w:r>
      <w:r w:rsidRPr="00C43FBE">
        <w:rPr>
          <w:rStyle w:val="FontStyle12"/>
          <w:sz w:val="24"/>
          <w:szCs w:val="24"/>
        </w:rPr>
        <w:br/>
        <w:t xml:space="preserve">tersebut tercermin pada bait pertama dalam kalimat </w:t>
      </w:r>
      <w:r w:rsidRPr="00C43FBE">
        <w:rPr>
          <w:rStyle w:val="FontStyle13"/>
          <w:i/>
          <w:spacing w:val="-20"/>
        </w:rPr>
        <w:t>ing</w:t>
      </w:r>
      <w:r w:rsidRPr="00C43FBE">
        <w:rPr>
          <w:rStyle w:val="FontStyle13"/>
          <w:i/>
        </w:rPr>
        <w:t xml:space="preserve"> sasmita amrih lantip</w:t>
      </w:r>
      <w:r w:rsidRPr="00C43FBE">
        <w:rPr>
          <w:rStyle w:val="FontStyle12"/>
          <w:sz w:val="24"/>
          <w:szCs w:val="24"/>
        </w:rPr>
        <w:t>berikut ini:</w:t>
      </w:r>
    </w:p>
    <w:tbl>
      <w:tblPr>
        <w:tblW w:w="8222" w:type="dxa"/>
        <w:tblBorders>
          <w:top w:val="single" w:sz="4" w:space="0" w:color="auto"/>
          <w:bottom w:val="single" w:sz="4" w:space="0" w:color="auto"/>
        </w:tblBorders>
        <w:tblLook w:val="04A0"/>
      </w:tblPr>
      <w:tblGrid>
        <w:gridCol w:w="2835"/>
        <w:gridCol w:w="5387"/>
      </w:tblGrid>
      <w:tr w:rsidR="00867BC5" w:rsidRPr="00020E0E" w:rsidTr="00C10528">
        <w:tc>
          <w:tcPr>
            <w:tcW w:w="2835"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5387"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2835"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3"/>
                <w:i/>
              </w:rPr>
              <w:t>Padha gulagen ing kalbu</w:t>
            </w:r>
          </w:p>
        </w:tc>
        <w:tc>
          <w:tcPr>
            <w:tcW w:w="5387"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Latihlah kalbumu</w:t>
            </w:r>
          </w:p>
        </w:tc>
      </w:tr>
      <w:tr w:rsidR="00867BC5" w:rsidRPr="00020E0E" w:rsidTr="00C10528">
        <w:tc>
          <w:tcPr>
            <w:tcW w:w="2835" w:type="dxa"/>
          </w:tcPr>
          <w:p w:rsidR="00867BC5" w:rsidRPr="00020E0E" w:rsidRDefault="00867BC5" w:rsidP="00C10528">
            <w:pPr>
              <w:pStyle w:val="Style6"/>
              <w:widowControl/>
              <w:tabs>
                <w:tab w:val="left" w:pos="0"/>
              </w:tabs>
              <w:jc w:val="left"/>
              <w:rPr>
                <w:rStyle w:val="FontStyle12"/>
                <w:i/>
              </w:rPr>
            </w:pPr>
            <w:r>
              <w:rPr>
                <w:rStyle w:val="FontStyle13"/>
                <w:i/>
              </w:rPr>
              <w:t xml:space="preserve">Ing sasmita amrih </w:t>
            </w:r>
            <w:r w:rsidRPr="00020E0E">
              <w:rPr>
                <w:rStyle w:val="FontStyle13"/>
                <w:i/>
              </w:rPr>
              <w:t>lantip</w:t>
            </w:r>
            <w:r w:rsidRPr="00020E0E">
              <w:rPr>
                <w:rStyle w:val="FontStyle13"/>
                <w:bCs/>
                <w:i/>
                <w:color w:val="FFFFFF" w:themeColor="background1"/>
              </w:rPr>
              <w:tab/>
            </w:r>
          </w:p>
        </w:tc>
        <w:tc>
          <w:tcPr>
            <w:tcW w:w="5387" w:type="dxa"/>
          </w:tcPr>
          <w:p w:rsidR="00867BC5" w:rsidRPr="00020E0E" w:rsidRDefault="00867BC5" w:rsidP="00C10528">
            <w:pPr>
              <w:pStyle w:val="Style6"/>
              <w:widowControl/>
              <w:tabs>
                <w:tab w:val="left" w:pos="3331"/>
              </w:tabs>
              <w:rPr>
                <w:rStyle w:val="FontStyle12"/>
              </w:rPr>
            </w:pPr>
            <w:r w:rsidRPr="00020E0E">
              <w:rPr>
                <w:rStyle w:val="FontStyle12"/>
              </w:rPr>
              <w:t xml:space="preserve">Supaya kamu menguasai </w:t>
            </w:r>
            <w:r w:rsidRPr="00020E0E">
              <w:rPr>
                <w:rStyle w:val="FontStyle13"/>
              </w:rPr>
              <w:t xml:space="preserve">sasmita </w:t>
            </w:r>
            <w:r w:rsidRPr="00020E0E">
              <w:rPr>
                <w:rStyle w:val="FontStyle12"/>
              </w:rPr>
              <w:t>(ilmu lahir dan batin) sehingga menjadi pandai</w:t>
            </w:r>
          </w:p>
        </w:tc>
      </w:tr>
      <w:tr w:rsidR="00867BC5" w:rsidRPr="00020E0E" w:rsidTr="00C10528">
        <w:tc>
          <w:tcPr>
            <w:tcW w:w="2835"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3"/>
                <w:i/>
              </w:rPr>
              <w:t>Aja pijer mangan nendra</w:t>
            </w:r>
          </w:p>
        </w:tc>
        <w:tc>
          <w:tcPr>
            <w:tcW w:w="5387"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Jangan hanya makan dan tidur</w:t>
            </w:r>
          </w:p>
        </w:tc>
      </w:tr>
      <w:tr w:rsidR="00867BC5" w:rsidRPr="00020E0E" w:rsidTr="00C10528">
        <w:tc>
          <w:tcPr>
            <w:tcW w:w="2835"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3"/>
                <w:i/>
              </w:rPr>
              <w:t>Ing kaprawiran den kesthi</w:t>
            </w:r>
          </w:p>
        </w:tc>
        <w:tc>
          <w:tcPr>
            <w:tcW w:w="5387"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Berkonsentrasilah pada keperwiraan</w:t>
            </w:r>
          </w:p>
        </w:tc>
      </w:tr>
      <w:tr w:rsidR="00867BC5" w:rsidRPr="00020E0E" w:rsidTr="00C10528">
        <w:tc>
          <w:tcPr>
            <w:tcW w:w="2835"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3"/>
                <w:i/>
              </w:rPr>
              <w:t>Pesunen sariranira</w:t>
            </w:r>
          </w:p>
        </w:tc>
        <w:tc>
          <w:tcPr>
            <w:tcW w:w="5387"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Upayakan dengan sungguh-sungguh dirimu</w:t>
            </w:r>
          </w:p>
        </w:tc>
      </w:tr>
      <w:tr w:rsidR="00867BC5" w:rsidRPr="00020E0E" w:rsidTr="00C10528">
        <w:tc>
          <w:tcPr>
            <w:tcW w:w="2835"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Cegahen dhahar lan guling</w:t>
            </w:r>
          </w:p>
        </w:tc>
        <w:tc>
          <w:tcPr>
            <w:tcW w:w="5387"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Kurangilah makan dan tidur</w:t>
            </w:r>
          </w:p>
        </w:tc>
      </w:tr>
    </w:tbl>
    <w:p w:rsidR="00867BC5" w:rsidRDefault="00867BC5" w:rsidP="00867BC5">
      <w:pPr>
        <w:pStyle w:val="Style2"/>
        <w:widowControl/>
        <w:numPr>
          <w:ilvl w:val="0"/>
          <w:numId w:val="34"/>
        </w:numPr>
        <w:tabs>
          <w:tab w:val="left" w:pos="346"/>
        </w:tabs>
        <w:spacing w:before="240" w:line="360" w:lineRule="auto"/>
        <w:ind w:left="397" w:right="0" w:hanging="357"/>
        <w:jc w:val="left"/>
        <w:rPr>
          <w:rStyle w:val="FontStyle13"/>
        </w:rPr>
      </w:pPr>
      <w:r w:rsidRPr="00C43FBE">
        <w:rPr>
          <w:rStyle w:val="FontStyle13"/>
        </w:rPr>
        <w:t>Gambuh</w:t>
      </w:r>
    </w:p>
    <w:p w:rsidR="00867BC5" w:rsidRPr="00C43FBE" w:rsidRDefault="00867BC5" w:rsidP="00867BC5">
      <w:pPr>
        <w:pStyle w:val="Style3"/>
        <w:widowControl/>
        <w:spacing w:line="360" w:lineRule="auto"/>
        <w:ind w:right="29" w:firstLine="709"/>
        <w:rPr>
          <w:rStyle w:val="FontStyle13"/>
        </w:rPr>
      </w:pPr>
      <w:r w:rsidRPr="00C43FBE">
        <w:rPr>
          <w:rStyle w:val="FontStyle13"/>
        </w:rPr>
        <w:t xml:space="preserve">Terdiri dari 17 </w:t>
      </w:r>
      <w:r w:rsidRPr="00C43FBE">
        <w:rPr>
          <w:rStyle w:val="FontStyle12"/>
          <w:sz w:val="24"/>
          <w:szCs w:val="24"/>
        </w:rPr>
        <w:t xml:space="preserve">bait </w:t>
      </w:r>
      <w:r w:rsidRPr="00C43FBE">
        <w:rPr>
          <w:rStyle w:val="FontStyle13"/>
        </w:rPr>
        <w:t xml:space="preserve">berisi tentang larangan melakukan kejahatan. Pada </w:t>
      </w:r>
      <w:r w:rsidRPr="00C43FBE">
        <w:rPr>
          <w:rStyle w:val="FontStyle12"/>
          <w:i/>
          <w:sz w:val="24"/>
          <w:szCs w:val="24"/>
        </w:rPr>
        <w:t>pupuh</w:t>
      </w:r>
      <w:r w:rsidRPr="00C43FBE">
        <w:rPr>
          <w:rStyle w:val="FontStyle13"/>
        </w:rPr>
        <w:t xml:space="preserve">ini dijelaskan bahwa manusia tidak akan mengalami penderitaan selama mau menerima dan mencontoh nasihat-nasihat yang baik, walaupun berasal dari manusia yang hina sekalipun. Selain itu juga larangan untuk sombong sebagaimana </w:t>
      </w:r>
      <w:r w:rsidRPr="00C43FBE">
        <w:rPr>
          <w:rStyle w:val="FontStyle12"/>
          <w:i/>
          <w:sz w:val="24"/>
          <w:szCs w:val="24"/>
        </w:rPr>
        <w:t>adigang adigung adiguna</w:t>
      </w:r>
      <w:r w:rsidRPr="00C43FBE">
        <w:rPr>
          <w:rStyle w:val="FontStyle13"/>
        </w:rPr>
        <w:t>yang dilambangkan dengan kijang, gajah dan ular.</w:t>
      </w:r>
    </w:p>
    <w:tbl>
      <w:tblPr>
        <w:tblW w:w="8046" w:type="dxa"/>
        <w:tblLook w:val="04A0"/>
      </w:tblPr>
      <w:tblGrid>
        <w:gridCol w:w="4077"/>
        <w:gridCol w:w="3969"/>
      </w:tblGrid>
      <w:tr w:rsidR="00867BC5" w:rsidRPr="00020E0E" w:rsidTr="00C10528">
        <w:tc>
          <w:tcPr>
            <w:tcW w:w="4077"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3969"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4077"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Pitutur bener iku</w:t>
            </w:r>
          </w:p>
        </w:tc>
        <w:tc>
          <w:tcPr>
            <w:tcW w:w="3969"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Nasihat yang benar itu</w:t>
            </w:r>
          </w:p>
        </w:tc>
      </w:tr>
      <w:tr w:rsidR="00867BC5" w:rsidRPr="00020E0E" w:rsidTr="00C10528">
        <w:tc>
          <w:tcPr>
            <w:tcW w:w="4077" w:type="dxa"/>
          </w:tcPr>
          <w:p w:rsidR="00867BC5" w:rsidRPr="00020E0E" w:rsidRDefault="00867BC5" w:rsidP="00C10528">
            <w:pPr>
              <w:pStyle w:val="Style6"/>
              <w:widowControl/>
              <w:tabs>
                <w:tab w:val="left" w:pos="3331"/>
              </w:tabs>
              <w:rPr>
                <w:rStyle w:val="FontStyle12"/>
                <w:i/>
              </w:rPr>
            </w:pPr>
            <w:r w:rsidRPr="00020E0E">
              <w:rPr>
                <w:rStyle w:val="FontStyle12"/>
                <w:i/>
              </w:rPr>
              <w:t>Sayektine apantes tiniru</w:t>
            </w:r>
          </w:p>
        </w:tc>
        <w:tc>
          <w:tcPr>
            <w:tcW w:w="3969" w:type="dxa"/>
          </w:tcPr>
          <w:p w:rsidR="00867BC5" w:rsidRPr="00020E0E" w:rsidRDefault="00867BC5" w:rsidP="00C10528">
            <w:pPr>
              <w:pStyle w:val="Style6"/>
              <w:widowControl/>
              <w:tabs>
                <w:tab w:val="left" w:pos="3331"/>
              </w:tabs>
              <w:rPr>
                <w:rStyle w:val="FontStyle12"/>
              </w:rPr>
            </w:pPr>
            <w:r w:rsidRPr="00020E0E">
              <w:rPr>
                <w:rStyle w:val="FontStyle12"/>
              </w:rPr>
              <w:t>Sesungguhnya pantas ditiru</w:t>
            </w:r>
          </w:p>
        </w:tc>
      </w:tr>
      <w:tr w:rsidR="00867BC5" w:rsidRPr="00020E0E" w:rsidTr="00C10528">
        <w:tc>
          <w:tcPr>
            <w:tcW w:w="4077" w:type="dxa"/>
          </w:tcPr>
          <w:p w:rsidR="00867BC5" w:rsidRPr="00020E0E" w:rsidRDefault="00867BC5" w:rsidP="00C10528">
            <w:pPr>
              <w:pStyle w:val="Style5"/>
              <w:widowControl/>
              <w:tabs>
                <w:tab w:val="left" w:pos="3686"/>
              </w:tabs>
              <w:spacing w:line="240" w:lineRule="auto"/>
              <w:ind w:firstLine="0"/>
              <w:rPr>
                <w:rStyle w:val="FontStyle12"/>
                <w:i/>
              </w:rPr>
            </w:pPr>
            <w:r w:rsidRPr="00020E0E">
              <w:rPr>
                <w:rStyle w:val="FontStyle12"/>
                <w:i/>
              </w:rPr>
              <w:t>Nadyan metu saking wong sudra papeki</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Meski dari orang yang sangat hina</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Lamun becik anggone muruk</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Bila baik nasihatnya</w:t>
            </w:r>
          </w:p>
        </w:tc>
      </w:tr>
      <w:tr w:rsidR="00867BC5" w:rsidRPr="00020E0E" w:rsidTr="00C10528">
        <w:tc>
          <w:tcPr>
            <w:tcW w:w="4077"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Iku pantes sira anggo</w:t>
            </w:r>
          </w:p>
        </w:tc>
        <w:tc>
          <w:tcPr>
            <w:tcW w:w="3969" w:type="dxa"/>
            <w:tcBorders>
              <w:bottom w:val="single" w:sz="4" w:space="0" w:color="auto"/>
            </w:tcBorders>
          </w:tcPr>
          <w:p w:rsidR="00867BC5" w:rsidRPr="00020E0E" w:rsidRDefault="00867BC5" w:rsidP="00C10528">
            <w:pPr>
              <w:pStyle w:val="Style5"/>
              <w:widowControl/>
              <w:tabs>
                <w:tab w:val="left" w:pos="3326"/>
              </w:tabs>
              <w:spacing w:line="240" w:lineRule="auto"/>
              <w:ind w:left="175" w:hanging="175"/>
              <w:rPr>
                <w:rStyle w:val="FontStyle12"/>
              </w:rPr>
            </w:pPr>
            <w:r w:rsidRPr="00020E0E">
              <w:rPr>
                <w:rStyle w:val="FontStyle12"/>
              </w:rPr>
              <w:t>Itu pantas kau pakai</w:t>
            </w:r>
          </w:p>
        </w:tc>
      </w:tr>
    </w:tbl>
    <w:p w:rsidR="00867BC5" w:rsidRPr="00C43FBE" w:rsidRDefault="00867BC5" w:rsidP="00867BC5">
      <w:pPr>
        <w:pStyle w:val="Style2"/>
        <w:widowControl/>
        <w:numPr>
          <w:ilvl w:val="0"/>
          <w:numId w:val="34"/>
        </w:numPr>
        <w:tabs>
          <w:tab w:val="left" w:pos="346"/>
        </w:tabs>
        <w:spacing w:before="240" w:line="360" w:lineRule="auto"/>
        <w:ind w:left="397" w:right="0" w:hanging="357"/>
        <w:jc w:val="left"/>
        <w:rPr>
          <w:rStyle w:val="FontStyle13"/>
        </w:rPr>
      </w:pPr>
      <w:r w:rsidRPr="00C43FBE">
        <w:rPr>
          <w:rStyle w:val="FontStyle13"/>
        </w:rPr>
        <w:t>Pangkur</w:t>
      </w:r>
    </w:p>
    <w:p w:rsidR="00867BC5" w:rsidRDefault="00867BC5" w:rsidP="00867BC5">
      <w:pPr>
        <w:pStyle w:val="Style3"/>
        <w:widowControl/>
        <w:spacing w:line="360" w:lineRule="auto"/>
        <w:ind w:right="11" w:firstLine="709"/>
        <w:rPr>
          <w:rStyle w:val="FontStyle13"/>
        </w:rPr>
      </w:pPr>
      <w:r w:rsidRPr="00C43FBE">
        <w:rPr>
          <w:rStyle w:val="FontStyle13"/>
        </w:rPr>
        <w:t xml:space="preserve">Terdiri dari 17 </w:t>
      </w:r>
      <w:r w:rsidRPr="00C43FBE">
        <w:rPr>
          <w:rStyle w:val="FontStyle12"/>
          <w:sz w:val="24"/>
          <w:szCs w:val="24"/>
        </w:rPr>
        <w:t xml:space="preserve">bait, </w:t>
      </w:r>
      <w:r w:rsidRPr="00C43FBE">
        <w:rPr>
          <w:rStyle w:val="FontStyle13"/>
        </w:rPr>
        <w:t>berisi tentang baik buruk tingkah laku yang telah tampak dalam gerak gerik manusia. Sehingga manusia diharapkan senantiasa menjaga sopan santun dalam setiap gerak geriknya tanpa mengenal waktu dan tempat.</w:t>
      </w:r>
    </w:p>
    <w:p w:rsidR="00867BC5" w:rsidRPr="00C43FBE" w:rsidRDefault="00867BC5" w:rsidP="00867BC5">
      <w:pPr>
        <w:pStyle w:val="Style3"/>
        <w:widowControl/>
        <w:spacing w:line="360" w:lineRule="auto"/>
        <w:ind w:right="11" w:firstLine="709"/>
        <w:rPr>
          <w:rStyle w:val="FontStyle13"/>
        </w:rPr>
      </w:pPr>
    </w:p>
    <w:tbl>
      <w:tblPr>
        <w:tblW w:w="8188" w:type="dxa"/>
        <w:tblBorders>
          <w:top w:val="single" w:sz="4" w:space="0" w:color="auto"/>
          <w:bottom w:val="single" w:sz="4" w:space="0" w:color="auto"/>
        </w:tblBorders>
        <w:tblLook w:val="04A0"/>
      </w:tblPr>
      <w:tblGrid>
        <w:gridCol w:w="4077"/>
        <w:gridCol w:w="4111"/>
      </w:tblGrid>
      <w:tr w:rsidR="00867BC5" w:rsidRPr="00020E0E" w:rsidTr="00C10528">
        <w:tc>
          <w:tcPr>
            <w:tcW w:w="4077"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4111"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4077"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Kang sekar pangkur winarna</w:t>
            </w:r>
          </w:p>
        </w:tc>
        <w:tc>
          <w:tcPr>
            <w:tcW w:w="4111"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Yang disajikan dalam tembang pangkur</w:t>
            </w:r>
          </w:p>
        </w:tc>
      </w:tr>
      <w:tr w:rsidR="00867BC5" w:rsidRPr="00020E0E" w:rsidTr="00C10528">
        <w:tc>
          <w:tcPr>
            <w:tcW w:w="4077" w:type="dxa"/>
          </w:tcPr>
          <w:p w:rsidR="00867BC5" w:rsidRPr="00020E0E" w:rsidRDefault="00867BC5" w:rsidP="00C10528">
            <w:pPr>
              <w:pStyle w:val="Style6"/>
              <w:widowControl/>
              <w:tabs>
                <w:tab w:val="left" w:pos="3331"/>
              </w:tabs>
              <w:rPr>
                <w:rStyle w:val="FontStyle12"/>
                <w:i/>
              </w:rPr>
            </w:pPr>
            <w:r w:rsidRPr="00020E0E">
              <w:rPr>
                <w:rStyle w:val="FontStyle12"/>
                <w:i/>
              </w:rPr>
              <w:t>Lalabuhan kang kanggo wong ngaurip</w:t>
            </w:r>
          </w:p>
        </w:tc>
        <w:tc>
          <w:tcPr>
            <w:tcW w:w="4111" w:type="dxa"/>
          </w:tcPr>
          <w:p w:rsidR="00867BC5" w:rsidRPr="00020E0E" w:rsidRDefault="00867BC5" w:rsidP="00C10528">
            <w:pPr>
              <w:pStyle w:val="Style6"/>
              <w:widowControl/>
              <w:tabs>
                <w:tab w:val="left" w:pos="3331"/>
              </w:tabs>
              <w:rPr>
                <w:rStyle w:val="FontStyle12"/>
              </w:rPr>
            </w:pPr>
            <w:r w:rsidRPr="00020E0E">
              <w:rPr>
                <w:rStyle w:val="FontStyle12"/>
              </w:rPr>
              <w:t>Perjuangan yang dilakukan orang hidup</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Ala lan becik puniku</w:t>
            </w:r>
          </w:p>
        </w:tc>
        <w:tc>
          <w:tcPr>
            <w:tcW w:w="4111"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Buruk dan baik itu</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Prayoga kawruhana</w:t>
            </w:r>
          </w:p>
        </w:tc>
        <w:tc>
          <w:tcPr>
            <w:tcW w:w="4111"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Baiklah diketahui</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Adat waton puniku dipun kadulu</w:t>
            </w:r>
          </w:p>
        </w:tc>
        <w:tc>
          <w:tcPr>
            <w:tcW w:w="4111"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Tata cara adat itu perlu diperhatikan</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Miwah ta ing tatakrama</w:t>
            </w:r>
          </w:p>
        </w:tc>
        <w:tc>
          <w:tcPr>
            <w:tcW w:w="4111"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Dan juga sopan santun</w:t>
            </w:r>
          </w:p>
        </w:tc>
      </w:tr>
      <w:tr w:rsidR="00867BC5" w:rsidRPr="00020E0E" w:rsidTr="00C10528">
        <w:tc>
          <w:tcPr>
            <w:tcW w:w="4077"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Den kaesthi siyang ratri</w:t>
            </w:r>
          </w:p>
        </w:tc>
        <w:tc>
          <w:tcPr>
            <w:tcW w:w="4111"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Perhatikanlah siang dan malam</w:t>
            </w:r>
          </w:p>
        </w:tc>
      </w:tr>
    </w:tbl>
    <w:p w:rsidR="00867BC5" w:rsidRPr="00C43FBE" w:rsidRDefault="00867BC5" w:rsidP="00867BC5">
      <w:pPr>
        <w:pStyle w:val="Style2"/>
        <w:widowControl/>
        <w:numPr>
          <w:ilvl w:val="0"/>
          <w:numId w:val="34"/>
        </w:numPr>
        <w:tabs>
          <w:tab w:val="left" w:pos="346"/>
        </w:tabs>
        <w:spacing w:before="240" w:line="360" w:lineRule="auto"/>
        <w:ind w:left="397" w:right="0" w:hanging="357"/>
        <w:jc w:val="left"/>
        <w:rPr>
          <w:rStyle w:val="FontStyle13"/>
        </w:rPr>
      </w:pPr>
      <w:r w:rsidRPr="00C43FBE">
        <w:rPr>
          <w:rStyle w:val="FontStyle13"/>
        </w:rPr>
        <w:t>Maskumambang</w:t>
      </w:r>
    </w:p>
    <w:p w:rsidR="00867BC5" w:rsidRDefault="00867BC5" w:rsidP="00867BC5">
      <w:pPr>
        <w:pStyle w:val="Style3"/>
        <w:widowControl/>
        <w:spacing w:line="360" w:lineRule="auto"/>
        <w:ind w:right="11" w:firstLine="709"/>
        <w:rPr>
          <w:rStyle w:val="FontStyle13"/>
        </w:rPr>
      </w:pPr>
      <w:r w:rsidRPr="00C43FBE">
        <w:rPr>
          <w:rStyle w:val="FontStyle13"/>
        </w:rPr>
        <w:lastRenderedPageBreak/>
        <w:t xml:space="preserve">Terdiri dari 34 </w:t>
      </w:r>
      <w:r w:rsidRPr="00C43FBE">
        <w:rPr>
          <w:rStyle w:val="FontStyle12"/>
          <w:sz w:val="24"/>
          <w:szCs w:val="24"/>
        </w:rPr>
        <w:t xml:space="preserve">bait, </w:t>
      </w:r>
      <w:r w:rsidRPr="00C43FBE">
        <w:rPr>
          <w:rStyle w:val="FontStyle13"/>
        </w:rPr>
        <w:t>berisi tentang sesembahan yang harus disembah. Bab ini menjelaskan bahwa manusia harus mematuhi orang yang benar. Ada lima yang harus ditaati oleh seorang anak yaitu orang tua, mertua, saudara, guru dan Tuhan.</w:t>
      </w:r>
    </w:p>
    <w:tbl>
      <w:tblPr>
        <w:tblW w:w="7338" w:type="dxa"/>
        <w:tblBorders>
          <w:top w:val="single" w:sz="4" w:space="0" w:color="auto"/>
          <w:bottom w:val="single" w:sz="4" w:space="0" w:color="auto"/>
        </w:tblBorders>
        <w:tblLook w:val="04A0"/>
      </w:tblPr>
      <w:tblGrid>
        <w:gridCol w:w="3794"/>
        <w:gridCol w:w="3544"/>
      </w:tblGrid>
      <w:tr w:rsidR="00867BC5" w:rsidRPr="00020E0E" w:rsidTr="00C10528">
        <w:tc>
          <w:tcPr>
            <w:tcW w:w="3794"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3544"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3794"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Maratani ing anak putu ing wuri</w:t>
            </w:r>
          </w:p>
        </w:tc>
        <w:tc>
          <w:tcPr>
            <w:tcW w:w="3544"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Rata sampai anak cucu kelak</w:t>
            </w:r>
          </w:p>
        </w:tc>
      </w:tr>
      <w:tr w:rsidR="00867BC5" w:rsidRPr="00020E0E" w:rsidTr="00C10528">
        <w:tc>
          <w:tcPr>
            <w:tcW w:w="3794" w:type="dxa"/>
          </w:tcPr>
          <w:p w:rsidR="00867BC5" w:rsidRPr="00020E0E" w:rsidRDefault="00867BC5" w:rsidP="00C10528">
            <w:pPr>
              <w:pStyle w:val="Style6"/>
              <w:widowControl/>
              <w:tabs>
                <w:tab w:val="left" w:pos="3331"/>
              </w:tabs>
              <w:rPr>
                <w:rStyle w:val="FontStyle12"/>
                <w:i/>
              </w:rPr>
            </w:pPr>
            <w:r w:rsidRPr="00020E0E">
              <w:rPr>
                <w:rStyle w:val="FontStyle12"/>
                <w:i/>
              </w:rPr>
              <w:t>Den padha prayitna</w:t>
            </w:r>
          </w:p>
        </w:tc>
        <w:tc>
          <w:tcPr>
            <w:tcW w:w="3544" w:type="dxa"/>
          </w:tcPr>
          <w:p w:rsidR="00867BC5" w:rsidRPr="00020E0E" w:rsidRDefault="00867BC5" w:rsidP="00C10528">
            <w:pPr>
              <w:pStyle w:val="Style6"/>
              <w:widowControl/>
              <w:tabs>
                <w:tab w:val="left" w:pos="3331"/>
              </w:tabs>
              <w:rPr>
                <w:rStyle w:val="FontStyle12"/>
              </w:rPr>
            </w:pPr>
            <w:r w:rsidRPr="00020E0E">
              <w:rPr>
                <w:rStyle w:val="FontStyle12"/>
              </w:rPr>
              <w:t>Perhatikan dan hati-hatilah</w:t>
            </w:r>
          </w:p>
        </w:tc>
      </w:tr>
      <w:tr w:rsidR="00867BC5" w:rsidRPr="00020E0E" w:rsidTr="00C10528">
        <w:tc>
          <w:tcPr>
            <w:tcW w:w="3794"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Aja na kang kumawani</w:t>
            </w:r>
          </w:p>
        </w:tc>
        <w:tc>
          <w:tcPr>
            <w:tcW w:w="3544"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Jangan sampai ada yang berani</w:t>
            </w:r>
          </w:p>
        </w:tc>
      </w:tr>
      <w:tr w:rsidR="00867BC5" w:rsidRPr="00020E0E" w:rsidTr="00C10528">
        <w:tc>
          <w:tcPr>
            <w:tcW w:w="3794"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Ing bapa tanapi biyang</w:t>
            </w:r>
          </w:p>
        </w:tc>
        <w:tc>
          <w:tcPr>
            <w:tcW w:w="3544"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Kepada ayah dan ibu</w:t>
            </w:r>
          </w:p>
        </w:tc>
      </w:tr>
    </w:tbl>
    <w:p w:rsidR="00867BC5" w:rsidRDefault="00867BC5" w:rsidP="00867BC5">
      <w:pPr>
        <w:pStyle w:val="Style2"/>
        <w:widowControl/>
        <w:tabs>
          <w:tab w:val="left" w:pos="346"/>
        </w:tabs>
        <w:spacing w:line="240" w:lineRule="auto"/>
        <w:jc w:val="left"/>
        <w:rPr>
          <w:rStyle w:val="FontStyle13"/>
        </w:rPr>
      </w:pPr>
    </w:p>
    <w:p w:rsidR="00867BC5" w:rsidRPr="00C43FBE" w:rsidRDefault="00867BC5" w:rsidP="00867BC5">
      <w:pPr>
        <w:pStyle w:val="Style2"/>
        <w:widowControl/>
        <w:numPr>
          <w:ilvl w:val="0"/>
          <w:numId w:val="34"/>
        </w:numPr>
        <w:tabs>
          <w:tab w:val="left" w:pos="346"/>
        </w:tabs>
        <w:spacing w:line="360" w:lineRule="auto"/>
        <w:ind w:left="397" w:right="0" w:hanging="357"/>
        <w:jc w:val="left"/>
        <w:rPr>
          <w:rStyle w:val="FontStyle13"/>
        </w:rPr>
      </w:pPr>
      <w:r w:rsidRPr="00C43FBE">
        <w:rPr>
          <w:rStyle w:val="FontStyle13"/>
        </w:rPr>
        <w:t>Megatruh</w:t>
      </w:r>
    </w:p>
    <w:p w:rsidR="00867BC5" w:rsidRPr="00C43FBE" w:rsidRDefault="00867BC5" w:rsidP="00867BC5">
      <w:pPr>
        <w:pStyle w:val="Style3"/>
        <w:widowControl/>
        <w:spacing w:line="360" w:lineRule="auto"/>
        <w:ind w:right="11" w:firstLine="709"/>
        <w:rPr>
          <w:rStyle w:val="FontStyle13"/>
        </w:rPr>
      </w:pPr>
      <w:r w:rsidRPr="00C43FBE">
        <w:rPr>
          <w:rStyle w:val="FontStyle13"/>
        </w:rPr>
        <w:t xml:space="preserve">Terdiri dari 17 </w:t>
      </w:r>
      <w:r w:rsidRPr="00C43FBE">
        <w:rPr>
          <w:rStyle w:val="FontStyle12"/>
          <w:sz w:val="24"/>
          <w:szCs w:val="24"/>
        </w:rPr>
        <w:t xml:space="preserve">bait, </w:t>
      </w:r>
      <w:r w:rsidRPr="00C43FBE">
        <w:rPr>
          <w:rStyle w:val="FontStyle13"/>
        </w:rPr>
        <w:t>berisi tentang keutamaan orang mengabdi. Pada bab Megatruh ini mengajarkan manusia untuk tidak boleh ragu mengabdikan diri kepada pemimpin negaranya.</w:t>
      </w:r>
    </w:p>
    <w:tbl>
      <w:tblPr>
        <w:tblW w:w="8046" w:type="dxa"/>
        <w:tblBorders>
          <w:top w:val="single" w:sz="4" w:space="0" w:color="auto"/>
          <w:bottom w:val="single" w:sz="4" w:space="0" w:color="auto"/>
        </w:tblBorders>
        <w:tblLook w:val="04A0"/>
      </w:tblPr>
      <w:tblGrid>
        <w:gridCol w:w="3936"/>
        <w:gridCol w:w="4110"/>
      </w:tblGrid>
      <w:tr w:rsidR="00867BC5" w:rsidRPr="00020E0E" w:rsidTr="00C10528">
        <w:tc>
          <w:tcPr>
            <w:tcW w:w="3936"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4110"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3936"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Dene begja cilaka utawa luhur</w:t>
            </w:r>
          </w:p>
        </w:tc>
        <w:tc>
          <w:tcPr>
            <w:tcW w:w="4110"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Sedangkan untung malang atau luhur</w:t>
            </w:r>
          </w:p>
        </w:tc>
      </w:tr>
      <w:tr w:rsidR="00867BC5" w:rsidRPr="00020E0E" w:rsidTr="00C10528">
        <w:tc>
          <w:tcPr>
            <w:tcW w:w="3936" w:type="dxa"/>
          </w:tcPr>
          <w:p w:rsidR="00867BC5" w:rsidRPr="00020E0E" w:rsidRDefault="00867BC5" w:rsidP="00C10528">
            <w:pPr>
              <w:pStyle w:val="Style6"/>
              <w:widowControl/>
              <w:tabs>
                <w:tab w:val="left" w:pos="3331"/>
              </w:tabs>
              <w:rPr>
                <w:rStyle w:val="FontStyle12"/>
                <w:i/>
              </w:rPr>
            </w:pPr>
            <w:r w:rsidRPr="00020E0E">
              <w:rPr>
                <w:rStyle w:val="FontStyle12"/>
                <w:i/>
              </w:rPr>
              <w:t>Asor iku pan wis pasthi</w:t>
            </w:r>
          </w:p>
        </w:tc>
        <w:tc>
          <w:tcPr>
            <w:tcW w:w="4110" w:type="dxa"/>
          </w:tcPr>
          <w:p w:rsidR="00867BC5" w:rsidRPr="00020E0E" w:rsidRDefault="00867BC5" w:rsidP="00C10528">
            <w:pPr>
              <w:pStyle w:val="Style6"/>
              <w:widowControl/>
              <w:tabs>
                <w:tab w:val="left" w:pos="3331"/>
              </w:tabs>
              <w:rPr>
                <w:rStyle w:val="FontStyle12"/>
              </w:rPr>
            </w:pPr>
            <w:r w:rsidRPr="00020E0E">
              <w:rPr>
                <w:rStyle w:val="FontStyle12"/>
              </w:rPr>
              <w:t>Hina iku memang telah digariskan</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Ana ing bidanireku</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Dalam dirimu</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Aja sok anguring-uring</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Jangan suka marah-marah</w:t>
            </w:r>
          </w:p>
        </w:tc>
      </w:tr>
      <w:tr w:rsidR="00867BC5" w:rsidRPr="00020E0E" w:rsidTr="00C10528">
        <w:tc>
          <w:tcPr>
            <w:tcW w:w="3936"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Marang Gusti Sangakatong</w:t>
            </w:r>
          </w:p>
        </w:tc>
        <w:tc>
          <w:tcPr>
            <w:tcW w:w="4110"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Kepada Raja yang memimpinmu</w:t>
            </w:r>
          </w:p>
        </w:tc>
      </w:tr>
    </w:tbl>
    <w:p w:rsidR="00867BC5" w:rsidRPr="004361AB" w:rsidRDefault="00867BC5" w:rsidP="00867BC5">
      <w:pPr>
        <w:pStyle w:val="Style2"/>
        <w:widowControl/>
        <w:numPr>
          <w:ilvl w:val="0"/>
          <w:numId w:val="34"/>
        </w:numPr>
        <w:tabs>
          <w:tab w:val="left" w:pos="346"/>
        </w:tabs>
        <w:spacing w:before="240" w:line="360" w:lineRule="auto"/>
        <w:ind w:left="397" w:right="0"/>
        <w:jc w:val="left"/>
        <w:rPr>
          <w:rStyle w:val="FontStyle13"/>
        </w:rPr>
      </w:pPr>
      <w:r w:rsidRPr="004361AB">
        <w:rPr>
          <w:rStyle w:val="FontStyle13"/>
        </w:rPr>
        <w:t>Durma</w:t>
      </w:r>
    </w:p>
    <w:p w:rsidR="00867BC5" w:rsidRPr="004361AB" w:rsidRDefault="00867BC5" w:rsidP="00867BC5">
      <w:pPr>
        <w:pStyle w:val="Style3"/>
        <w:widowControl/>
        <w:spacing w:line="360" w:lineRule="auto"/>
        <w:ind w:firstLine="709"/>
        <w:rPr>
          <w:rStyle w:val="FontStyle13"/>
        </w:rPr>
      </w:pPr>
      <w:r w:rsidRPr="004361AB">
        <w:rPr>
          <w:rStyle w:val="FontStyle13"/>
        </w:rPr>
        <w:t xml:space="preserve">Terdiri dari 12 </w:t>
      </w:r>
      <w:r w:rsidRPr="004361AB">
        <w:rPr>
          <w:rStyle w:val="FontStyle12"/>
          <w:sz w:val="24"/>
          <w:szCs w:val="24"/>
        </w:rPr>
        <w:t xml:space="preserve">bait, </w:t>
      </w:r>
      <w:r w:rsidRPr="004361AB">
        <w:rPr>
          <w:rStyle w:val="FontStyle13"/>
        </w:rPr>
        <w:t>berisi tentang larangan dalam mencela dan membuka aib orang lain. Larangan juga dalam menyanjung dengan berlebihan. Kesalahan itu ada pada diri sendiri bukan orang lain. Sehingga bila tidak suka lebih baik diam karena mencela sesama itu dosa.</w:t>
      </w:r>
    </w:p>
    <w:tbl>
      <w:tblPr>
        <w:tblW w:w="8046" w:type="dxa"/>
        <w:tblBorders>
          <w:top w:val="single" w:sz="4" w:space="0" w:color="auto"/>
          <w:bottom w:val="single" w:sz="4" w:space="0" w:color="auto"/>
        </w:tblBorders>
        <w:tblLook w:val="04A0"/>
      </w:tblPr>
      <w:tblGrid>
        <w:gridCol w:w="4077"/>
        <w:gridCol w:w="3969"/>
      </w:tblGrid>
      <w:tr w:rsidR="00867BC5" w:rsidRPr="00020E0E" w:rsidTr="00C10528">
        <w:tc>
          <w:tcPr>
            <w:tcW w:w="4077"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3969"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4077"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Nora nana panggawe kang luwih gampang</w:t>
            </w:r>
          </w:p>
        </w:tc>
        <w:tc>
          <w:tcPr>
            <w:tcW w:w="3969" w:type="dxa"/>
            <w:tcBorders>
              <w:top w:val="single" w:sz="4" w:space="0" w:color="auto"/>
            </w:tcBorders>
          </w:tcPr>
          <w:p w:rsidR="00867BC5" w:rsidRPr="00020E0E" w:rsidRDefault="00867BC5" w:rsidP="00C10528">
            <w:pPr>
              <w:pStyle w:val="Style5"/>
              <w:widowControl/>
              <w:spacing w:line="240" w:lineRule="auto"/>
              <w:ind w:firstLine="0"/>
              <w:rPr>
                <w:rStyle w:val="FontStyle12"/>
              </w:rPr>
            </w:pPr>
            <w:r w:rsidRPr="00020E0E">
              <w:rPr>
                <w:rStyle w:val="FontStyle12"/>
              </w:rPr>
              <w:t>Tak ada pekerjaan yang lebih mudah</w:t>
            </w:r>
          </w:p>
        </w:tc>
      </w:tr>
      <w:tr w:rsidR="00867BC5" w:rsidRPr="00020E0E" w:rsidTr="00C10528">
        <w:tc>
          <w:tcPr>
            <w:tcW w:w="4077" w:type="dxa"/>
          </w:tcPr>
          <w:p w:rsidR="00867BC5" w:rsidRPr="00020E0E" w:rsidRDefault="00867BC5" w:rsidP="00C10528">
            <w:pPr>
              <w:pStyle w:val="Style6"/>
              <w:widowControl/>
              <w:tabs>
                <w:tab w:val="left" w:pos="3331"/>
              </w:tabs>
              <w:rPr>
                <w:rStyle w:val="FontStyle12"/>
                <w:i/>
              </w:rPr>
            </w:pPr>
            <w:r w:rsidRPr="00020E0E">
              <w:rPr>
                <w:rStyle w:val="FontStyle12"/>
                <w:i/>
              </w:rPr>
              <w:t>Kaya wong mamaoni</w:t>
            </w:r>
          </w:p>
        </w:tc>
        <w:tc>
          <w:tcPr>
            <w:tcW w:w="3969" w:type="dxa"/>
          </w:tcPr>
          <w:p w:rsidR="00867BC5" w:rsidRPr="00020E0E" w:rsidRDefault="00867BC5" w:rsidP="00C10528">
            <w:pPr>
              <w:pStyle w:val="Style6"/>
              <w:widowControl/>
              <w:tabs>
                <w:tab w:val="left" w:pos="3331"/>
              </w:tabs>
              <w:rPr>
                <w:rStyle w:val="FontStyle12"/>
              </w:rPr>
            </w:pPr>
            <w:r w:rsidRPr="00020E0E">
              <w:rPr>
                <w:rStyle w:val="FontStyle12"/>
              </w:rPr>
              <w:t>Seperti orang mencela</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Sira ling-elinga</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Ingat-ingatlah</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Aja sugih waonan</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Jangan suka mencela</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Den samyo raharjeng budi</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Anggaplah semua orang baik budi</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Ingkang prayoga</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Yang sebaiknya</w:t>
            </w:r>
          </w:p>
        </w:tc>
      </w:tr>
      <w:tr w:rsidR="00867BC5" w:rsidRPr="00020E0E" w:rsidTr="00C10528">
        <w:tc>
          <w:tcPr>
            <w:tcW w:w="4077"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Singa-singa kang lali</w:t>
            </w:r>
          </w:p>
        </w:tc>
        <w:tc>
          <w:tcPr>
            <w:tcW w:w="3969"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Jangan ada yang melupakan</w:t>
            </w:r>
          </w:p>
        </w:tc>
      </w:tr>
    </w:tbl>
    <w:p w:rsidR="00867BC5" w:rsidRDefault="00867BC5" w:rsidP="00867BC5">
      <w:pPr>
        <w:pStyle w:val="Style2"/>
        <w:widowControl/>
        <w:tabs>
          <w:tab w:val="left" w:pos="346"/>
        </w:tabs>
        <w:spacing w:before="240" w:line="360" w:lineRule="auto"/>
        <w:ind w:left="397" w:right="0" w:firstLine="0"/>
        <w:jc w:val="left"/>
        <w:rPr>
          <w:rStyle w:val="FontStyle13"/>
        </w:rPr>
      </w:pPr>
    </w:p>
    <w:p w:rsidR="00867BC5" w:rsidRPr="004361AB" w:rsidRDefault="00867BC5" w:rsidP="00867BC5">
      <w:pPr>
        <w:pStyle w:val="Style2"/>
        <w:widowControl/>
        <w:numPr>
          <w:ilvl w:val="0"/>
          <w:numId w:val="34"/>
        </w:numPr>
        <w:tabs>
          <w:tab w:val="left" w:pos="346"/>
        </w:tabs>
        <w:spacing w:before="240" w:line="360" w:lineRule="auto"/>
        <w:ind w:left="397" w:right="0"/>
        <w:jc w:val="left"/>
        <w:rPr>
          <w:rStyle w:val="FontStyle13"/>
        </w:rPr>
      </w:pPr>
      <w:r w:rsidRPr="004361AB">
        <w:rPr>
          <w:rStyle w:val="FontStyle13"/>
        </w:rPr>
        <w:t>Wirangrong</w:t>
      </w:r>
    </w:p>
    <w:p w:rsidR="00867BC5" w:rsidRPr="004361AB" w:rsidRDefault="00867BC5" w:rsidP="00867BC5">
      <w:pPr>
        <w:pStyle w:val="Style3"/>
        <w:widowControl/>
        <w:spacing w:line="360" w:lineRule="auto"/>
        <w:ind w:firstLine="709"/>
        <w:rPr>
          <w:rStyle w:val="FontStyle13"/>
        </w:rPr>
      </w:pPr>
      <w:r w:rsidRPr="004361AB">
        <w:rPr>
          <w:rStyle w:val="FontStyle13"/>
        </w:rPr>
        <w:t xml:space="preserve">Terdiri dari 27 </w:t>
      </w:r>
      <w:r w:rsidRPr="004361AB">
        <w:rPr>
          <w:rStyle w:val="FontStyle12"/>
          <w:sz w:val="24"/>
          <w:szCs w:val="24"/>
        </w:rPr>
        <w:t xml:space="preserve">bait, </w:t>
      </w:r>
      <w:r w:rsidRPr="004361AB">
        <w:rPr>
          <w:rStyle w:val="FontStyle13"/>
        </w:rPr>
        <w:t xml:space="preserve">berisi tentang kehati-hatian dalam berkata dan memilih kawan. Baik itu dalam perkataan maupun dalam hati. Pada </w:t>
      </w:r>
      <w:r w:rsidRPr="004361AB">
        <w:rPr>
          <w:rStyle w:val="FontStyle12"/>
          <w:i/>
          <w:sz w:val="24"/>
          <w:szCs w:val="24"/>
        </w:rPr>
        <w:t>pupuh</w:t>
      </w:r>
      <w:r w:rsidRPr="004361AB">
        <w:rPr>
          <w:rStyle w:val="FontStyle13"/>
        </w:rPr>
        <w:t>ini dijelaskan ada empat manusia yang sangat buruk yaitu pemabuk, berjudi, jahat, dan pedagang yang mementingkan keuntungan saja.</w:t>
      </w:r>
    </w:p>
    <w:tbl>
      <w:tblPr>
        <w:tblW w:w="8046" w:type="dxa"/>
        <w:tblBorders>
          <w:top w:val="single" w:sz="4" w:space="0" w:color="auto"/>
          <w:bottom w:val="single" w:sz="4" w:space="0" w:color="auto"/>
        </w:tblBorders>
        <w:tblLook w:val="04A0"/>
      </w:tblPr>
      <w:tblGrid>
        <w:gridCol w:w="3828"/>
        <w:gridCol w:w="4218"/>
      </w:tblGrid>
      <w:tr w:rsidR="00867BC5" w:rsidRPr="00020E0E" w:rsidTr="00C10528">
        <w:tc>
          <w:tcPr>
            <w:tcW w:w="3828"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4218"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3828"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Den padha gemi ing lathi</w:t>
            </w:r>
          </w:p>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Aja ngakehken pipisoh</w:t>
            </w:r>
          </w:p>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Cacah cucah srengen ngabul-abul</w:t>
            </w:r>
          </w:p>
        </w:tc>
        <w:tc>
          <w:tcPr>
            <w:tcW w:w="4218"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Usahakan menjaga lidah</w:t>
            </w:r>
          </w:p>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Jangan memperbanyak mengumpat</w:t>
            </w:r>
          </w:p>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Memarahi sampai terlalu banyak</w:t>
            </w:r>
          </w:p>
        </w:tc>
      </w:tr>
      <w:tr w:rsidR="00867BC5" w:rsidRPr="00020E0E" w:rsidTr="00C10528">
        <w:tc>
          <w:tcPr>
            <w:tcW w:w="3828" w:type="dxa"/>
          </w:tcPr>
          <w:p w:rsidR="00867BC5" w:rsidRPr="00020E0E" w:rsidRDefault="00867BC5" w:rsidP="00C10528">
            <w:pPr>
              <w:pStyle w:val="Style6"/>
              <w:widowControl/>
              <w:tabs>
                <w:tab w:val="left" w:pos="3331"/>
              </w:tabs>
              <w:rPr>
                <w:rStyle w:val="FontStyle12"/>
                <w:i/>
              </w:rPr>
            </w:pPr>
            <w:r w:rsidRPr="00020E0E">
              <w:rPr>
                <w:rStyle w:val="FontStyle12"/>
                <w:i/>
              </w:rPr>
              <w:t>Lamun andukani</w:t>
            </w:r>
          </w:p>
        </w:tc>
        <w:tc>
          <w:tcPr>
            <w:tcW w:w="4218" w:type="dxa"/>
          </w:tcPr>
          <w:p w:rsidR="00867BC5" w:rsidRPr="00020E0E" w:rsidRDefault="00867BC5" w:rsidP="00C10528">
            <w:pPr>
              <w:pStyle w:val="Style6"/>
              <w:widowControl/>
              <w:tabs>
                <w:tab w:val="left" w:pos="3331"/>
              </w:tabs>
              <w:rPr>
                <w:rStyle w:val="FontStyle12"/>
              </w:rPr>
            </w:pPr>
            <w:r w:rsidRPr="00020E0E">
              <w:rPr>
                <w:rStyle w:val="FontStyle12"/>
              </w:rPr>
              <w:t>Bila memarahi</w:t>
            </w:r>
          </w:p>
        </w:tc>
      </w:tr>
      <w:tr w:rsidR="00867BC5" w:rsidRPr="00020E0E" w:rsidTr="00C10528">
        <w:tc>
          <w:tcPr>
            <w:tcW w:w="3828"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Den dumeling dosanya</w:t>
            </w:r>
          </w:p>
        </w:tc>
        <w:tc>
          <w:tcPr>
            <w:tcW w:w="4218"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Ingatlah dosanya</w:t>
            </w:r>
          </w:p>
        </w:tc>
      </w:tr>
      <w:tr w:rsidR="00867BC5" w:rsidRPr="00020E0E" w:rsidTr="00C10528">
        <w:tc>
          <w:tcPr>
            <w:tcW w:w="3828"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Mring abdi kang manggih duka</w:t>
            </w:r>
          </w:p>
        </w:tc>
        <w:tc>
          <w:tcPr>
            <w:tcW w:w="4218"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Kepada orang yang kena marah itu</w:t>
            </w:r>
          </w:p>
        </w:tc>
      </w:tr>
    </w:tbl>
    <w:p w:rsidR="00867BC5" w:rsidRDefault="00867BC5" w:rsidP="00867BC5">
      <w:pPr>
        <w:pStyle w:val="Style2"/>
        <w:widowControl/>
        <w:tabs>
          <w:tab w:val="left" w:pos="346"/>
        </w:tabs>
        <w:spacing w:line="480" w:lineRule="auto"/>
        <w:rPr>
          <w:rStyle w:val="FontStyle13"/>
        </w:rPr>
      </w:pPr>
    </w:p>
    <w:p w:rsidR="00867BC5" w:rsidRPr="004361AB" w:rsidRDefault="00867BC5" w:rsidP="00867BC5">
      <w:pPr>
        <w:pStyle w:val="Style2"/>
        <w:widowControl/>
        <w:numPr>
          <w:ilvl w:val="0"/>
          <w:numId w:val="34"/>
        </w:numPr>
        <w:tabs>
          <w:tab w:val="left" w:pos="346"/>
        </w:tabs>
        <w:spacing w:line="360" w:lineRule="auto"/>
        <w:ind w:left="397" w:right="0"/>
        <w:rPr>
          <w:rStyle w:val="FontStyle13"/>
        </w:rPr>
      </w:pPr>
      <w:r w:rsidRPr="004361AB">
        <w:rPr>
          <w:rStyle w:val="FontStyle13"/>
        </w:rPr>
        <w:t>Pucung</w:t>
      </w:r>
    </w:p>
    <w:p w:rsidR="00867BC5" w:rsidRPr="004361AB" w:rsidRDefault="00867BC5" w:rsidP="00867BC5">
      <w:pPr>
        <w:pStyle w:val="Style4"/>
        <w:widowControl/>
        <w:spacing w:line="360" w:lineRule="auto"/>
        <w:ind w:firstLine="709"/>
        <w:rPr>
          <w:rStyle w:val="FontStyle13"/>
        </w:rPr>
      </w:pPr>
      <w:r w:rsidRPr="004361AB">
        <w:rPr>
          <w:rStyle w:val="FontStyle13"/>
        </w:rPr>
        <w:lastRenderedPageBreak/>
        <w:t xml:space="preserve">Terdiri dari 23 </w:t>
      </w:r>
      <w:r w:rsidRPr="004361AB">
        <w:rPr>
          <w:rStyle w:val="FontStyle12"/>
          <w:sz w:val="24"/>
          <w:szCs w:val="24"/>
        </w:rPr>
        <w:t xml:space="preserve">bait, </w:t>
      </w:r>
      <w:r w:rsidRPr="004361AB">
        <w:rPr>
          <w:rStyle w:val="FontStyle13"/>
        </w:rPr>
        <w:t>berisi tentang peringatan dalam berperilaku dan kerukunan dalam persaudaraan. Terus menjaga kerukunan dari muda sampai tua jangan sampai tercerai berai.</w:t>
      </w:r>
    </w:p>
    <w:tbl>
      <w:tblPr>
        <w:tblW w:w="8046" w:type="dxa"/>
        <w:tblBorders>
          <w:top w:val="single" w:sz="4" w:space="0" w:color="auto"/>
          <w:bottom w:val="single" w:sz="4" w:space="0" w:color="auto"/>
        </w:tblBorders>
        <w:tblLook w:val="04A0"/>
      </w:tblPr>
      <w:tblGrid>
        <w:gridCol w:w="3652"/>
        <w:gridCol w:w="4394"/>
      </w:tblGrid>
      <w:tr w:rsidR="00867BC5" w:rsidRPr="00020E0E" w:rsidTr="00C10528">
        <w:tc>
          <w:tcPr>
            <w:tcW w:w="3652"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4394"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3652"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Den budia kapriye ing becikipun</w:t>
            </w:r>
          </w:p>
        </w:tc>
        <w:tc>
          <w:tcPr>
            <w:tcW w:w="4394"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 xml:space="preserve">Carilah bagaimana baiknya </w:t>
            </w:r>
          </w:p>
        </w:tc>
      </w:tr>
      <w:tr w:rsidR="00867BC5" w:rsidRPr="00020E0E" w:rsidTr="00C10528">
        <w:tc>
          <w:tcPr>
            <w:tcW w:w="3652" w:type="dxa"/>
          </w:tcPr>
          <w:p w:rsidR="00867BC5" w:rsidRPr="00020E0E" w:rsidRDefault="00867BC5" w:rsidP="00C10528">
            <w:pPr>
              <w:pStyle w:val="Style6"/>
              <w:widowControl/>
              <w:tabs>
                <w:tab w:val="left" w:pos="3331"/>
              </w:tabs>
              <w:rPr>
                <w:rStyle w:val="FontStyle12"/>
                <w:i/>
              </w:rPr>
            </w:pPr>
            <w:r w:rsidRPr="00020E0E">
              <w:rPr>
                <w:rStyle w:val="FontStyle12"/>
                <w:i/>
              </w:rPr>
              <w:t>Aja nganti pisah</w:t>
            </w:r>
          </w:p>
        </w:tc>
        <w:tc>
          <w:tcPr>
            <w:tcW w:w="4394" w:type="dxa"/>
          </w:tcPr>
          <w:p w:rsidR="00867BC5" w:rsidRPr="00020E0E" w:rsidRDefault="00867BC5" w:rsidP="00C10528">
            <w:pPr>
              <w:pStyle w:val="Style6"/>
              <w:widowControl/>
              <w:tabs>
                <w:tab w:val="left" w:pos="3331"/>
              </w:tabs>
              <w:rPr>
                <w:rStyle w:val="FontStyle12"/>
              </w:rPr>
            </w:pPr>
            <w:r w:rsidRPr="00020E0E">
              <w:rPr>
                <w:rStyle w:val="FontStyle12"/>
              </w:rPr>
              <w:t>Jangan sampai berpisah</w:t>
            </w:r>
          </w:p>
        </w:tc>
      </w:tr>
      <w:tr w:rsidR="00867BC5" w:rsidRPr="00020E0E" w:rsidTr="00C10528">
        <w:tc>
          <w:tcPr>
            <w:tcW w:w="3652"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Kumpula kaya enoming</w:t>
            </w:r>
          </w:p>
        </w:tc>
        <w:tc>
          <w:tcPr>
            <w:tcW w:w="4394"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Berkumpullah seperti waktu muda</w:t>
            </w:r>
          </w:p>
        </w:tc>
      </w:tr>
      <w:tr w:rsidR="00867BC5" w:rsidRPr="00020E0E" w:rsidTr="00C10528">
        <w:tc>
          <w:tcPr>
            <w:tcW w:w="3652"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Enom kumpul tuwa kumpul kang prayoga</w:t>
            </w:r>
          </w:p>
        </w:tc>
        <w:tc>
          <w:tcPr>
            <w:tcW w:w="4394"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Muda berkumpul sampai tua itu yang baik</w:t>
            </w:r>
          </w:p>
        </w:tc>
      </w:tr>
    </w:tbl>
    <w:p w:rsidR="00867BC5" w:rsidRPr="005F5F3F" w:rsidRDefault="00867BC5" w:rsidP="00867BC5">
      <w:pPr>
        <w:pStyle w:val="Style2"/>
        <w:widowControl/>
        <w:numPr>
          <w:ilvl w:val="0"/>
          <w:numId w:val="34"/>
        </w:numPr>
        <w:spacing w:before="240" w:line="360" w:lineRule="auto"/>
        <w:ind w:left="397" w:right="0"/>
        <w:rPr>
          <w:rStyle w:val="FontStyle11"/>
          <w:b w:val="0"/>
          <w:i w:val="0"/>
          <w:sz w:val="24"/>
          <w:szCs w:val="24"/>
        </w:rPr>
      </w:pPr>
      <w:r w:rsidRPr="005F5F3F">
        <w:rPr>
          <w:rStyle w:val="FontStyle11"/>
          <w:sz w:val="24"/>
          <w:szCs w:val="24"/>
        </w:rPr>
        <w:t>Mijil</w:t>
      </w:r>
    </w:p>
    <w:p w:rsidR="00867BC5" w:rsidRPr="005F5F3F" w:rsidRDefault="00867BC5" w:rsidP="00867BC5">
      <w:pPr>
        <w:pStyle w:val="Style3"/>
        <w:widowControl/>
        <w:spacing w:line="360" w:lineRule="auto"/>
        <w:ind w:right="51" w:firstLine="709"/>
        <w:rPr>
          <w:rStyle w:val="FontStyle11"/>
          <w:b w:val="0"/>
          <w:i w:val="0"/>
          <w:sz w:val="24"/>
          <w:szCs w:val="24"/>
        </w:rPr>
      </w:pPr>
      <w:r w:rsidRPr="005F5F3F">
        <w:rPr>
          <w:rStyle w:val="FontStyle11"/>
          <w:sz w:val="24"/>
          <w:szCs w:val="24"/>
        </w:rPr>
        <w:t xml:space="preserve">Terdiri dari 26 </w:t>
      </w:r>
      <w:r w:rsidRPr="005F5F3F">
        <w:rPr>
          <w:rStyle w:val="FontStyle13"/>
        </w:rPr>
        <w:t xml:space="preserve">bait, </w:t>
      </w:r>
      <w:r w:rsidRPr="005F5F3F">
        <w:rPr>
          <w:rStyle w:val="FontStyle11"/>
          <w:sz w:val="24"/>
          <w:szCs w:val="24"/>
        </w:rPr>
        <w:t>berisi tentang baik buruknya orang menerima dan tidak menerima takdir. Manusia dianjurkan senantiasa bersyukur dengan apa yang telah ia dapatkan. Tidak boleh sombong atau hanya berpasrah diri.</w:t>
      </w:r>
    </w:p>
    <w:tbl>
      <w:tblPr>
        <w:tblW w:w="7479" w:type="dxa"/>
        <w:tblBorders>
          <w:top w:val="single" w:sz="4" w:space="0" w:color="auto"/>
          <w:bottom w:val="single" w:sz="4" w:space="0" w:color="auto"/>
        </w:tblBorders>
        <w:tblLook w:val="04A0"/>
      </w:tblPr>
      <w:tblGrid>
        <w:gridCol w:w="3369"/>
        <w:gridCol w:w="4110"/>
      </w:tblGrid>
      <w:tr w:rsidR="00867BC5" w:rsidRPr="00020E0E" w:rsidTr="00C10528">
        <w:tc>
          <w:tcPr>
            <w:tcW w:w="3369"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4110"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3369"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Poma kaki padha dipun eling</w:t>
            </w:r>
          </w:p>
        </w:tc>
        <w:tc>
          <w:tcPr>
            <w:tcW w:w="4110"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Wahai anakku ingat-ingatlah</w:t>
            </w:r>
          </w:p>
        </w:tc>
      </w:tr>
      <w:tr w:rsidR="00867BC5" w:rsidRPr="00020E0E" w:rsidTr="00C10528">
        <w:tc>
          <w:tcPr>
            <w:tcW w:w="3369" w:type="dxa"/>
          </w:tcPr>
          <w:p w:rsidR="00867BC5" w:rsidRPr="00020E0E" w:rsidRDefault="00867BC5" w:rsidP="00C10528">
            <w:pPr>
              <w:pStyle w:val="Style6"/>
              <w:widowControl/>
              <w:tabs>
                <w:tab w:val="left" w:pos="3331"/>
              </w:tabs>
              <w:rPr>
                <w:rStyle w:val="FontStyle12"/>
                <w:i/>
              </w:rPr>
            </w:pPr>
            <w:r w:rsidRPr="00020E0E">
              <w:rPr>
                <w:rStyle w:val="FontStyle12"/>
                <w:i/>
              </w:rPr>
              <w:t>Ing pituturingong</w:t>
            </w:r>
          </w:p>
        </w:tc>
        <w:tc>
          <w:tcPr>
            <w:tcW w:w="4110" w:type="dxa"/>
          </w:tcPr>
          <w:p w:rsidR="00867BC5" w:rsidRPr="00020E0E" w:rsidRDefault="00867BC5" w:rsidP="00C10528">
            <w:pPr>
              <w:pStyle w:val="Style6"/>
              <w:widowControl/>
              <w:tabs>
                <w:tab w:val="left" w:pos="3331"/>
              </w:tabs>
              <w:rPr>
                <w:rStyle w:val="FontStyle12"/>
              </w:rPr>
            </w:pPr>
            <w:r w:rsidRPr="00020E0E">
              <w:rPr>
                <w:rStyle w:val="FontStyle12"/>
              </w:rPr>
              <w:t>Pada nasihatku</w:t>
            </w:r>
          </w:p>
        </w:tc>
      </w:tr>
      <w:tr w:rsidR="00867BC5" w:rsidRPr="00020E0E" w:rsidTr="00C10528">
        <w:tc>
          <w:tcPr>
            <w:tcW w:w="3369"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Sira uga satriya arane</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Kau juga dapat dikatakan satriya</w:t>
            </w:r>
          </w:p>
        </w:tc>
      </w:tr>
      <w:tr w:rsidR="00867BC5" w:rsidRPr="00020E0E" w:rsidTr="00C10528">
        <w:tc>
          <w:tcPr>
            <w:tcW w:w="3369"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Kudu anteng jatmika ing budi</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Harus tenang dan baik budi</w:t>
            </w:r>
          </w:p>
        </w:tc>
      </w:tr>
      <w:tr w:rsidR="00867BC5" w:rsidRPr="00020E0E" w:rsidTr="00C10528">
        <w:tc>
          <w:tcPr>
            <w:tcW w:w="3369"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Ruruh sarwa wasis</w:t>
            </w:r>
          </w:p>
        </w:tc>
        <w:tc>
          <w:tcPr>
            <w:tcW w:w="411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Sabar dan pandai</w:t>
            </w:r>
          </w:p>
        </w:tc>
      </w:tr>
      <w:tr w:rsidR="00867BC5" w:rsidRPr="00020E0E" w:rsidTr="00C10528">
        <w:tc>
          <w:tcPr>
            <w:tcW w:w="3369"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samubarangipun</w:t>
            </w:r>
          </w:p>
        </w:tc>
        <w:tc>
          <w:tcPr>
            <w:tcW w:w="4110"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Dalam segalanya</w:t>
            </w:r>
          </w:p>
        </w:tc>
      </w:tr>
    </w:tbl>
    <w:p w:rsidR="00867BC5" w:rsidRPr="005F5F3F" w:rsidRDefault="00867BC5" w:rsidP="00867BC5">
      <w:pPr>
        <w:pStyle w:val="Style2"/>
        <w:widowControl/>
        <w:numPr>
          <w:ilvl w:val="0"/>
          <w:numId w:val="34"/>
        </w:numPr>
        <w:spacing w:before="240" w:line="360" w:lineRule="auto"/>
        <w:ind w:left="397" w:right="0"/>
        <w:rPr>
          <w:rStyle w:val="FontStyle11"/>
          <w:b w:val="0"/>
          <w:i w:val="0"/>
          <w:sz w:val="24"/>
          <w:szCs w:val="24"/>
        </w:rPr>
      </w:pPr>
      <w:r w:rsidRPr="005F5F3F">
        <w:rPr>
          <w:rStyle w:val="FontStyle11"/>
          <w:sz w:val="24"/>
          <w:szCs w:val="24"/>
        </w:rPr>
        <w:t>Asmaradana</w:t>
      </w:r>
    </w:p>
    <w:p w:rsidR="00867BC5" w:rsidRDefault="00867BC5" w:rsidP="00867BC5">
      <w:pPr>
        <w:pStyle w:val="Style3"/>
        <w:widowControl/>
        <w:spacing w:line="360" w:lineRule="auto"/>
        <w:ind w:firstLine="709"/>
        <w:rPr>
          <w:rStyle w:val="FontStyle11"/>
          <w:b w:val="0"/>
          <w:i w:val="0"/>
          <w:sz w:val="24"/>
          <w:szCs w:val="24"/>
        </w:rPr>
      </w:pPr>
      <w:r w:rsidRPr="005F5F3F">
        <w:rPr>
          <w:rStyle w:val="FontStyle11"/>
          <w:sz w:val="24"/>
          <w:szCs w:val="24"/>
        </w:rPr>
        <w:t xml:space="preserve">Terdiri dari 28 </w:t>
      </w:r>
      <w:r w:rsidRPr="005F5F3F">
        <w:rPr>
          <w:rStyle w:val="FontStyle13"/>
        </w:rPr>
        <w:t xml:space="preserve">bait, </w:t>
      </w:r>
      <w:r w:rsidRPr="005F5F3F">
        <w:rPr>
          <w:rStyle w:val="FontStyle11"/>
          <w:sz w:val="24"/>
          <w:szCs w:val="24"/>
        </w:rPr>
        <w:t>berisi tentang petunjuk tingkah para pegawai negara. Manusia yang suka mengabdi harus menjaga lima rukun Islam secara lahir dan batin. Manusia harus senantiasa memikirkan siapa dirinya dan darimana asalnya. Dengan begitu, kesejahteraan suatu negara akan bisa dicapai.</w:t>
      </w:r>
    </w:p>
    <w:p w:rsidR="00867BC5" w:rsidRDefault="00867BC5" w:rsidP="00867BC5">
      <w:pPr>
        <w:pStyle w:val="Style3"/>
        <w:widowControl/>
        <w:spacing w:line="360" w:lineRule="auto"/>
        <w:ind w:firstLine="709"/>
        <w:rPr>
          <w:rStyle w:val="FontStyle11"/>
          <w:b w:val="0"/>
          <w:i w:val="0"/>
          <w:sz w:val="24"/>
          <w:szCs w:val="24"/>
        </w:rPr>
      </w:pPr>
    </w:p>
    <w:tbl>
      <w:tblPr>
        <w:tblW w:w="0" w:type="auto"/>
        <w:tblBorders>
          <w:top w:val="single" w:sz="4" w:space="0" w:color="auto"/>
          <w:bottom w:val="single" w:sz="4" w:space="0" w:color="auto"/>
        </w:tblBorders>
        <w:tblLook w:val="04A0"/>
      </w:tblPr>
      <w:tblGrid>
        <w:gridCol w:w="4077"/>
        <w:gridCol w:w="3260"/>
      </w:tblGrid>
      <w:tr w:rsidR="00867BC5" w:rsidRPr="00020E0E" w:rsidTr="00C10528">
        <w:tc>
          <w:tcPr>
            <w:tcW w:w="4077"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3260"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4077"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Poma-poma wekas mami</w:t>
            </w:r>
          </w:p>
        </w:tc>
        <w:tc>
          <w:tcPr>
            <w:tcW w:w="3260"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 xml:space="preserve">Ingat-ingatlah pesanku </w:t>
            </w:r>
          </w:p>
        </w:tc>
      </w:tr>
      <w:tr w:rsidR="00867BC5" w:rsidRPr="00020E0E" w:rsidTr="00C10528">
        <w:tc>
          <w:tcPr>
            <w:tcW w:w="4077" w:type="dxa"/>
          </w:tcPr>
          <w:p w:rsidR="00867BC5" w:rsidRPr="00020E0E" w:rsidRDefault="00867BC5" w:rsidP="00C10528">
            <w:pPr>
              <w:pStyle w:val="Style6"/>
              <w:widowControl/>
              <w:tabs>
                <w:tab w:val="left" w:pos="3331"/>
              </w:tabs>
              <w:rPr>
                <w:rStyle w:val="FontStyle12"/>
                <w:i/>
              </w:rPr>
            </w:pPr>
            <w:r w:rsidRPr="00020E0E">
              <w:rPr>
                <w:rStyle w:val="FontStyle12"/>
                <w:i/>
              </w:rPr>
              <w:t>Anak putu aja lena</w:t>
            </w:r>
          </w:p>
        </w:tc>
        <w:tc>
          <w:tcPr>
            <w:tcW w:w="3260" w:type="dxa"/>
          </w:tcPr>
          <w:p w:rsidR="00867BC5" w:rsidRPr="00020E0E" w:rsidRDefault="00867BC5" w:rsidP="00C10528">
            <w:pPr>
              <w:pStyle w:val="Style6"/>
              <w:widowControl/>
              <w:tabs>
                <w:tab w:val="left" w:pos="3331"/>
              </w:tabs>
              <w:rPr>
                <w:rStyle w:val="FontStyle12"/>
              </w:rPr>
            </w:pPr>
            <w:r w:rsidRPr="00020E0E">
              <w:rPr>
                <w:rStyle w:val="FontStyle12"/>
              </w:rPr>
              <w:t>Anak cucu jangan lupa</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Aja katungkul uripe</w:t>
            </w:r>
          </w:p>
        </w:tc>
        <w:tc>
          <w:tcPr>
            <w:tcW w:w="326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 xml:space="preserve">Jangan kalah dalam hidupmu </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Aja duwe pakareman</w:t>
            </w:r>
          </w:p>
        </w:tc>
        <w:tc>
          <w:tcPr>
            <w:tcW w:w="326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Jangan terlalu suka</w:t>
            </w:r>
          </w:p>
        </w:tc>
      </w:tr>
      <w:tr w:rsidR="00867BC5" w:rsidRPr="00020E0E" w:rsidTr="00C10528">
        <w:tc>
          <w:tcPr>
            <w:tcW w:w="4077"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2"/>
                <w:i/>
              </w:rPr>
              <w:t>Marang papaes donya</w:t>
            </w:r>
          </w:p>
        </w:tc>
        <w:tc>
          <w:tcPr>
            <w:tcW w:w="3260"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Pada keindahan dunia</w:t>
            </w:r>
          </w:p>
        </w:tc>
      </w:tr>
      <w:tr w:rsidR="00867BC5" w:rsidRPr="00020E0E" w:rsidTr="00C10528">
        <w:tc>
          <w:tcPr>
            <w:tcW w:w="4077"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Siyang dalu dipun emut</w:t>
            </w:r>
          </w:p>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Yen urip manggih antaka</w:t>
            </w:r>
          </w:p>
        </w:tc>
        <w:tc>
          <w:tcPr>
            <w:tcW w:w="3260"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Siang malam ingat-ingatlah</w:t>
            </w:r>
          </w:p>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rPr>
              <w:t>Dalam hidup penuh perjuangan</w:t>
            </w:r>
          </w:p>
        </w:tc>
      </w:tr>
    </w:tbl>
    <w:p w:rsidR="00867BC5" w:rsidRPr="005B06AF" w:rsidRDefault="00867BC5" w:rsidP="00867BC5">
      <w:pPr>
        <w:pStyle w:val="Style2"/>
        <w:widowControl/>
        <w:numPr>
          <w:ilvl w:val="0"/>
          <w:numId w:val="34"/>
        </w:numPr>
        <w:spacing w:before="240" w:line="360" w:lineRule="auto"/>
        <w:ind w:left="397" w:right="0"/>
        <w:rPr>
          <w:rStyle w:val="FontStyle11"/>
          <w:b w:val="0"/>
          <w:i w:val="0"/>
          <w:sz w:val="24"/>
          <w:szCs w:val="24"/>
        </w:rPr>
      </w:pPr>
      <w:r w:rsidRPr="005B06AF">
        <w:rPr>
          <w:rStyle w:val="FontStyle11"/>
          <w:sz w:val="24"/>
          <w:szCs w:val="24"/>
        </w:rPr>
        <w:t xml:space="preserve"> Sinom</w:t>
      </w:r>
    </w:p>
    <w:p w:rsidR="00867BC5" w:rsidRPr="005B06AF" w:rsidRDefault="00867BC5" w:rsidP="00867BC5">
      <w:pPr>
        <w:pStyle w:val="Style3"/>
        <w:widowControl/>
        <w:spacing w:line="360" w:lineRule="auto"/>
        <w:ind w:firstLine="709"/>
        <w:rPr>
          <w:rStyle w:val="FontStyle11"/>
          <w:b w:val="0"/>
          <w:i w:val="0"/>
          <w:sz w:val="24"/>
          <w:szCs w:val="24"/>
        </w:rPr>
      </w:pPr>
      <w:r w:rsidRPr="005B06AF">
        <w:rPr>
          <w:rStyle w:val="FontStyle11"/>
          <w:sz w:val="24"/>
          <w:szCs w:val="24"/>
        </w:rPr>
        <w:t xml:space="preserve">Terdiri dari 33 </w:t>
      </w:r>
      <w:r w:rsidRPr="005B06AF">
        <w:rPr>
          <w:rStyle w:val="FontStyle13"/>
        </w:rPr>
        <w:t xml:space="preserve">bait, </w:t>
      </w:r>
      <w:r w:rsidRPr="005B06AF">
        <w:rPr>
          <w:rStyle w:val="FontStyle11"/>
          <w:sz w:val="24"/>
          <w:szCs w:val="24"/>
        </w:rPr>
        <w:t>berisi tentang contoh cita-cita. Cita-cita yang baik itu diraih dengan cara yang baik, dan tidak menjajah hak orang lain dengan kepandaian yang dimiliki. Pada bagian ini Sunan Pakubuwana IV memberikan banyak kisah kuno tentang keberhasilan serta larangan-larangan dari para raja dan kesatria.</w:t>
      </w:r>
    </w:p>
    <w:tbl>
      <w:tblPr>
        <w:tblW w:w="0" w:type="auto"/>
        <w:tblBorders>
          <w:top w:val="single" w:sz="4" w:space="0" w:color="auto"/>
          <w:bottom w:val="single" w:sz="4" w:space="0" w:color="auto"/>
        </w:tblBorders>
        <w:tblLook w:val="04A0"/>
      </w:tblPr>
      <w:tblGrid>
        <w:gridCol w:w="3936"/>
        <w:gridCol w:w="4110"/>
      </w:tblGrid>
      <w:tr w:rsidR="00867BC5" w:rsidRPr="00020E0E" w:rsidTr="00C10528">
        <w:tc>
          <w:tcPr>
            <w:tcW w:w="3936"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lastRenderedPageBreak/>
              <w:t>Syair</w:t>
            </w:r>
          </w:p>
        </w:tc>
        <w:tc>
          <w:tcPr>
            <w:tcW w:w="4110"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3936"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3"/>
                <w:i/>
              </w:rPr>
              <w:t>Nanging padha estokena</w:t>
            </w:r>
          </w:p>
        </w:tc>
        <w:tc>
          <w:tcPr>
            <w:tcW w:w="4110"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lang w:val="en-US"/>
              </w:rPr>
            </w:pPr>
            <w:r w:rsidRPr="00020E0E">
              <w:rPr>
                <w:rStyle w:val="FontStyle12"/>
                <w:lang w:val="en-US"/>
              </w:rPr>
              <w:t>Tetapi perhatikanlah</w:t>
            </w:r>
          </w:p>
        </w:tc>
      </w:tr>
      <w:tr w:rsidR="00867BC5" w:rsidRPr="00020E0E" w:rsidTr="00C10528">
        <w:tc>
          <w:tcPr>
            <w:tcW w:w="3936" w:type="dxa"/>
          </w:tcPr>
          <w:p w:rsidR="00867BC5" w:rsidRPr="00020E0E" w:rsidRDefault="00867BC5" w:rsidP="00C10528">
            <w:pPr>
              <w:pStyle w:val="Style6"/>
              <w:widowControl/>
              <w:tabs>
                <w:tab w:val="left" w:pos="3331"/>
              </w:tabs>
              <w:rPr>
                <w:rStyle w:val="FontStyle12"/>
                <w:i/>
              </w:rPr>
            </w:pPr>
            <w:r w:rsidRPr="00020E0E">
              <w:rPr>
                <w:rStyle w:val="FontStyle13"/>
                <w:i/>
              </w:rPr>
              <w:t>Pitutur kang muni tulis</w:t>
            </w:r>
          </w:p>
        </w:tc>
        <w:tc>
          <w:tcPr>
            <w:tcW w:w="4110" w:type="dxa"/>
          </w:tcPr>
          <w:p w:rsidR="00867BC5" w:rsidRPr="00020E0E" w:rsidRDefault="00867BC5" w:rsidP="00C10528">
            <w:pPr>
              <w:pStyle w:val="Style6"/>
              <w:widowControl/>
              <w:tabs>
                <w:tab w:val="left" w:pos="3331"/>
              </w:tabs>
              <w:rPr>
                <w:rStyle w:val="FontStyle12"/>
              </w:rPr>
            </w:pPr>
            <w:r w:rsidRPr="00020E0E">
              <w:rPr>
                <w:rStyle w:val="FontStyle12"/>
              </w:rPr>
              <w:t>Nasihat yang ditulis oleh guru</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3"/>
                <w:i/>
              </w:rPr>
              <w:t>Yen sira nedya raharja</w:t>
            </w:r>
          </w:p>
        </w:tc>
        <w:tc>
          <w:tcPr>
            <w:tcW w:w="4110" w:type="dxa"/>
          </w:tcPr>
          <w:p w:rsidR="00867BC5" w:rsidRPr="00020E0E" w:rsidRDefault="00867BC5" w:rsidP="00C10528">
            <w:pPr>
              <w:pStyle w:val="Style5"/>
              <w:widowControl/>
              <w:tabs>
                <w:tab w:val="left" w:pos="3326"/>
              </w:tabs>
              <w:spacing w:line="240" w:lineRule="auto"/>
              <w:ind w:firstLine="0"/>
              <w:rPr>
                <w:rStyle w:val="FontStyle12"/>
                <w:lang w:val="en-US"/>
              </w:rPr>
            </w:pPr>
            <w:r w:rsidRPr="00020E0E">
              <w:rPr>
                <w:rStyle w:val="FontStyle12"/>
                <w:lang w:val="en-US"/>
              </w:rPr>
              <w:t>Bila kau ingin selamat</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3"/>
                <w:i/>
              </w:rPr>
              <w:t>Anggonen pitutur iki</w:t>
            </w:r>
          </w:p>
        </w:tc>
        <w:tc>
          <w:tcPr>
            <w:tcW w:w="4110" w:type="dxa"/>
          </w:tcPr>
          <w:p w:rsidR="00867BC5" w:rsidRPr="00020E0E" w:rsidRDefault="00867BC5" w:rsidP="00C10528">
            <w:pPr>
              <w:pStyle w:val="Style5"/>
              <w:widowControl/>
              <w:tabs>
                <w:tab w:val="left" w:pos="3326"/>
              </w:tabs>
              <w:spacing w:line="240" w:lineRule="auto"/>
              <w:ind w:firstLine="0"/>
              <w:rPr>
                <w:rStyle w:val="FontStyle12"/>
                <w:lang w:val="en-US"/>
              </w:rPr>
            </w:pPr>
            <w:r w:rsidRPr="00020E0E">
              <w:rPr>
                <w:rStyle w:val="FontStyle12"/>
                <w:lang w:val="en-US"/>
              </w:rPr>
              <w:t>Gunakan nasihatku ini</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2"/>
                <w:i/>
              </w:rPr>
            </w:pPr>
            <w:r w:rsidRPr="00020E0E">
              <w:rPr>
                <w:rStyle w:val="FontStyle13"/>
                <w:i/>
              </w:rPr>
              <w:t>Nggoningsun ngeling-eling</w:t>
            </w:r>
          </w:p>
        </w:tc>
        <w:tc>
          <w:tcPr>
            <w:tcW w:w="4110" w:type="dxa"/>
          </w:tcPr>
          <w:p w:rsidR="00867BC5" w:rsidRPr="00020E0E" w:rsidRDefault="00867BC5" w:rsidP="00C10528">
            <w:pPr>
              <w:pStyle w:val="Style5"/>
              <w:widowControl/>
              <w:tabs>
                <w:tab w:val="left" w:pos="3326"/>
              </w:tabs>
              <w:spacing w:line="240" w:lineRule="auto"/>
              <w:ind w:firstLine="0"/>
              <w:rPr>
                <w:rStyle w:val="FontStyle12"/>
                <w:lang w:val="en-US"/>
              </w:rPr>
            </w:pPr>
            <w:r w:rsidRPr="00020E0E">
              <w:rPr>
                <w:rStyle w:val="FontStyle12"/>
                <w:lang w:val="en-US"/>
              </w:rPr>
              <w:t>Caraku mengingat-ingat</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Pitutur wong sepuh-sepuh</w:t>
            </w:r>
          </w:p>
        </w:tc>
        <w:tc>
          <w:tcPr>
            <w:tcW w:w="4110" w:type="dxa"/>
          </w:tcPr>
          <w:p w:rsidR="00867BC5" w:rsidRPr="00020E0E" w:rsidRDefault="00867BC5" w:rsidP="00C10528">
            <w:pPr>
              <w:pStyle w:val="Style5"/>
              <w:widowControl/>
              <w:tabs>
                <w:tab w:val="left" w:pos="3326"/>
              </w:tabs>
              <w:spacing w:line="240" w:lineRule="auto"/>
              <w:ind w:firstLine="0"/>
              <w:rPr>
                <w:rStyle w:val="FontStyle12"/>
                <w:lang w:val="en-US"/>
              </w:rPr>
            </w:pPr>
            <w:r w:rsidRPr="00020E0E">
              <w:rPr>
                <w:rStyle w:val="FontStyle12"/>
                <w:lang w:val="en-US"/>
              </w:rPr>
              <w:t>Nasihat para orangtua</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Mugi padha bisaa</w:t>
            </w:r>
          </w:p>
        </w:tc>
        <w:tc>
          <w:tcPr>
            <w:tcW w:w="4110" w:type="dxa"/>
          </w:tcPr>
          <w:p w:rsidR="00867BC5" w:rsidRPr="00020E0E" w:rsidRDefault="00867BC5" w:rsidP="00C10528">
            <w:pPr>
              <w:pStyle w:val="Style5"/>
              <w:widowControl/>
              <w:tabs>
                <w:tab w:val="left" w:pos="3326"/>
              </w:tabs>
              <w:spacing w:line="240" w:lineRule="auto"/>
              <w:ind w:firstLine="0"/>
              <w:rPr>
                <w:rStyle w:val="FontStyle12"/>
                <w:lang w:val="en-US"/>
              </w:rPr>
            </w:pPr>
            <w:r w:rsidRPr="00020E0E">
              <w:rPr>
                <w:rStyle w:val="FontStyle12"/>
                <w:lang w:val="en-US"/>
              </w:rPr>
              <w:t>Semoga semua dapat</w:t>
            </w:r>
          </w:p>
        </w:tc>
      </w:tr>
      <w:tr w:rsidR="00867BC5" w:rsidRPr="00020E0E" w:rsidTr="00C10528">
        <w:tc>
          <w:tcPr>
            <w:tcW w:w="3936"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Anganggo pitutur becik</w:t>
            </w:r>
          </w:p>
        </w:tc>
        <w:tc>
          <w:tcPr>
            <w:tcW w:w="4110" w:type="dxa"/>
          </w:tcPr>
          <w:p w:rsidR="00867BC5" w:rsidRPr="00020E0E" w:rsidRDefault="00867BC5" w:rsidP="00C10528">
            <w:pPr>
              <w:pStyle w:val="Style5"/>
              <w:widowControl/>
              <w:tabs>
                <w:tab w:val="left" w:pos="3326"/>
              </w:tabs>
              <w:spacing w:line="240" w:lineRule="auto"/>
              <w:ind w:firstLine="0"/>
              <w:rPr>
                <w:rStyle w:val="FontStyle12"/>
                <w:lang w:val="en-US"/>
              </w:rPr>
            </w:pPr>
            <w:r w:rsidRPr="00020E0E">
              <w:rPr>
                <w:rStyle w:val="FontStyle12"/>
                <w:lang w:val="en-US"/>
              </w:rPr>
              <w:t>Menerapkan nasihat yang baik</w:t>
            </w:r>
          </w:p>
        </w:tc>
      </w:tr>
      <w:tr w:rsidR="00867BC5" w:rsidRPr="00020E0E" w:rsidTr="00C10528">
        <w:tc>
          <w:tcPr>
            <w:tcW w:w="3936"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Ambrekati wuruke wong tuwa-tuwa</w:t>
            </w:r>
          </w:p>
        </w:tc>
        <w:tc>
          <w:tcPr>
            <w:tcW w:w="4110"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lang w:val="en-US"/>
              </w:rPr>
            </w:pPr>
            <w:r w:rsidRPr="00020E0E">
              <w:rPr>
                <w:rStyle w:val="FontStyle12"/>
                <w:lang w:val="en-US"/>
              </w:rPr>
              <w:t>Memberkati nasihat-nasihat orang tua</w:t>
            </w:r>
          </w:p>
        </w:tc>
      </w:tr>
    </w:tbl>
    <w:p w:rsidR="00867BC5" w:rsidRPr="005B06AF" w:rsidRDefault="00867BC5" w:rsidP="00867BC5">
      <w:pPr>
        <w:pStyle w:val="Style2"/>
        <w:widowControl/>
        <w:numPr>
          <w:ilvl w:val="0"/>
          <w:numId w:val="34"/>
        </w:numPr>
        <w:spacing w:before="240" w:line="360" w:lineRule="auto"/>
        <w:ind w:left="397" w:right="0"/>
        <w:rPr>
          <w:rStyle w:val="FontStyle11"/>
          <w:b w:val="0"/>
          <w:i w:val="0"/>
          <w:sz w:val="24"/>
          <w:szCs w:val="24"/>
        </w:rPr>
      </w:pPr>
      <w:r w:rsidRPr="005B06AF">
        <w:rPr>
          <w:rStyle w:val="FontStyle11"/>
          <w:sz w:val="24"/>
          <w:szCs w:val="24"/>
        </w:rPr>
        <w:t>Girisa</w:t>
      </w:r>
    </w:p>
    <w:p w:rsidR="00867BC5" w:rsidRPr="005B06AF" w:rsidRDefault="00867BC5" w:rsidP="00867BC5">
      <w:pPr>
        <w:pStyle w:val="Style4"/>
        <w:widowControl/>
        <w:spacing w:line="360" w:lineRule="auto"/>
        <w:ind w:firstLine="709"/>
        <w:rPr>
          <w:rStyle w:val="FontStyle11"/>
          <w:b w:val="0"/>
          <w:i w:val="0"/>
          <w:sz w:val="24"/>
          <w:szCs w:val="24"/>
        </w:rPr>
      </w:pPr>
      <w:r w:rsidRPr="005B06AF">
        <w:rPr>
          <w:rStyle w:val="FontStyle11"/>
          <w:sz w:val="24"/>
          <w:szCs w:val="24"/>
        </w:rPr>
        <w:t xml:space="preserve">Terdiri dari 25 </w:t>
      </w:r>
      <w:r w:rsidRPr="005B06AF">
        <w:rPr>
          <w:rStyle w:val="FontStyle13"/>
        </w:rPr>
        <w:t xml:space="preserve">bait </w:t>
      </w:r>
      <w:r w:rsidRPr="005B06AF">
        <w:rPr>
          <w:rStyle w:val="FontStyle11"/>
          <w:sz w:val="24"/>
          <w:szCs w:val="24"/>
        </w:rPr>
        <w:t xml:space="preserve">berisi tentang peringatan dan doa untuk anak-anak (keturunan). Pada </w:t>
      </w:r>
      <w:r w:rsidRPr="005B06AF">
        <w:rPr>
          <w:rStyle w:val="FontStyle13"/>
          <w:i/>
        </w:rPr>
        <w:t>pupuh</w:t>
      </w:r>
      <w:r w:rsidRPr="005B06AF">
        <w:rPr>
          <w:rStyle w:val="FontStyle11"/>
          <w:sz w:val="24"/>
          <w:szCs w:val="24"/>
        </w:rPr>
        <w:t>terakhir ini, Sunan Pakubuwana IV memberikan banyak peringatan, petunjuk dan doa kepada keturunannya agar senantiasa menjaga lahir dan batin, demi tercapainya kesempurnaan dalam hidup.</w:t>
      </w:r>
    </w:p>
    <w:tbl>
      <w:tblPr>
        <w:tblW w:w="0" w:type="auto"/>
        <w:tblBorders>
          <w:top w:val="single" w:sz="4" w:space="0" w:color="auto"/>
          <w:bottom w:val="single" w:sz="4" w:space="0" w:color="auto"/>
        </w:tblBorders>
        <w:tblLook w:val="04A0"/>
      </w:tblPr>
      <w:tblGrid>
        <w:gridCol w:w="3828"/>
        <w:gridCol w:w="3969"/>
      </w:tblGrid>
      <w:tr w:rsidR="00867BC5" w:rsidRPr="00020E0E" w:rsidTr="00C10528">
        <w:tc>
          <w:tcPr>
            <w:tcW w:w="3828"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3"/>
              </w:rPr>
            </w:pPr>
            <w:r w:rsidRPr="00020E0E">
              <w:rPr>
                <w:rStyle w:val="FontStyle13"/>
              </w:rPr>
              <w:t>Syair</w:t>
            </w:r>
          </w:p>
        </w:tc>
        <w:tc>
          <w:tcPr>
            <w:tcW w:w="3969" w:type="dxa"/>
            <w:tcBorders>
              <w:top w:val="single" w:sz="4" w:space="0" w:color="auto"/>
              <w:bottom w:val="single" w:sz="4" w:space="0" w:color="auto"/>
            </w:tcBorders>
          </w:tcPr>
          <w:p w:rsidR="00867BC5" w:rsidRPr="00020E0E" w:rsidRDefault="00867BC5" w:rsidP="00C10528">
            <w:pPr>
              <w:pStyle w:val="Style5"/>
              <w:widowControl/>
              <w:tabs>
                <w:tab w:val="left" w:pos="3326"/>
              </w:tabs>
              <w:spacing w:line="240" w:lineRule="auto"/>
              <w:ind w:firstLine="0"/>
              <w:jc w:val="center"/>
              <w:rPr>
                <w:rStyle w:val="FontStyle12"/>
              </w:rPr>
            </w:pPr>
            <w:r w:rsidRPr="00020E0E">
              <w:rPr>
                <w:rStyle w:val="FontStyle12"/>
              </w:rPr>
              <w:t>Terjemah</w:t>
            </w:r>
          </w:p>
        </w:tc>
      </w:tr>
      <w:tr w:rsidR="00867BC5" w:rsidRPr="00020E0E" w:rsidTr="00C10528">
        <w:tc>
          <w:tcPr>
            <w:tcW w:w="3828"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 xml:space="preserve">Anak putu den estokna </w:t>
            </w:r>
          </w:p>
        </w:tc>
        <w:tc>
          <w:tcPr>
            <w:tcW w:w="3969" w:type="dxa"/>
            <w:tcBorders>
              <w:top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lang w:val="en-US"/>
              </w:rPr>
              <w:t>Anak cucu perhatikanlah</w:t>
            </w:r>
          </w:p>
        </w:tc>
      </w:tr>
      <w:tr w:rsidR="00867BC5" w:rsidRPr="00020E0E" w:rsidTr="00C10528">
        <w:tc>
          <w:tcPr>
            <w:tcW w:w="3828"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Warah wuruke si bapa</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lang w:val="en-US"/>
              </w:rPr>
              <w:t>Segala nasihat ayah</w:t>
            </w:r>
          </w:p>
        </w:tc>
      </w:tr>
      <w:tr w:rsidR="00867BC5" w:rsidRPr="00020E0E" w:rsidTr="00C10528">
        <w:tc>
          <w:tcPr>
            <w:tcW w:w="3828"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Aja na ingkang sembrana</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lang w:val="en-US"/>
              </w:rPr>
              <w:t>Jangan ada yang gegabah</w:t>
            </w:r>
          </w:p>
        </w:tc>
      </w:tr>
      <w:tr w:rsidR="00867BC5" w:rsidRPr="00020E0E" w:rsidTr="00C10528">
        <w:tc>
          <w:tcPr>
            <w:tcW w:w="3828"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Marang wuruke wong tuwa</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lang w:val="en-US"/>
              </w:rPr>
              <w:t>Kepada nasihat orang tua</w:t>
            </w:r>
          </w:p>
        </w:tc>
      </w:tr>
      <w:tr w:rsidR="00867BC5" w:rsidRPr="00020E0E" w:rsidTr="00C10528">
        <w:tc>
          <w:tcPr>
            <w:tcW w:w="3828"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Ing lair batin den bisa</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lang w:val="en-US"/>
              </w:rPr>
              <w:t>Dalam lahir dan batin dapat</w:t>
            </w:r>
          </w:p>
        </w:tc>
      </w:tr>
      <w:tr w:rsidR="00867BC5" w:rsidRPr="00020E0E" w:rsidTr="00C10528">
        <w:tc>
          <w:tcPr>
            <w:tcW w:w="3828"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Anganggo wuruking bapa</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lang w:val="en-US"/>
              </w:rPr>
              <w:t>Melaksanakan nasihat ayah</w:t>
            </w:r>
          </w:p>
        </w:tc>
      </w:tr>
      <w:tr w:rsidR="00867BC5" w:rsidRPr="00020E0E" w:rsidTr="00C10528">
        <w:tc>
          <w:tcPr>
            <w:tcW w:w="3828" w:type="dxa"/>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Ing tyas den padha santosa</w:t>
            </w:r>
          </w:p>
        </w:tc>
        <w:tc>
          <w:tcPr>
            <w:tcW w:w="3969" w:type="dxa"/>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lang w:val="en-US"/>
              </w:rPr>
              <w:t>Dalam hati agar kuat</w:t>
            </w:r>
          </w:p>
        </w:tc>
      </w:tr>
      <w:tr w:rsidR="00867BC5" w:rsidRPr="00020E0E" w:rsidTr="00C10528">
        <w:tc>
          <w:tcPr>
            <w:tcW w:w="3828"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3"/>
                <w:i/>
              </w:rPr>
            </w:pPr>
            <w:r w:rsidRPr="00020E0E">
              <w:rPr>
                <w:rStyle w:val="FontStyle13"/>
                <w:i/>
              </w:rPr>
              <w:t>Teguhena jroning nala</w:t>
            </w:r>
          </w:p>
        </w:tc>
        <w:tc>
          <w:tcPr>
            <w:tcW w:w="3969" w:type="dxa"/>
            <w:tcBorders>
              <w:bottom w:val="single" w:sz="4" w:space="0" w:color="auto"/>
            </w:tcBorders>
          </w:tcPr>
          <w:p w:rsidR="00867BC5" w:rsidRPr="00020E0E" w:rsidRDefault="00867BC5" w:rsidP="00C10528">
            <w:pPr>
              <w:pStyle w:val="Style5"/>
              <w:widowControl/>
              <w:tabs>
                <w:tab w:val="left" w:pos="3326"/>
              </w:tabs>
              <w:spacing w:line="240" w:lineRule="auto"/>
              <w:ind w:firstLine="0"/>
              <w:rPr>
                <w:rStyle w:val="FontStyle12"/>
              </w:rPr>
            </w:pPr>
            <w:r w:rsidRPr="00020E0E">
              <w:rPr>
                <w:rStyle w:val="FontStyle12"/>
                <w:lang w:val="en-US"/>
              </w:rPr>
              <w:t>Teguh dalam pendirian</w:t>
            </w:r>
          </w:p>
        </w:tc>
      </w:tr>
    </w:tbl>
    <w:p w:rsidR="00867BC5" w:rsidRDefault="00867BC5" w:rsidP="00867BC5">
      <w:pPr>
        <w:pStyle w:val="ListParagraph"/>
        <w:ind w:left="360" w:firstLine="0"/>
        <w:rPr>
          <w:rFonts w:ascii="Times New Roman" w:hAnsi="Times New Roman"/>
          <w:b/>
          <w:sz w:val="24"/>
          <w:szCs w:val="24"/>
          <w:lang w:val="en-ID"/>
        </w:rPr>
      </w:pPr>
    </w:p>
    <w:p w:rsidR="00867BC5" w:rsidRPr="00671FB7" w:rsidRDefault="00867BC5" w:rsidP="00867BC5">
      <w:pPr>
        <w:pStyle w:val="ListParagraph"/>
        <w:numPr>
          <w:ilvl w:val="0"/>
          <w:numId w:val="2"/>
        </w:numPr>
        <w:ind w:left="360"/>
        <w:rPr>
          <w:rFonts w:ascii="Times New Roman" w:hAnsi="Times New Roman"/>
          <w:b/>
          <w:i/>
          <w:sz w:val="24"/>
          <w:szCs w:val="24"/>
          <w:lang w:val="en-ID"/>
        </w:rPr>
      </w:pPr>
      <w:r w:rsidRPr="00671FB7">
        <w:rPr>
          <w:rFonts w:ascii="Times New Roman" w:hAnsi="Times New Roman"/>
          <w:b/>
          <w:sz w:val="24"/>
          <w:szCs w:val="24"/>
          <w:lang w:val="en-ID"/>
        </w:rPr>
        <w:t>Pribadi Ideal Konseli</w:t>
      </w:r>
    </w:p>
    <w:p w:rsidR="00867BC5" w:rsidRPr="004F107C" w:rsidRDefault="00867BC5" w:rsidP="00867BC5">
      <w:pPr>
        <w:pStyle w:val="ListParagraph"/>
        <w:ind w:left="0" w:firstLine="720"/>
        <w:rPr>
          <w:rStyle w:val="FontStyle11"/>
          <w:b w:val="0"/>
          <w:i w:val="0"/>
          <w:sz w:val="24"/>
          <w:szCs w:val="24"/>
        </w:rPr>
      </w:pPr>
      <w:r w:rsidRPr="004F107C">
        <w:rPr>
          <w:rFonts w:ascii="Times New Roman" w:hAnsi="Times New Roman"/>
          <w:sz w:val="24"/>
          <w:szCs w:val="24"/>
        </w:rPr>
        <w:t xml:space="preserve">Pribadi ideal ialah pribadi </w:t>
      </w:r>
      <w:r w:rsidRPr="004F107C">
        <w:rPr>
          <w:rStyle w:val="FontStyle11"/>
          <w:sz w:val="24"/>
          <w:szCs w:val="24"/>
        </w:rPr>
        <w:t>yang dicita-citakan atau diangan-angankan atau dikehendaki ada pada diri individu oleh masyarakat di lingkungan hidupnya. Konseli ialah semua orang yang dilayani atau membutuhkan bantuan. Winkel &amp;Hastuti (2007) membatasi individu yang bisa dikategorikan sebagai konseli dalam bimbingan dan konseling sebagai berikut:</w:t>
      </w:r>
    </w:p>
    <w:p w:rsidR="00867BC5" w:rsidRPr="004F107C" w:rsidRDefault="00867BC5" w:rsidP="00867BC5">
      <w:pPr>
        <w:pStyle w:val="ListParagraph"/>
        <w:numPr>
          <w:ilvl w:val="0"/>
          <w:numId w:val="8"/>
        </w:numPr>
        <w:tabs>
          <w:tab w:val="left" w:pos="7230"/>
        </w:tabs>
        <w:spacing w:line="240" w:lineRule="auto"/>
        <w:ind w:left="737" w:right="708" w:hanging="357"/>
        <w:rPr>
          <w:rFonts w:ascii="Times New Roman" w:hAnsi="Times New Roman"/>
          <w:sz w:val="24"/>
          <w:szCs w:val="24"/>
        </w:rPr>
      </w:pPr>
      <w:r w:rsidRPr="004F107C">
        <w:rPr>
          <w:rFonts w:ascii="Times New Roman" w:hAnsi="Times New Roman"/>
          <w:sz w:val="24"/>
          <w:szCs w:val="24"/>
        </w:rPr>
        <w:t>Individu harus sudah sampai pada umur tertentu sehingga dapat sadar akan tugas-tugasnya. Tanpa kesadaran pelayanan bimbingan tidak dapat mencapai sasarannya</w:t>
      </w:r>
      <w:r>
        <w:rPr>
          <w:rStyle w:val="FootnoteReference"/>
          <w:rFonts w:ascii="Times New Roman" w:hAnsi="Times New Roman"/>
          <w:sz w:val="24"/>
          <w:szCs w:val="24"/>
        </w:rPr>
        <w:footnoteReference w:id="19"/>
      </w:r>
      <w:r w:rsidRPr="004F107C">
        <w:rPr>
          <w:rFonts w:ascii="Times New Roman" w:hAnsi="Times New Roman"/>
          <w:sz w:val="24"/>
          <w:szCs w:val="24"/>
        </w:rPr>
        <w:t>.</w:t>
      </w:r>
    </w:p>
    <w:p w:rsidR="00867BC5" w:rsidRPr="004F107C" w:rsidRDefault="00867BC5" w:rsidP="00867BC5">
      <w:pPr>
        <w:pStyle w:val="ListParagraph"/>
        <w:numPr>
          <w:ilvl w:val="0"/>
          <w:numId w:val="8"/>
        </w:numPr>
        <w:tabs>
          <w:tab w:val="left" w:pos="7230"/>
        </w:tabs>
        <w:spacing w:line="240" w:lineRule="auto"/>
        <w:ind w:left="737" w:right="708" w:hanging="357"/>
        <w:rPr>
          <w:rFonts w:ascii="Times New Roman" w:hAnsi="Times New Roman"/>
          <w:sz w:val="24"/>
          <w:szCs w:val="24"/>
        </w:rPr>
      </w:pPr>
      <w:r w:rsidRPr="004F107C">
        <w:rPr>
          <w:rFonts w:ascii="Times New Roman" w:hAnsi="Times New Roman"/>
          <w:sz w:val="24"/>
          <w:szCs w:val="24"/>
        </w:rPr>
        <w:t>Individu harus dapat menggunakan pikiran dan kemauan sendiri sebagai manusia yang berkehendak bebas, serta harus bebas dari keterikatan yang kuat pada perasaan-perasaannya sendiri sehingga tidak terbawa oleh beraneka perasaan itu</w:t>
      </w:r>
      <w:r>
        <w:rPr>
          <w:rStyle w:val="FootnoteReference"/>
          <w:rFonts w:ascii="Times New Roman" w:hAnsi="Times New Roman"/>
          <w:sz w:val="24"/>
          <w:szCs w:val="24"/>
        </w:rPr>
        <w:footnoteReference w:id="20"/>
      </w:r>
      <w:r w:rsidRPr="004F107C">
        <w:rPr>
          <w:rFonts w:ascii="Times New Roman" w:hAnsi="Times New Roman"/>
          <w:sz w:val="24"/>
          <w:szCs w:val="24"/>
        </w:rPr>
        <w:t>.</w:t>
      </w:r>
    </w:p>
    <w:p w:rsidR="00867BC5" w:rsidRPr="004F107C" w:rsidRDefault="00867BC5" w:rsidP="00867BC5">
      <w:pPr>
        <w:pStyle w:val="ListParagraph"/>
        <w:numPr>
          <w:ilvl w:val="0"/>
          <w:numId w:val="8"/>
        </w:numPr>
        <w:tabs>
          <w:tab w:val="left" w:pos="7230"/>
        </w:tabs>
        <w:spacing w:line="240" w:lineRule="auto"/>
        <w:ind w:left="737" w:right="708" w:hanging="357"/>
        <w:rPr>
          <w:rFonts w:ascii="Times New Roman" w:hAnsi="Times New Roman"/>
          <w:sz w:val="24"/>
          <w:szCs w:val="24"/>
        </w:rPr>
      </w:pPr>
      <w:r w:rsidRPr="004F107C">
        <w:rPr>
          <w:rFonts w:ascii="Times New Roman" w:hAnsi="Times New Roman"/>
          <w:sz w:val="24"/>
          <w:szCs w:val="24"/>
        </w:rPr>
        <w:t>Individu harus rela untuk memanfaatkan pelayanan bimbingan</w:t>
      </w:r>
      <w:r>
        <w:rPr>
          <w:rStyle w:val="FootnoteReference"/>
          <w:rFonts w:ascii="Times New Roman" w:hAnsi="Times New Roman"/>
          <w:sz w:val="24"/>
          <w:szCs w:val="24"/>
        </w:rPr>
        <w:footnoteReference w:id="21"/>
      </w:r>
      <w:r w:rsidRPr="004F107C">
        <w:rPr>
          <w:rFonts w:ascii="Times New Roman" w:hAnsi="Times New Roman"/>
          <w:sz w:val="24"/>
          <w:szCs w:val="24"/>
        </w:rPr>
        <w:t>.</w:t>
      </w:r>
    </w:p>
    <w:p w:rsidR="00867BC5" w:rsidRPr="004F107C" w:rsidRDefault="00867BC5" w:rsidP="00867BC5">
      <w:pPr>
        <w:pStyle w:val="ListParagraph"/>
        <w:numPr>
          <w:ilvl w:val="0"/>
          <w:numId w:val="8"/>
        </w:numPr>
        <w:tabs>
          <w:tab w:val="left" w:pos="7230"/>
        </w:tabs>
        <w:spacing w:line="240" w:lineRule="auto"/>
        <w:ind w:left="737" w:right="708" w:hanging="357"/>
        <w:rPr>
          <w:rFonts w:ascii="Times New Roman" w:hAnsi="Times New Roman"/>
          <w:sz w:val="24"/>
          <w:szCs w:val="24"/>
        </w:rPr>
      </w:pPr>
      <w:r w:rsidRPr="004F107C">
        <w:rPr>
          <w:rFonts w:ascii="Times New Roman" w:hAnsi="Times New Roman"/>
          <w:sz w:val="24"/>
          <w:szCs w:val="24"/>
        </w:rPr>
        <w:lastRenderedPageBreak/>
        <w:t>Harus ada kebutuhan objektif untuk menerima pelayanan bimbingan</w:t>
      </w:r>
      <w:r>
        <w:rPr>
          <w:rStyle w:val="FootnoteReference"/>
          <w:rFonts w:ascii="Times New Roman" w:hAnsi="Times New Roman"/>
          <w:sz w:val="24"/>
          <w:szCs w:val="24"/>
        </w:rPr>
        <w:footnoteReference w:id="22"/>
      </w:r>
      <w:r w:rsidRPr="004F107C">
        <w:rPr>
          <w:rFonts w:ascii="Times New Roman" w:hAnsi="Times New Roman"/>
          <w:sz w:val="24"/>
          <w:szCs w:val="24"/>
        </w:rPr>
        <w:t>.</w:t>
      </w:r>
    </w:p>
    <w:p w:rsidR="00867BC5" w:rsidRPr="004F107C" w:rsidRDefault="00867BC5" w:rsidP="00867BC5">
      <w:pPr>
        <w:pStyle w:val="ListParagraph"/>
        <w:spacing w:line="240" w:lineRule="auto"/>
        <w:ind w:left="0" w:firstLine="709"/>
        <w:rPr>
          <w:rStyle w:val="FontStyle11"/>
          <w:b w:val="0"/>
          <w:i w:val="0"/>
          <w:sz w:val="24"/>
          <w:szCs w:val="24"/>
        </w:rPr>
      </w:pPr>
    </w:p>
    <w:p w:rsidR="00867BC5" w:rsidRPr="004F107C" w:rsidRDefault="00867BC5" w:rsidP="00867BC5">
      <w:pPr>
        <w:pStyle w:val="ListParagraph"/>
        <w:ind w:left="0" w:firstLine="425"/>
        <w:rPr>
          <w:rStyle w:val="FontStyle11"/>
          <w:b w:val="0"/>
          <w:i w:val="0"/>
          <w:sz w:val="24"/>
          <w:szCs w:val="24"/>
        </w:rPr>
      </w:pPr>
      <w:r w:rsidRPr="004F107C">
        <w:rPr>
          <w:rStyle w:val="FontStyle11"/>
          <w:sz w:val="24"/>
          <w:szCs w:val="24"/>
        </w:rPr>
        <w:t xml:space="preserve">Pelayanan bimbingan dan konseling di Indonesia didasarkan pada upaya pencapaian tugas perkembangan, pengembangan potensi, dan pengentasan masalah-masalah konseli. Tugas-tugas perkembangan dirumuskan sebagai standar kompetensi yang harus dicapai konseli. Standar kompetensi tersebut meliputi: landasan hidup religius, perilaku etis, kematangan emosi, kematangan intelektual, kesadaran tanggung jawab sosial, kesadaran gender, pengembangan pribadi, perilaku kewirausahaan, wawasan dan kesiapan karir, kematangan hubungan dengan teman sebaya, kesiapan diri untuk menikah dan berkeluarga. </w:t>
      </w:r>
    </w:p>
    <w:p w:rsidR="00867BC5" w:rsidRDefault="00867BC5" w:rsidP="00867BC5">
      <w:pPr>
        <w:ind w:firstLine="567"/>
        <w:rPr>
          <w:rFonts w:ascii="Times New Roman" w:hAnsi="Times New Roman" w:cs="Times New Roman"/>
          <w:sz w:val="24"/>
          <w:szCs w:val="24"/>
        </w:rPr>
      </w:pPr>
      <w:r w:rsidRPr="004F107C">
        <w:rPr>
          <w:rStyle w:val="FontStyle11"/>
          <w:sz w:val="24"/>
          <w:szCs w:val="24"/>
        </w:rPr>
        <w:t xml:space="preserve">Individu akan mengalami kekacauan dalam hidupnya bila tidak memahami darimana asal mereka dan kemana mereka akan menuju. Pribadi ideal ini dipengaruhi oleh banyak hal. </w:t>
      </w:r>
      <w:r w:rsidRPr="004F107C">
        <w:rPr>
          <w:rFonts w:ascii="Times New Roman" w:hAnsi="Times New Roman" w:cs="Times New Roman"/>
          <w:sz w:val="24"/>
          <w:szCs w:val="24"/>
        </w:rPr>
        <w:t>Friedman &amp; Schustack</w:t>
      </w:r>
      <w:r>
        <w:rPr>
          <w:rStyle w:val="FootnoteReference"/>
          <w:rFonts w:ascii="Times New Roman" w:hAnsi="Times New Roman" w:cs="Times New Roman"/>
          <w:sz w:val="24"/>
          <w:szCs w:val="24"/>
        </w:rPr>
        <w:footnoteReference w:id="23"/>
      </w:r>
      <w:r w:rsidRPr="004F107C">
        <w:rPr>
          <w:rFonts w:ascii="Times New Roman" w:hAnsi="Times New Roman" w:cs="Times New Roman"/>
          <w:sz w:val="24"/>
          <w:szCs w:val="24"/>
        </w:rPr>
        <w:t xml:space="preserve"> (2006) menyatakan bahwa kepribadian bisa dilihat dari delapan aspek dasar. Kedelapan aspek dasar kepribadian tersebut antara lain: Psikoanalisis, Ego, Biologis, Behaviorisme, Kognitif, </w:t>
      </w:r>
      <w:r w:rsidRPr="004F107C">
        <w:rPr>
          <w:rFonts w:ascii="Times New Roman" w:hAnsi="Times New Roman" w:cs="Times New Roman"/>
          <w:i/>
          <w:iCs/>
          <w:sz w:val="24"/>
          <w:szCs w:val="24"/>
        </w:rPr>
        <w:t>Trait</w:t>
      </w:r>
      <w:r w:rsidRPr="004F107C">
        <w:rPr>
          <w:rFonts w:ascii="Times New Roman" w:hAnsi="Times New Roman" w:cs="Times New Roman"/>
          <w:sz w:val="24"/>
          <w:szCs w:val="24"/>
        </w:rPr>
        <w:t>, Humanisme dan Interaksionisme. Berikut ini merupakan konsep pribadi ideal konseli dari berbagai sudut pandang.</w:t>
      </w:r>
    </w:p>
    <w:p w:rsidR="00867BC5" w:rsidRPr="004F107C" w:rsidRDefault="00867BC5" w:rsidP="00867BC5">
      <w:pPr>
        <w:pStyle w:val="ListParagraph"/>
        <w:numPr>
          <w:ilvl w:val="0"/>
          <w:numId w:val="7"/>
        </w:numPr>
        <w:ind w:left="340"/>
        <w:rPr>
          <w:rFonts w:ascii="Times New Roman" w:hAnsi="Times New Roman"/>
          <w:b/>
          <w:bCs/>
          <w:sz w:val="24"/>
          <w:szCs w:val="24"/>
        </w:rPr>
      </w:pPr>
      <w:r w:rsidRPr="004F107C">
        <w:rPr>
          <w:rFonts w:ascii="Times New Roman" w:hAnsi="Times New Roman"/>
          <w:b/>
          <w:bCs/>
          <w:sz w:val="24"/>
          <w:szCs w:val="24"/>
        </w:rPr>
        <w:t>Pribadi Ideal menurut Pandangan Hidup Indonesia</w:t>
      </w:r>
    </w:p>
    <w:p w:rsidR="00867BC5" w:rsidRDefault="00867BC5" w:rsidP="00867BC5">
      <w:pPr>
        <w:pStyle w:val="ListParagraph"/>
        <w:ind w:left="0" w:firstLine="720"/>
        <w:rPr>
          <w:rStyle w:val="FontStyle11"/>
          <w:b w:val="0"/>
          <w:bCs w:val="0"/>
          <w:i w:val="0"/>
          <w:iCs w:val="0"/>
          <w:sz w:val="24"/>
          <w:szCs w:val="24"/>
          <w:lang w:val="en-US"/>
        </w:rPr>
      </w:pPr>
      <w:r w:rsidRPr="004F107C">
        <w:rPr>
          <w:rFonts w:ascii="Times New Roman" w:hAnsi="Times New Roman"/>
          <w:sz w:val="24"/>
          <w:szCs w:val="24"/>
        </w:rPr>
        <w:t xml:space="preserve">Pribadi ideal konseli dari sudut pandang Indonesia bersumber pada </w:t>
      </w:r>
      <w:r w:rsidRPr="004F107C">
        <w:rPr>
          <w:rFonts w:ascii="Times New Roman" w:hAnsi="Times New Roman"/>
          <w:sz w:val="24"/>
          <w:szCs w:val="24"/>
          <w:lang w:val="en-US"/>
        </w:rPr>
        <w:t xml:space="preserve">pandangan hidup dan dasar filsafat </w:t>
      </w:r>
      <w:r w:rsidRPr="004F107C">
        <w:rPr>
          <w:rFonts w:ascii="Times New Roman" w:hAnsi="Times New Roman"/>
          <w:sz w:val="24"/>
          <w:szCs w:val="24"/>
        </w:rPr>
        <w:t xml:space="preserve">Indonesia </w:t>
      </w:r>
      <w:r w:rsidRPr="004F107C">
        <w:rPr>
          <w:rFonts w:ascii="Times New Roman" w:hAnsi="Times New Roman"/>
          <w:sz w:val="24"/>
          <w:szCs w:val="24"/>
          <w:lang w:val="en-US"/>
        </w:rPr>
        <w:t>yaitu Pancasila.</w:t>
      </w:r>
      <w:r w:rsidRPr="004F107C">
        <w:rPr>
          <w:rStyle w:val="FontStyle11"/>
          <w:sz w:val="24"/>
          <w:szCs w:val="24"/>
          <w:lang w:val="en-US"/>
        </w:rPr>
        <w:t xml:space="preserve"> Pancasila adalah hasil perenungan jiwa yang dalam dan penelitian cipta yang seksama atas dasar pengetahuan dan pengalaman hidup yang luas</w:t>
      </w:r>
      <w:r>
        <w:rPr>
          <w:rStyle w:val="FootnoteReference"/>
          <w:rFonts w:ascii="Times New Roman" w:hAnsi="Times New Roman"/>
          <w:sz w:val="24"/>
          <w:szCs w:val="24"/>
          <w:lang w:val="en-US"/>
        </w:rPr>
        <w:footnoteReference w:id="24"/>
      </w:r>
      <w:r w:rsidRPr="004F107C">
        <w:rPr>
          <w:rStyle w:val="FontStyle11"/>
          <w:sz w:val="24"/>
          <w:szCs w:val="24"/>
          <w:lang w:val="en-US"/>
        </w:rPr>
        <w:t>. Unsur-unsur Pancasila merupakan adat kebiasaan, kebudayaan, dan agama-agama bangsa Indonesia. Pada akhirnya terlahir rumusan Pancasila</w:t>
      </w:r>
      <w:r>
        <w:rPr>
          <w:rStyle w:val="FontStyle11"/>
          <w:sz w:val="24"/>
          <w:szCs w:val="24"/>
          <w:lang w:val="en-US"/>
        </w:rPr>
        <w:t xml:space="preserve"> sebagai dasar Negara Indonesia</w:t>
      </w:r>
      <w:r>
        <w:rPr>
          <w:rStyle w:val="FootnoteReference"/>
          <w:rFonts w:ascii="Times New Roman" w:hAnsi="Times New Roman"/>
          <w:sz w:val="24"/>
          <w:szCs w:val="24"/>
          <w:lang w:val="en-US"/>
        </w:rPr>
        <w:footnoteReference w:id="25"/>
      </w:r>
      <w:r w:rsidRPr="004F107C">
        <w:rPr>
          <w:rStyle w:val="FontStyle11"/>
          <w:sz w:val="24"/>
          <w:szCs w:val="24"/>
          <w:lang w:val="en-US"/>
        </w:rPr>
        <w:t>yang tergambar dalam bagan berikut ini:</w:t>
      </w:r>
    </w:p>
    <w:tbl>
      <w:tblPr>
        <w:tblStyle w:val="TableGrid"/>
        <w:tblW w:w="78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9"/>
        <w:gridCol w:w="425"/>
        <w:gridCol w:w="5386"/>
      </w:tblGrid>
      <w:tr w:rsidR="00867BC5" w:rsidRPr="004F107C" w:rsidTr="00C10528">
        <w:tc>
          <w:tcPr>
            <w:tcW w:w="2019" w:type="dxa"/>
            <w:tcBorders>
              <w:bottom w:val="single" w:sz="4" w:space="0" w:color="auto"/>
            </w:tcBorders>
          </w:tcPr>
          <w:p w:rsidR="00867BC5" w:rsidRPr="004F107C" w:rsidRDefault="00867BC5" w:rsidP="00C10528">
            <w:pPr>
              <w:pStyle w:val="ListParagraph"/>
              <w:ind w:left="0"/>
              <w:jc w:val="center"/>
              <w:rPr>
                <w:rStyle w:val="FontStyle11"/>
                <w:b w:val="0"/>
                <w:bCs w:val="0"/>
                <w:i w:val="0"/>
                <w:iCs w:val="0"/>
                <w:sz w:val="24"/>
                <w:szCs w:val="24"/>
                <w:lang w:val="en-US"/>
              </w:rPr>
            </w:pPr>
            <w:r w:rsidRPr="004F107C">
              <w:rPr>
                <w:rStyle w:val="FontStyle11"/>
                <w:sz w:val="24"/>
                <w:szCs w:val="24"/>
                <w:lang w:val="en-US"/>
              </w:rPr>
              <w:t>Inti Mutlak</w:t>
            </w:r>
          </w:p>
        </w:tc>
        <w:tc>
          <w:tcPr>
            <w:tcW w:w="425" w:type="dxa"/>
          </w:tcPr>
          <w:p w:rsidR="00867BC5" w:rsidRPr="004F107C" w:rsidRDefault="00867BC5" w:rsidP="00C10528">
            <w:pPr>
              <w:pStyle w:val="ListParagraph"/>
              <w:ind w:left="0"/>
              <w:jc w:val="center"/>
              <w:rPr>
                <w:rStyle w:val="FontStyle11"/>
                <w:b w:val="0"/>
                <w:bCs w:val="0"/>
                <w:i w:val="0"/>
                <w:iCs w:val="0"/>
                <w:sz w:val="24"/>
                <w:szCs w:val="24"/>
                <w:lang w:val="en-US"/>
              </w:rPr>
            </w:pPr>
          </w:p>
        </w:tc>
        <w:tc>
          <w:tcPr>
            <w:tcW w:w="5386" w:type="dxa"/>
            <w:tcBorders>
              <w:bottom w:val="single" w:sz="4" w:space="0" w:color="auto"/>
            </w:tcBorders>
          </w:tcPr>
          <w:p w:rsidR="00867BC5" w:rsidRPr="004F107C" w:rsidRDefault="00867BC5" w:rsidP="00C10528">
            <w:pPr>
              <w:pStyle w:val="ListParagraph"/>
              <w:ind w:left="0"/>
              <w:jc w:val="center"/>
              <w:rPr>
                <w:rStyle w:val="FontStyle11"/>
                <w:b w:val="0"/>
                <w:bCs w:val="0"/>
                <w:i w:val="0"/>
                <w:iCs w:val="0"/>
                <w:sz w:val="24"/>
                <w:szCs w:val="24"/>
                <w:lang w:val="en-US"/>
              </w:rPr>
            </w:pPr>
            <w:r w:rsidRPr="004F107C">
              <w:rPr>
                <w:rStyle w:val="FontStyle11"/>
                <w:sz w:val="24"/>
                <w:szCs w:val="24"/>
                <w:lang w:val="en-US"/>
              </w:rPr>
              <w:t>Ciri Pembeda</w:t>
            </w:r>
          </w:p>
        </w:tc>
      </w:tr>
      <w:tr w:rsidR="00867BC5" w:rsidRPr="004F107C" w:rsidTr="00C10528">
        <w:tc>
          <w:tcPr>
            <w:tcW w:w="2019" w:type="dxa"/>
            <w:tcBorders>
              <w:top w:val="single" w:sz="4" w:space="0" w:color="auto"/>
              <w:left w:val="single" w:sz="4" w:space="0" w:color="auto"/>
              <w:right w:val="single" w:sz="4" w:space="0" w:color="auto"/>
            </w:tcBorders>
          </w:tcPr>
          <w:p w:rsidR="00867BC5" w:rsidRPr="003045E0" w:rsidRDefault="00867BC5" w:rsidP="00C10528">
            <w:pPr>
              <w:rPr>
                <w:rStyle w:val="FontStyle11"/>
                <w:b w:val="0"/>
                <w:bCs w:val="0"/>
                <w:i w:val="0"/>
                <w:iCs w:val="0"/>
                <w:sz w:val="24"/>
                <w:szCs w:val="24"/>
              </w:rPr>
            </w:pPr>
            <w:r w:rsidRPr="003045E0">
              <w:rPr>
                <w:rStyle w:val="FontStyle11"/>
                <w:sz w:val="24"/>
                <w:szCs w:val="24"/>
              </w:rPr>
              <w:t>Ketuhanan</w:t>
            </w:r>
          </w:p>
        </w:tc>
        <w:tc>
          <w:tcPr>
            <w:tcW w:w="425" w:type="dxa"/>
            <w:tcBorders>
              <w:left w:val="single" w:sz="4" w:space="0" w:color="auto"/>
              <w:right w:val="single" w:sz="4" w:space="0" w:color="auto"/>
            </w:tcBorders>
          </w:tcPr>
          <w:p w:rsidR="00867BC5" w:rsidRPr="004F107C" w:rsidRDefault="00867BC5" w:rsidP="00C10528">
            <w:pPr>
              <w:pStyle w:val="ListParagraph"/>
              <w:ind w:left="0" w:firstLine="0"/>
              <w:jc w:val="center"/>
              <w:rPr>
                <w:rStyle w:val="FontStyle11"/>
                <w:b w:val="0"/>
                <w:bCs w:val="0"/>
                <w:i w:val="0"/>
                <w:iCs w:val="0"/>
                <w:sz w:val="24"/>
                <w:szCs w:val="24"/>
                <w:lang w:val="en-US"/>
              </w:rPr>
            </w:pPr>
            <w:r w:rsidRPr="004F107C">
              <w:rPr>
                <w:rStyle w:val="FontStyle11"/>
                <w:sz w:val="24"/>
                <w:szCs w:val="24"/>
                <w:lang w:val="en-US"/>
              </w:rPr>
              <w:t>-</w:t>
            </w:r>
          </w:p>
        </w:tc>
        <w:tc>
          <w:tcPr>
            <w:tcW w:w="5386" w:type="dxa"/>
            <w:tcBorders>
              <w:top w:val="single" w:sz="4" w:space="0" w:color="auto"/>
              <w:left w:val="single" w:sz="4" w:space="0" w:color="auto"/>
              <w:right w:val="single" w:sz="4" w:space="0" w:color="auto"/>
            </w:tcBorders>
          </w:tcPr>
          <w:p w:rsidR="00867BC5" w:rsidRPr="004F107C" w:rsidRDefault="00867BC5" w:rsidP="00C10528">
            <w:pPr>
              <w:pStyle w:val="ListParagraph"/>
              <w:ind w:left="0" w:firstLine="0"/>
              <w:rPr>
                <w:rStyle w:val="FontStyle11"/>
                <w:b w:val="0"/>
                <w:bCs w:val="0"/>
                <w:i w:val="0"/>
                <w:iCs w:val="0"/>
                <w:sz w:val="24"/>
                <w:szCs w:val="24"/>
                <w:lang w:val="en-US"/>
              </w:rPr>
            </w:pPr>
            <w:r w:rsidRPr="004F107C">
              <w:rPr>
                <w:rStyle w:val="FontStyle11"/>
                <w:sz w:val="24"/>
                <w:szCs w:val="24"/>
                <w:lang w:val="en-US"/>
              </w:rPr>
              <w:t>Yang Maha Esa</w:t>
            </w:r>
          </w:p>
        </w:tc>
      </w:tr>
      <w:tr w:rsidR="00867BC5" w:rsidRPr="004F107C" w:rsidTr="00C10528">
        <w:tc>
          <w:tcPr>
            <w:tcW w:w="2019" w:type="dxa"/>
            <w:tcBorders>
              <w:left w:val="single" w:sz="4" w:space="0" w:color="auto"/>
              <w:right w:val="single" w:sz="4" w:space="0" w:color="auto"/>
            </w:tcBorders>
          </w:tcPr>
          <w:p w:rsidR="00867BC5" w:rsidRPr="004F107C" w:rsidRDefault="00867BC5" w:rsidP="00C10528">
            <w:pPr>
              <w:pStyle w:val="ListParagraph"/>
              <w:ind w:left="0" w:firstLine="0"/>
              <w:rPr>
                <w:rStyle w:val="FontStyle11"/>
                <w:b w:val="0"/>
                <w:bCs w:val="0"/>
                <w:i w:val="0"/>
                <w:iCs w:val="0"/>
                <w:sz w:val="24"/>
                <w:szCs w:val="24"/>
                <w:lang w:val="en-US"/>
              </w:rPr>
            </w:pPr>
            <w:r w:rsidRPr="004F107C">
              <w:rPr>
                <w:rStyle w:val="FontStyle11"/>
                <w:sz w:val="24"/>
                <w:szCs w:val="24"/>
                <w:lang w:val="en-US"/>
              </w:rPr>
              <w:lastRenderedPageBreak/>
              <w:t>Kemanusiaan</w:t>
            </w:r>
          </w:p>
        </w:tc>
        <w:tc>
          <w:tcPr>
            <w:tcW w:w="425" w:type="dxa"/>
            <w:tcBorders>
              <w:left w:val="single" w:sz="4" w:space="0" w:color="auto"/>
              <w:right w:val="single" w:sz="4" w:space="0" w:color="auto"/>
            </w:tcBorders>
          </w:tcPr>
          <w:p w:rsidR="00867BC5" w:rsidRPr="004F107C" w:rsidRDefault="00867BC5" w:rsidP="00C10528">
            <w:pPr>
              <w:pStyle w:val="ListParagraph"/>
              <w:ind w:left="0" w:firstLine="5"/>
              <w:jc w:val="center"/>
              <w:rPr>
                <w:rStyle w:val="FontStyle11"/>
                <w:b w:val="0"/>
                <w:bCs w:val="0"/>
                <w:i w:val="0"/>
                <w:iCs w:val="0"/>
                <w:sz w:val="24"/>
                <w:szCs w:val="24"/>
                <w:lang w:val="en-US"/>
              </w:rPr>
            </w:pPr>
            <w:r w:rsidRPr="004F107C">
              <w:rPr>
                <w:rStyle w:val="FontStyle11"/>
                <w:sz w:val="24"/>
                <w:szCs w:val="24"/>
                <w:lang w:val="en-US"/>
              </w:rPr>
              <w:t>-</w:t>
            </w:r>
          </w:p>
        </w:tc>
        <w:tc>
          <w:tcPr>
            <w:tcW w:w="5386" w:type="dxa"/>
            <w:tcBorders>
              <w:left w:val="single" w:sz="4" w:space="0" w:color="auto"/>
              <w:right w:val="single" w:sz="4" w:space="0" w:color="auto"/>
            </w:tcBorders>
          </w:tcPr>
          <w:p w:rsidR="00867BC5" w:rsidRPr="004F107C" w:rsidRDefault="00867BC5" w:rsidP="00C10528">
            <w:pPr>
              <w:pStyle w:val="ListParagraph"/>
              <w:ind w:left="0" w:firstLine="0"/>
              <w:rPr>
                <w:rStyle w:val="FontStyle11"/>
                <w:b w:val="0"/>
                <w:bCs w:val="0"/>
                <w:i w:val="0"/>
                <w:iCs w:val="0"/>
                <w:sz w:val="24"/>
                <w:szCs w:val="24"/>
                <w:lang w:val="en-US"/>
              </w:rPr>
            </w:pPr>
            <w:r w:rsidRPr="004F107C">
              <w:rPr>
                <w:rStyle w:val="FontStyle11"/>
                <w:sz w:val="24"/>
                <w:szCs w:val="24"/>
                <w:lang w:val="en-US"/>
              </w:rPr>
              <w:t>yang adil dan beradab</w:t>
            </w:r>
          </w:p>
        </w:tc>
      </w:tr>
      <w:tr w:rsidR="00867BC5" w:rsidRPr="004F107C" w:rsidTr="00C10528">
        <w:tc>
          <w:tcPr>
            <w:tcW w:w="2019" w:type="dxa"/>
            <w:tcBorders>
              <w:left w:val="single" w:sz="4" w:space="0" w:color="auto"/>
              <w:right w:val="single" w:sz="4" w:space="0" w:color="auto"/>
            </w:tcBorders>
          </w:tcPr>
          <w:p w:rsidR="00867BC5" w:rsidRPr="003045E0" w:rsidRDefault="00867BC5" w:rsidP="00C10528">
            <w:pPr>
              <w:rPr>
                <w:rStyle w:val="FontStyle11"/>
                <w:b w:val="0"/>
                <w:bCs w:val="0"/>
                <w:i w:val="0"/>
                <w:iCs w:val="0"/>
                <w:sz w:val="24"/>
                <w:szCs w:val="24"/>
              </w:rPr>
            </w:pPr>
            <w:r w:rsidRPr="003045E0">
              <w:rPr>
                <w:rStyle w:val="FontStyle11"/>
                <w:sz w:val="24"/>
                <w:szCs w:val="24"/>
              </w:rPr>
              <w:t>Persatuan</w:t>
            </w:r>
          </w:p>
        </w:tc>
        <w:tc>
          <w:tcPr>
            <w:tcW w:w="425" w:type="dxa"/>
            <w:tcBorders>
              <w:left w:val="single" w:sz="4" w:space="0" w:color="auto"/>
              <w:right w:val="single" w:sz="4" w:space="0" w:color="auto"/>
            </w:tcBorders>
          </w:tcPr>
          <w:p w:rsidR="00867BC5" w:rsidRPr="004F107C" w:rsidRDefault="00867BC5" w:rsidP="00C10528">
            <w:pPr>
              <w:pStyle w:val="ListParagraph"/>
              <w:ind w:left="0" w:firstLine="5"/>
              <w:jc w:val="center"/>
              <w:rPr>
                <w:rStyle w:val="FontStyle11"/>
                <w:b w:val="0"/>
                <w:bCs w:val="0"/>
                <w:i w:val="0"/>
                <w:iCs w:val="0"/>
                <w:sz w:val="24"/>
                <w:szCs w:val="24"/>
                <w:lang w:val="en-US"/>
              </w:rPr>
            </w:pPr>
            <w:r w:rsidRPr="004F107C">
              <w:rPr>
                <w:rStyle w:val="FontStyle11"/>
                <w:sz w:val="24"/>
                <w:szCs w:val="24"/>
                <w:lang w:val="en-US"/>
              </w:rPr>
              <w:t>-</w:t>
            </w:r>
          </w:p>
        </w:tc>
        <w:tc>
          <w:tcPr>
            <w:tcW w:w="5386" w:type="dxa"/>
            <w:tcBorders>
              <w:left w:val="single" w:sz="4" w:space="0" w:color="auto"/>
              <w:right w:val="single" w:sz="4" w:space="0" w:color="auto"/>
            </w:tcBorders>
          </w:tcPr>
          <w:p w:rsidR="00867BC5" w:rsidRPr="004F107C" w:rsidRDefault="00867BC5" w:rsidP="00C10528">
            <w:pPr>
              <w:pStyle w:val="ListParagraph"/>
              <w:ind w:left="0" w:firstLine="0"/>
              <w:rPr>
                <w:rStyle w:val="FontStyle11"/>
                <w:b w:val="0"/>
                <w:bCs w:val="0"/>
                <w:i w:val="0"/>
                <w:iCs w:val="0"/>
                <w:sz w:val="24"/>
                <w:szCs w:val="24"/>
                <w:lang w:val="en-US"/>
              </w:rPr>
            </w:pPr>
            <w:r w:rsidRPr="004F107C">
              <w:rPr>
                <w:rStyle w:val="FontStyle11"/>
                <w:sz w:val="24"/>
                <w:szCs w:val="24"/>
                <w:lang w:val="en-US"/>
              </w:rPr>
              <w:t>Indonesia</w:t>
            </w:r>
          </w:p>
        </w:tc>
      </w:tr>
      <w:tr w:rsidR="00867BC5" w:rsidRPr="004F107C" w:rsidTr="00C10528">
        <w:tc>
          <w:tcPr>
            <w:tcW w:w="2019" w:type="dxa"/>
            <w:tcBorders>
              <w:left w:val="single" w:sz="4" w:space="0" w:color="auto"/>
              <w:right w:val="single" w:sz="4" w:space="0" w:color="auto"/>
            </w:tcBorders>
          </w:tcPr>
          <w:p w:rsidR="00867BC5" w:rsidRPr="003045E0" w:rsidRDefault="00867BC5" w:rsidP="00C10528">
            <w:pPr>
              <w:rPr>
                <w:rStyle w:val="FontStyle11"/>
                <w:b w:val="0"/>
                <w:bCs w:val="0"/>
                <w:i w:val="0"/>
                <w:iCs w:val="0"/>
                <w:sz w:val="24"/>
                <w:szCs w:val="24"/>
              </w:rPr>
            </w:pPr>
            <w:r w:rsidRPr="003045E0">
              <w:rPr>
                <w:rStyle w:val="FontStyle11"/>
                <w:sz w:val="24"/>
                <w:szCs w:val="24"/>
              </w:rPr>
              <w:t>Kerakyatan</w:t>
            </w:r>
          </w:p>
        </w:tc>
        <w:tc>
          <w:tcPr>
            <w:tcW w:w="425" w:type="dxa"/>
            <w:tcBorders>
              <w:left w:val="single" w:sz="4" w:space="0" w:color="auto"/>
              <w:right w:val="single" w:sz="4" w:space="0" w:color="auto"/>
            </w:tcBorders>
          </w:tcPr>
          <w:p w:rsidR="00867BC5" w:rsidRPr="004F107C" w:rsidRDefault="00867BC5" w:rsidP="00C10528">
            <w:pPr>
              <w:pStyle w:val="ListParagraph"/>
              <w:ind w:left="0" w:firstLine="5"/>
              <w:jc w:val="center"/>
              <w:rPr>
                <w:rStyle w:val="FontStyle11"/>
                <w:b w:val="0"/>
                <w:bCs w:val="0"/>
                <w:i w:val="0"/>
                <w:iCs w:val="0"/>
                <w:sz w:val="24"/>
                <w:szCs w:val="24"/>
                <w:lang w:val="en-US"/>
              </w:rPr>
            </w:pPr>
            <w:r w:rsidRPr="004F107C">
              <w:rPr>
                <w:rStyle w:val="FontStyle11"/>
                <w:sz w:val="24"/>
                <w:szCs w:val="24"/>
                <w:lang w:val="en-US"/>
              </w:rPr>
              <w:t>-</w:t>
            </w:r>
          </w:p>
        </w:tc>
        <w:tc>
          <w:tcPr>
            <w:tcW w:w="5386" w:type="dxa"/>
            <w:tcBorders>
              <w:left w:val="single" w:sz="4" w:space="0" w:color="auto"/>
              <w:right w:val="single" w:sz="4" w:space="0" w:color="auto"/>
            </w:tcBorders>
          </w:tcPr>
          <w:p w:rsidR="00867BC5" w:rsidRPr="004F107C" w:rsidRDefault="00867BC5" w:rsidP="00C10528">
            <w:pPr>
              <w:pStyle w:val="ListParagraph"/>
              <w:ind w:left="0" w:firstLine="0"/>
              <w:rPr>
                <w:rStyle w:val="FontStyle11"/>
                <w:b w:val="0"/>
                <w:bCs w:val="0"/>
                <w:i w:val="0"/>
                <w:iCs w:val="0"/>
                <w:sz w:val="24"/>
                <w:szCs w:val="24"/>
                <w:lang w:val="en-US"/>
              </w:rPr>
            </w:pPr>
            <w:r w:rsidRPr="004F107C">
              <w:rPr>
                <w:rStyle w:val="FontStyle11"/>
                <w:sz w:val="24"/>
                <w:szCs w:val="24"/>
                <w:lang w:val="en-US"/>
              </w:rPr>
              <w:t>yang dipimpin oleh hikmat kebijaksanaan dalam permusyawaratan perwakilan</w:t>
            </w:r>
          </w:p>
        </w:tc>
      </w:tr>
      <w:tr w:rsidR="00867BC5" w:rsidRPr="004F107C" w:rsidTr="00C10528">
        <w:tc>
          <w:tcPr>
            <w:tcW w:w="2019" w:type="dxa"/>
            <w:tcBorders>
              <w:left w:val="single" w:sz="4" w:space="0" w:color="auto"/>
              <w:bottom w:val="single" w:sz="4" w:space="0" w:color="auto"/>
              <w:right w:val="single" w:sz="4" w:space="0" w:color="auto"/>
            </w:tcBorders>
          </w:tcPr>
          <w:p w:rsidR="00867BC5" w:rsidRPr="003045E0" w:rsidRDefault="00867BC5" w:rsidP="00C10528">
            <w:pPr>
              <w:rPr>
                <w:rStyle w:val="FontStyle11"/>
                <w:b w:val="0"/>
                <w:bCs w:val="0"/>
                <w:i w:val="0"/>
                <w:iCs w:val="0"/>
                <w:sz w:val="24"/>
                <w:szCs w:val="24"/>
              </w:rPr>
            </w:pPr>
            <w:r w:rsidRPr="003045E0">
              <w:rPr>
                <w:rStyle w:val="FontStyle11"/>
                <w:sz w:val="24"/>
                <w:szCs w:val="24"/>
              </w:rPr>
              <w:t>Keadilan</w:t>
            </w:r>
          </w:p>
        </w:tc>
        <w:tc>
          <w:tcPr>
            <w:tcW w:w="425" w:type="dxa"/>
            <w:tcBorders>
              <w:left w:val="single" w:sz="4" w:space="0" w:color="auto"/>
              <w:right w:val="single" w:sz="4" w:space="0" w:color="auto"/>
            </w:tcBorders>
          </w:tcPr>
          <w:p w:rsidR="00867BC5" w:rsidRPr="004F107C" w:rsidRDefault="00867BC5" w:rsidP="00C10528">
            <w:pPr>
              <w:pStyle w:val="ListParagraph"/>
              <w:ind w:left="0" w:firstLine="5"/>
              <w:jc w:val="center"/>
              <w:rPr>
                <w:rStyle w:val="FontStyle11"/>
                <w:b w:val="0"/>
                <w:bCs w:val="0"/>
                <w:i w:val="0"/>
                <w:iCs w:val="0"/>
                <w:sz w:val="24"/>
                <w:szCs w:val="24"/>
                <w:lang w:val="en-US"/>
              </w:rPr>
            </w:pPr>
            <w:r w:rsidRPr="004F107C">
              <w:rPr>
                <w:rStyle w:val="FontStyle11"/>
                <w:sz w:val="24"/>
                <w:szCs w:val="24"/>
                <w:lang w:val="en-US"/>
              </w:rPr>
              <w:t>-</w:t>
            </w:r>
          </w:p>
        </w:tc>
        <w:tc>
          <w:tcPr>
            <w:tcW w:w="5386" w:type="dxa"/>
            <w:tcBorders>
              <w:left w:val="single" w:sz="4" w:space="0" w:color="auto"/>
              <w:bottom w:val="single" w:sz="4" w:space="0" w:color="auto"/>
              <w:right w:val="single" w:sz="4" w:space="0" w:color="auto"/>
            </w:tcBorders>
          </w:tcPr>
          <w:p w:rsidR="00867BC5" w:rsidRPr="004F107C" w:rsidRDefault="00867BC5" w:rsidP="00C10528">
            <w:pPr>
              <w:pStyle w:val="ListParagraph"/>
              <w:ind w:left="0" w:firstLine="0"/>
              <w:rPr>
                <w:rStyle w:val="FontStyle11"/>
                <w:b w:val="0"/>
                <w:bCs w:val="0"/>
                <w:i w:val="0"/>
                <w:iCs w:val="0"/>
                <w:sz w:val="24"/>
                <w:szCs w:val="24"/>
                <w:lang w:val="en-US"/>
              </w:rPr>
            </w:pPr>
            <w:r w:rsidRPr="004F107C">
              <w:rPr>
                <w:rStyle w:val="FontStyle11"/>
                <w:sz w:val="24"/>
                <w:szCs w:val="24"/>
                <w:lang w:val="en-US"/>
              </w:rPr>
              <w:t>sosial bagi seluruh rakyat Indonesia</w:t>
            </w:r>
          </w:p>
        </w:tc>
      </w:tr>
      <w:tr w:rsidR="00867BC5" w:rsidRPr="004F107C" w:rsidTr="00C10528">
        <w:tc>
          <w:tcPr>
            <w:tcW w:w="2019" w:type="dxa"/>
            <w:tcBorders>
              <w:top w:val="single" w:sz="4" w:space="0" w:color="auto"/>
            </w:tcBorders>
          </w:tcPr>
          <w:p w:rsidR="00867BC5" w:rsidRPr="004F107C" w:rsidRDefault="00867BC5" w:rsidP="00C10528">
            <w:pPr>
              <w:pStyle w:val="ListParagraph"/>
              <w:ind w:left="0" w:firstLine="0"/>
              <w:jc w:val="center"/>
              <w:rPr>
                <w:rStyle w:val="FontStyle11"/>
                <w:b w:val="0"/>
                <w:bCs w:val="0"/>
                <w:i w:val="0"/>
                <w:iCs w:val="0"/>
                <w:sz w:val="24"/>
                <w:szCs w:val="24"/>
                <w:lang w:val="en-US"/>
              </w:rPr>
            </w:pPr>
            <w:r w:rsidRPr="004F107C">
              <w:rPr>
                <w:rStyle w:val="FontStyle11"/>
                <w:sz w:val="24"/>
                <w:szCs w:val="24"/>
                <w:lang w:val="en-US"/>
              </w:rPr>
              <w:t>Dasar-dasar Pancasila</w:t>
            </w:r>
          </w:p>
        </w:tc>
        <w:tc>
          <w:tcPr>
            <w:tcW w:w="425" w:type="dxa"/>
          </w:tcPr>
          <w:p w:rsidR="00867BC5" w:rsidRPr="004F107C" w:rsidRDefault="00867BC5" w:rsidP="00C10528">
            <w:pPr>
              <w:pStyle w:val="ListParagraph"/>
              <w:ind w:left="0"/>
              <w:jc w:val="center"/>
              <w:rPr>
                <w:rStyle w:val="FontStyle11"/>
                <w:b w:val="0"/>
                <w:bCs w:val="0"/>
                <w:i w:val="0"/>
                <w:iCs w:val="0"/>
                <w:sz w:val="24"/>
                <w:szCs w:val="24"/>
                <w:lang w:val="en-US"/>
              </w:rPr>
            </w:pPr>
          </w:p>
        </w:tc>
        <w:tc>
          <w:tcPr>
            <w:tcW w:w="5386" w:type="dxa"/>
            <w:tcBorders>
              <w:top w:val="single" w:sz="4" w:space="0" w:color="auto"/>
            </w:tcBorders>
          </w:tcPr>
          <w:p w:rsidR="00867BC5" w:rsidRPr="004F107C" w:rsidRDefault="00867BC5" w:rsidP="00C10528">
            <w:pPr>
              <w:pStyle w:val="ListParagraph"/>
              <w:ind w:left="0"/>
              <w:jc w:val="center"/>
              <w:rPr>
                <w:rStyle w:val="FontStyle11"/>
                <w:b w:val="0"/>
                <w:bCs w:val="0"/>
                <w:i w:val="0"/>
                <w:iCs w:val="0"/>
                <w:sz w:val="24"/>
                <w:szCs w:val="24"/>
                <w:lang w:val="en-US"/>
              </w:rPr>
            </w:pPr>
            <w:r w:rsidRPr="004F107C">
              <w:rPr>
                <w:rStyle w:val="FontStyle11"/>
                <w:sz w:val="24"/>
                <w:szCs w:val="24"/>
                <w:lang w:val="en-US"/>
              </w:rPr>
              <w:t>Sifat pengkhususan Pancasila</w:t>
            </w:r>
          </w:p>
        </w:tc>
      </w:tr>
    </w:tbl>
    <w:p w:rsidR="00867BC5" w:rsidRPr="004F107C" w:rsidRDefault="00867BC5" w:rsidP="00867BC5">
      <w:pPr>
        <w:spacing w:line="480" w:lineRule="auto"/>
        <w:jc w:val="center"/>
        <w:rPr>
          <w:rStyle w:val="FontStyle11"/>
          <w:i w:val="0"/>
          <w:iCs w:val="0"/>
          <w:sz w:val="24"/>
          <w:szCs w:val="24"/>
        </w:rPr>
      </w:pPr>
      <w:r>
        <w:rPr>
          <w:rStyle w:val="FontStyle11"/>
          <w:sz w:val="24"/>
          <w:szCs w:val="24"/>
        </w:rPr>
        <w:t>Gambar 1.1</w:t>
      </w:r>
      <w:r w:rsidRPr="004F107C">
        <w:rPr>
          <w:rStyle w:val="FontStyle11"/>
          <w:sz w:val="24"/>
          <w:szCs w:val="24"/>
        </w:rPr>
        <w:t xml:space="preserve"> Rumusan Pancasila (Bakry, 2001)</w:t>
      </w:r>
    </w:p>
    <w:p w:rsidR="00867BC5" w:rsidRPr="004F107C" w:rsidRDefault="00867BC5" w:rsidP="00867BC5">
      <w:pPr>
        <w:spacing w:line="240" w:lineRule="auto"/>
        <w:jc w:val="center"/>
        <w:rPr>
          <w:rStyle w:val="FontStyle11"/>
          <w:b w:val="0"/>
          <w:bCs w:val="0"/>
          <w:i w:val="0"/>
          <w:iCs w:val="0"/>
          <w:sz w:val="24"/>
          <w:szCs w:val="24"/>
        </w:rPr>
      </w:pPr>
    </w:p>
    <w:p w:rsidR="00867BC5" w:rsidRDefault="00867BC5" w:rsidP="00867BC5">
      <w:pPr>
        <w:pStyle w:val="ListParagraph"/>
        <w:ind w:left="0" w:firstLine="709"/>
        <w:rPr>
          <w:rStyle w:val="FontStyle11"/>
          <w:b w:val="0"/>
          <w:bCs w:val="0"/>
          <w:i w:val="0"/>
          <w:iCs w:val="0"/>
          <w:sz w:val="24"/>
          <w:szCs w:val="24"/>
          <w:lang w:val="en-US"/>
        </w:rPr>
      </w:pPr>
      <w:r w:rsidRPr="004F107C">
        <w:rPr>
          <w:rStyle w:val="FontStyle11"/>
          <w:sz w:val="24"/>
          <w:szCs w:val="24"/>
          <w:lang w:val="en-US"/>
        </w:rPr>
        <w:t>Notonagoro (1975) membagi pokok persoalan hidup menjadi tiga, yaitu persoalan mengenai diri sendiri, sesama manusia, serta Tuhan sebagai asal mula segala sesuatu. Persoalan manusia terhadap diri sendiri, termasuk hubungannya dengan benda, tersimpul dalam sila kedua. Persoalan manusia dengan sesama manusia, mengenai benda pula, terutama dalam lingkungan, tercantum dalam sila ketiga, keempat, dan kelima. Persoalan ketiga yaitu asal mula segala sesuatu, yang tercantum dalam sila pertama.</w:t>
      </w:r>
    </w:p>
    <w:p w:rsidR="00867BC5" w:rsidRPr="004F107C" w:rsidRDefault="00867BC5" w:rsidP="00867BC5">
      <w:pPr>
        <w:pStyle w:val="ListParagraph"/>
        <w:ind w:left="0" w:firstLine="709"/>
        <w:rPr>
          <w:rStyle w:val="FontStyle11"/>
          <w:b w:val="0"/>
          <w:bCs w:val="0"/>
          <w:i w:val="0"/>
          <w:iCs w:val="0"/>
          <w:sz w:val="24"/>
          <w:szCs w:val="24"/>
          <w:lang w:val="en-US"/>
        </w:rPr>
      </w:pPr>
      <w:r w:rsidRPr="004F107C">
        <w:rPr>
          <w:rStyle w:val="FontStyle11"/>
          <w:sz w:val="24"/>
          <w:szCs w:val="24"/>
          <w:lang w:val="en-US"/>
        </w:rPr>
        <w:t>Notonagoro (1975) menjabarkan inti dari sila Pancasila sebagai berikut ini:</w:t>
      </w:r>
    </w:p>
    <w:p w:rsidR="00867BC5" w:rsidRPr="004F107C" w:rsidRDefault="00867BC5" w:rsidP="00867BC5">
      <w:pPr>
        <w:pStyle w:val="ListParagraph"/>
        <w:numPr>
          <w:ilvl w:val="0"/>
          <w:numId w:val="4"/>
        </w:numPr>
        <w:ind w:left="397"/>
        <w:rPr>
          <w:rStyle w:val="FontStyle11"/>
          <w:b w:val="0"/>
          <w:bCs w:val="0"/>
          <w:i w:val="0"/>
          <w:iCs w:val="0"/>
          <w:sz w:val="24"/>
          <w:szCs w:val="24"/>
          <w:lang w:val="en-US"/>
        </w:rPr>
      </w:pPr>
      <w:r w:rsidRPr="004F107C">
        <w:rPr>
          <w:rStyle w:val="FontStyle11"/>
          <w:sz w:val="24"/>
          <w:szCs w:val="24"/>
          <w:lang w:val="en-US"/>
        </w:rPr>
        <w:t>Ketuhanan</w:t>
      </w:r>
    </w:p>
    <w:p w:rsidR="00867BC5" w:rsidRDefault="00867BC5" w:rsidP="00867BC5">
      <w:pPr>
        <w:pStyle w:val="ListParagraph"/>
        <w:ind w:left="0" w:firstLine="709"/>
        <w:rPr>
          <w:rStyle w:val="FontStyle11"/>
          <w:b w:val="0"/>
          <w:bCs w:val="0"/>
          <w:i w:val="0"/>
          <w:iCs w:val="0"/>
          <w:sz w:val="24"/>
          <w:szCs w:val="24"/>
          <w:lang w:val="en-US"/>
        </w:rPr>
      </w:pPr>
      <w:r>
        <w:rPr>
          <w:rStyle w:val="FontStyle11"/>
          <w:sz w:val="24"/>
          <w:szCs w:val="24"/>
          <w:lang w:val="en-US"/>
        </w:rPr>
        <w:t>Inti dari ketuhanan</w:t>
      </w:r>
      <w:r>
        <w:rPr>
          <w:rStyle w:val="FootnoteReference"/>
          <w:rFonts w:ascii="Times New Roman" w:hAnsi="Times New Roman"/>
          <w:sz w:val="24"/>
          <w:szCs w:val="24"/>
          <w:lang w:val="en-US"/>
        </w:rPr>
        <w:footnoteReference w:id="26"/>
      </w:r>
      <w:r w:rsidRPr="004F107C">
        <w:rPr>
          <w:rStyle w:val="FontStyle11"/>
          <w:sz w:val="24"/>
          <w:szCs w:val="24"/>
          <w:lang w:val="en-US"/>
        </w:rPr>
        <w:t xml:space="preserve"> ialah sifat-sifat dan keadaan yang sesuai dengan hakikat Tuhan. Hakikat Tuhan ialah causa prima. Hakikat Tuhan ialah satu, asal mula pertama dari segala sesuatu, darinya tergantung segala sesuatu, jadi sempurna dan kuasa. Sila pertama ini menginginkan setiap individu untuk taat kepada Tuhan. Taat kepada Tuhan ialah patuh kepada Tuhan, setia (berteguh hati) kepada Tuhan, bertakwa kepada Tuhan (merasa takut/segan kepada Tuhan karena cinta, dan karena itu hidup dalam kebaikan).</w:t>
      </w:r>
    </w:p>
    <w:p w:rsidR="00867BC5" w:rsidRPr="004F107C" w:rsidRDefault="00867BC5" w:rsidP="00867BC5">
      <w:pPr>
        <w:pStyle w:val="ListParagraph"/>
        <w:numPr>
          <w:ilvl w:val="0"/>
          <w:numId w:val="4"/>
        </w:numPr>
        <w:ind w:left="397"/>
        <w:rPr>
          <w:rStyle w:val="FontStyle11"/>
          <w:b w:val="0"/>
          <w:bCs w:val="0"/>
          <w:i w:val="0"/>
          <w:iCs w:val="0"/>
          <w:sz w:val="24"/>
          <w:szCs w:val="24"/>
          <w:lang w:val="en-US"/>
        </w:rPr>
      </w:pPr>
      <w:r w:rsidRPr="004F107C">
        <w:rPr>
          <w:rStyle w:val="FontStyle11"/>
          <w:sz w:val="24"/>
          <w:szCs w:val="24"/>
          <w:lang w:val="en-US"/>
        </w:rPr>
        <w:t>Kemanusiaan</w:t>
      </w:r>
    </w:p>
    <w:p w:rsidR="00867BC5" w:rsidRPr="004F107C" w:rsidRDefault="00867BC5" w:rsidP="00867BC5">
      <w:pPr>
        <w:pStyle w:val="ListParagraph"/>
        <w:ind w:left="0" w:firstLine="709"/>
        <w:rPr>
          <w:rStyle w:val="FontStyle11"/>
          <w:b w:val="0"/>
          <w:bCs w:val="0"/>
          <w:i w:val="0"/>
          <w:iCs w:val="0"/>
          <w:sz w:val="24"/>
          <w:szCs w:val="24"/>
        </w:rPr>
      </w:pPr>
      <w:r w:rsidRPr="004F107C">
        <w:rPr>
          <w:rStyle w:val="FontStyle11"/>
          <w:sz w:val="24"/>
          <w:szCs w:val="24"/>
          <w:lang w:val="en-US"/>
        </w:rPr>
        <w:t xml:space="preserve">Inti dari kemanusiaan ialah sifat-sifat dan keadaan yang sesuai dengan hakikat manusia. Hakikat manusia yaitu manusia yang tersusun atas tubuh yang berupa benda dengan jiwa yang tidak berupa benda. Hakikat manusia </w:t>
      </w:r>
      <w:r w:rsidRPr="004F107C">
        <w:rPr>
          <w:rStyle w:val="FontStyle11"/>
          <w:sz w:val="24"/>
          <w:szCs w:val="24"/>
          <w:lang w:val="en-US"/>
        </w:rPr>
        <w:lastRenderedPageBreak/>
        <w:t>berhubungan dengan diri yang bersifat perseorangan, juga bersifat pribadi hidup bersama atau makhluk sosial.</w:t>
      </w:r>
    </w:p>
    <w:p w:rsidR="00867BC5" w:rsidRDefault="00867BC5" w:rsidP="00867BC5">
      <w:pPr>
        <w:pStyle w:val="ListParagraph"/>
        <w:ind w:left="0" w:firstLine="709"/>
        <w:rPr>
          <w:rStyle w:val="FontStyle11"/>
          <w:b w:val="0"/>
          <w:bCs w:val="0"/>
          <w:i w:val="0"/>
          <w:iCs w:val="0"/>
          <w:sz w:val="24"/>
          <w:szCs w:val="24"/>
          <w:lang w:val="en-US"/>
        </w:rPr>
      </w:pPr>
      <w:r w:rsidRPr="004F107C">
        <w:rPr>
          <w:rStyle w:val="FontStyle11"/>
          <w:sz w:val="24"/>
          <w:szCs w:val="24"/>
          <w:lang w:val="en-US"/>
        </w:rPr>
        <w:t>Pertama, tubuh manusia digolongkan dalam tiga jenis yang disebut dengan berpikir, berasa dan berkehendak</w:t>
      </w:r>
      <w:r>
        <w:rPr>
          <w:rStyle w:val="FootnoteReference"/>
          <w:rFonts w:ascii="Times New Roman" w:hAnsi="Times New Roman"/>
          <w:sz w:val="24"/>
          <w:szCs w:val="24"/>
          <w:lang w:val="en-US"/>
        </w:rPr>
        <w:footnoteReference w:id="27"/>
      </w:r>
      <w:r w:rsidRPr="004F107C">
        <w:rPr>
          <w:rStyle w:val="FontStyle11"/>
          <w:sz w:val="24"/>
          <w:szCs w:val="24"/>
          <w:lang w:val="en-US"/>
        </w:rPr>
        <w:t>. Hal itulah yang membedakan manusia dengan hewan maupun tumbuhan. Berpikir ialah memenuhi hasrat memperoleh pengetahuan untuk mencapai kebenaran dan kenyataan. Berasa ialah memenuhi hasrat memperoleh seni dalam arti luas untuk mencapai keindahan. Berkehendak untuk memenuhi hasrat memperoleh hal-hal baik, untuk mencapai kebaikan. Kedua, jiwa manusia memiliki sumber-sumber kemampuan yang disebut denganakal, rasa kejiwaan, dan kehendak kejiwaan (aktif, tidak otomatis tertarik pada hal yang enak).</w:t>
      </w:r>
    </w:p>
    <w:p w:rsidR="00867BC5" w:rsidRDefault="00867BC5" w:rsidP="00867BC5">
      <w:pPr>
        <w:pStyle w:val="ListParagraph"/>
        <w:ind w:left="0" w:firstLine="709"/>
        <w:rPr>
          <w:rStyle w:val="FontStyle11"/>
          <w:b w:val="0"/>
          <w:bCs w:val="0"/>
          <w:i w:val="0"/>
          <w:iCs w:val="0"/>
          <w:sz w:val="24"/>
          <w:szCs w:val="24"/>
          <w:lang w:val="en-US"/>
        </w:rPr>
      </w:pPr>
      <w:r>
        <w:rPr>
          <w:rFonts w:ascii="Times New Roman" w:hAnsi="Times New Roman"/>
          <w:sz w:val="24"/>
          <w:szCs w:val="24"/>
          <w:lang w:val="en-US"/>
        </w:rPr>
        <w:pict>
          <v:group id="Group 3" o:spid="_x0000_s1036" style="position:absolute;left:0;text-align:left;margin-left:0;margin-top:.8pt;width:237pt;height:130.5pt;z-index:251673600;mso-position-horizontal:center;mso-position-horizontal-relative:margin" coordorigin="2237,11126" coordsize="4963,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">
            <v:roundrect id="AutoShape 3" o:spid="_x0000_s1037" style="position:absolute;left:5816;top:11987;width:1384;height:58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bcIA&#10;AADaAAAADwAAAGRycy9kb3ducmV2LnhtbESPQWsCMRSE74L/ITyhN00UK3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79twgAAANoAAAAPAAAAAAAAAAAAAAAAAJgCAABkcnMvZG93&#10;bnJldi54bWxQSwUGAAAAAAQABAD1AAAAhwMAAAAA&#10;">
              <v:textbox>
                <w:txbxContent>
                  <w:p w:rsidR="00867BC5" w:rsidRPr="00F95850" w:rsidRDefault="00867BC5" w:rsidP="00867BC5">
                    <w:pPr>
                      <w:jc w:val="center"/>
                      <w:rPr>
                        <w:rFonts w:ascii="Times New Roman" w:hAnsi="Times New Roman"/>
                        <w:sz w:val="24"/>
                        <w:szCs w:val="24"/>
                      </w:rPr>
                    </w:pPr>
                    <w:r>
                      <w:rPr>
                        <w:rFonts w:ascii="Times New Roman" w:hAnsi="Times New Roman"/>
                        <w:sz w:val="24"/>
                        <w:szCs w:val="24"/>
                      </w:rPr>
                      <w:t>Manusia</w:t>
                    </w:r>
                  </w:p>
                </w:txbxContent>
              </v:textbox>
            </v:roundrect>
            <v:roundrect id="AutoShape 4" o:spid="_x0000_s1038" style="position:absolute;left:2237;top:12553;width:2355;height:10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9sIA&#10;AADaAAAADwAAAGRycy9kb3ducmV2LnhtbESPQWvCQBSE74X+h+UVemt2Kyg2uooULL1JYw89vmaf&#10;STD7Nu5uYuqv7wqCx2FmvmGW69G2YiAfGscaXjMFgrh0puFKw/d++zIHESKywdYxafijAOvV48MS&#10;c+PO/EVDESuRIBxy1FDH2OVShrImiyFzHXHyDs5bjEn6ShqP5wS3rZwoNZMWG04LNXb0XlN5LHqr&#10;oTSqV/5n2L39TmNxGfoTy4+T1s9P42YBItIY7+Fb+9NomML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r2wgAAANoAAAAPAAAAAAAAAAAAAAAAAJgCAABkcnMvZG93&#10;bnJldi54bWxQSwUGAAAAAAQABAD1AAAAhwMAAAAA&#10;">
              <v:textbox>
                <w:txbxContent>
                  <w:p w:rsidR="00867BC5" w:rsidRDefault="00867BC5" w:rsidP="00867BC5">
                    <w:pPr>
                      <w:spacing w:line="240" w:lineRule="auto"/>
                      <w:rPr>
                        <w:rFonts w:ascii="Times New Roman" w:hAnsi="Times New Roman"/>
                        <w:sz w:val="24"/>
                        <w:szCs w:val="24"/>
                      </w:rPr>
                    </w:pPr>
                    <w:r>
                      <w:rPr>
                        <w:rFonts w:ascii="Times New Roman" w:hAnsi="Times New Roman"/>
                        <w:sz w:val="24"/>
                        <w:szCs w:val="24"/>
                      </w:rPr>
                      <w:t xml:space="preserve">Akal </w:t>
                    </w:r>
                  </w:p>
                  <w:p w:rsidR="00867BC5" w:rsidRDefault="00867BC5" w:rsidP="00867BC5">
                    <w:pPr>
                      <w:spacing w:line="240" w:lineRule="auto"/>
                      <w:rPr>
                        <w:rFonts w:ascii="Times New Roman" w:hAnsi="Times New Roman"/>
                        <w:sz w:val="24"/>
                        <w:szCs w:val="24"/>
                      </w:rPr>
                    </w:pPr>
                    <w:r>
                      <w:rPr>
                        <w:rFonts w:ascii="Times New Roman" w:hAnsi="Times New Roman"/>
                        <w:sz w:val="24"/>
                        <w:szCs w:val="24"/>
                      </w:rPr>
                      <w:t>Rasa</w:t>
                    </w:r>
                  </w:p>
                  <w:p w:rsidR="00867BC5" w:rsidRPr="00F95850" w:rsidRDefault="00867BC5" w:rsidP="00867BC5">
                    <w:pPr>
                      <w:spacing w:line="240" w:lineRule="auto"/>
                      <w:rPr>
                        <w:rFonts w:ascii="Times New Roman" w:hAnsi="Times New Roman"/>
                        <w:sz w:val="24"/>
                        <w:szCs w:val="24"/>
                      </w:rPr>
                    </w:pPr>
                    <w:r>
                      <w:rPr>
                        <w:rFonts w:ascii="Times New Roman" w:hAnsi="Times New Roman"/>
                        <w:sz w:val="24"/>
                        <w:szCs w:val="24"/>
                      </w:rPr>
                      <w:t>Kehendak</w:t>
                    </w:r>
                  </w:p>
                </w:txbxContent>
              </v:textbox>
            </v:roundrect>
            <v:roundrect id="AutoShape 5" o:spid="_x0000_s1039" style="position:absolute;left:2237;top:11126;width:2355;height:11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w:txbxContent>
                  <w:p w:rsidR="00867BC5" w:rsidRDefault="00867BC5" w:rsidP="00867BC5">
                    <w:pPr>
                      <w:spacing w:line="240" w:lineRule="auto"/>
                      <w:rPr>
                        <w:rFonts w:ascii="Times New Roman" w:hAnsi="Times New Roman"/>
                        <w:sz w:val="24"/>
                        <w:szCs w:val="24"/>
                      </w:rPr>
                    </w:pPr>
                    <w:r>
                      <w:rPr>
                        <w:rFonts w:ascii="Times New Roman" w:hAnsi="Times New Roman"/>
                        <w:sz w:val="24"/>
                        <w:szCs w:val="24"/>
                      </w:rPr>
                      <w:t>Berpikir</w:t>
                    </w:r>
                  </w:p>
                  <w:p w:rsidR="00867BC5" w:rsidRDefault="00867BC5" w:rsidP="00867BC5">
                    <w:pPr>
                      <w:spacing w:line="240" w:lineRule="auto"/>
                      <w:rPr>
                        <w:rFonts w:ascii="Times New Roman" w:hAnsi="Times New Roman"/>
                        <w:sz w:val="24"/>
                        <w:szCs w:val="24"/>
                      </w:rPr>
                    </w:pPr>
                    <w:r>
                      <w:rPr>
                        <w:rFonts w:ascii="Times New Roman" w:hAnsi="Times New Roman"/>
                        <w:sz w:val="24"/>
                        <w:szCs w:val="24"/>
                      </w:rPr>
                      <w:t>Berasa</w:t>
                    </w:r>
                  </w:p>
                  <w:p w:rsidR="00867BC5" w:rsidRPr="00F95850" w:rsidRDefault="00867BC5" w:rsidP="00867BC5">
                    <w:pPr>
                      <w:spacing w:line="240" w:lineRule="auto"/>
                      <w:rPr>
                        <w:rFonts w:ascii="Times New Roman" w:hAnsi="Times New Roman"/>
                        <w:sz w:val="24"/>
                        <w:szCs w:val="24"/>
                      </w:rPr>
                    </w:pPr>
                    <w:r>
                      <w:rPr>
                        <w:rFonts w:ascii="Times New Roman" w:hAnsi="Times New Roman"/>
                        <w:sz w:val="24"/>
                        <w:szCs w:val="24"/>
                      </w:rPr>
                      <w:t>Berkehendak</w:t>
                    </w:r>
                  </w:p>
                </w:txbxContent>
              </v:textbox>
            </v:roundrect>
            <v:roundrect id="AutoShape 6" o:spid="_x0000_s1040" style="position:absolute;left:4057;top:11366;width:1093;height:58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rsidR="00867BC5" w:rsidRPr="002A26FD" w:rsidRDefault="00867BC5" w:rsidP="00867BC5">
                    <w:pPr>
                      <w:jc w:val="center"/>
                      <w:rPr>
                        <w:rFonts w:ascii="Times New Roman" w:hAnsi="Times New Roman"/>
                        <w:sz w:val="24"/>
                        <w:szCs w:val="24"/>
                      </w:rPr>
                    </w:pPr>
                    <w:r>
                      <w:rPr>
                        <w:rFonts w:ascii="Times New Roman" w:hAnsi="Times New Roman"/>
                        <w:sz w:val="24"/>
                        <w:szCs w:val="24"/>
                      </w:rPr>
                      <w:t>Tubuh</w:t>
                    </w:r>
                  </w:p>
                </w:txbxContent>
              </v:textbox>
            </v:roundrect>
            <v:roundrect id="AutoShape 7" o:spid="_x0000_s1041" style="position:absolute;left:4057;top:12741;width:1072;height:47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rsidR="00867BC5" w:rsidRPr="002A26FD" w:rsidRDefault="00867BC5" w:rsidP="00867BC5">
                    <w:pPr>
                      <w:jc w:val="center"/>
                      <w:rPr>
                        <w:rFonts w:ascii="Times New Roman" w:hAnsi="Times New Roman"/>
                        <w:sz w:val="24"/>
                        <w:szCs w:val="24"/>
                      </w:rPr>
                    </w:pPr>
                    <w:r>
                      <w:rPr>
                        <w:rFonts w:ascii="Times New Roman" w:hAnsi="Times New Roman"/>
                        <w:sz w:val="24"/>
                        <w:szCs w:val="24"/>
                      </w:rPr>
                      <w:t>Jiwa</w:t>
                    </w:r>
                  </w:p>
                </w:txbxContent>
              </v:textbox>
            </v:roundrect>
            <v:shapetype id="_x0000_t32" coordsize="21600,21600" o:spt="32" o:oned="t" path="m,l21600,21600e" filled="f">
              <v:path arrowok="t" fillok="f" o:connecttype="none"/>
              <o:lock v:ext="edit" shapetype="t"/>
            </v:shapetype>
            <v:shape id="AutoShape 8" o:spid="_x0000_s1042" type="#_x0000_t32" style="position:absolute;left:5298;top:11615;width:0;height:13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9" o:spid="_x0000_s1043" type="#_x0000_t32" style="position:absolute;left:5150;top:11615;width:1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10" o:spid="_x0000_s1044" type="#_x0000_t32" style="position:absolute;left:5124;top:12989;width:1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11" o:spid="_x0000_s1045" type="#_x0000_t32" style="position:absolute;left:5306;top:12289;width:5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w10:wrap anchorx="margin"/>
          </v:group>
        </w:pict>
      </w:r>
    </w:p>
    <w:p w:rsidR="00867BC5" w:rsidRDefault="00867BC5" w:rsidP="00867BC5">
      <w:pPr>
        <w:pStyle w:val="ListParagraph"/>
        <w:ind w:left="0" w:firstLine="709"/>
        <w:rPr>
          <w:rStyle w:val="FontStyle11"/>
          <w:b w:val="0"/>
          <w:bCs w:val="0"/>
          <w:i w:val="0"/>
          <w:iCs w:val="0"/>
          <w:sz w:val="24"/>
          <w:szCs w:val="24"/>
          <w:lang w:val="en-US"/>
        </w:rPr>
      </w:pPr>
    </w:p>
    <w:p w:rsidR="00867BC5" w:rsidRDefault="00867BC5" w:rsidP="00867BC5">
      <w:pPr>
        <w:pStyle w:val="ListParagraph"/>
        <w:ind w:left="0" w:firstLine="709"/>
        <w:rPr>
          <w:rStyle w:val="FontStyle11"/>
          <w:b w:val="0"/>
          <w:bCs w:val="0"/>
          <w:i w:val="0"/>
          <w:iCs w:val="0"/>
          <w:sz w:val="24"/>
          <w:szCs w:val="24"/>
          <w:lang w:val="en-US"/>
        </w:rPr>
      </w:pPr>
    </w:p>
    <w:p w:rsidR="00867BC5" w:rsidRDefault="00867BC5" w:rsidP="00867BC5">
      <w:pPr>
        <w:pStyle w:val="ListParagraph"/>
        <w:ind w:left="0" w:firstLine="709"/>
        <w:rPr>
          <w:rStyle w:val="FontStyle11"/>
          <w:b w:val="0"/>
          <w:bCs w:val="0"/>
          <w:i w:val="0"/>
          <w:iCs w:val="0"/>
          <w:sz w:val="24"/>
          <w:szCs w:val="24"/>
          <w:lang w:val="en-US"/>
        </w:rPr>
      </w:pPr>
    </w:p>
    <w:p w:rsidR="00867BC5" w:rsidRDefault="00867BC5" w:rsidP="00867BC5">
      <w:pPr>
        <w:pStyle w:val="ListParagraph"/>
        <w:ind w:left="0" w:firstLine="709"/>
        <w:rPr>
          <w:rStyle w:val="FontStyle11"/>
          <w:b w:val="0"/>
          <w:bCs w:val="0"/>
          <w:i w:val="0"/>
          <w:iCs w:val="0"/>
          <w:sz w:val="24"/>
          <w:szCs w:val="24"/>
          <w:lang w:val="en-US"/>
        </w:rPr>
      </w:pPr>
    </w:p>
    <w:p w:rsidR="00867BC5" w:rsidRDefault="00867BC5" w:rsidP="00867BC5">
      <w:pPr>
        <w:pStyle w:val="ListParagraph"/>
        <w:ind w:left="0" w:firstLine="709"/>
        <w:rPr>
          <w:rStyle w:val="FontStyle11"/>
          <w:b w:val="0"/>
          <w:bCs w:val="0"/>
          <w:i w:val="0"/>
          <w:iCs w:val="0"/>
          <w:sz w:val="24"/>
          <w:szCs w:val="24"/>
          <w:lang w:val="en-US"/>
        </w:rPr>
      </w:pPr>
    </w:p>
    <w:p w:rsidR="00867BC5" w:rsidRDefault="00867BC5" w:rsidP="00867BC5">
      <w:pPr>
        <w:pStyle w:val="ListParagraph"/>
        <w:spacing w:line="240" w:lineRule="auto"/>
        <w:ind w:left="1134" w:hanging="1134"/>
        <w:rPr>
          <w:rStyle w:val="FontStyle11"/>
          <w:i w:val="0"/>
          <w:iCs w:val="0"/>
          <w:lang w:val="en-US"/>
        </w:rPr>
      </w:pPr>
    </w:p>
    <w:p w:rsidR="00867BC5" w:rsidRPr="00F373F5" w:rsidRDefault="00867BC5" w:rsidP="00867BC5">
      <w:pPr>
        <w:pStyle w:val="ListParagraph"/>
        <w:spacing w:line="240" w:lineRule="auto"/>
        <w:ind w:left="1134" w:hanging="1134"/>
        <w:rPr>
          <w:rStyle w:val="FontStyle11"/>
          <w:i w:val="0"/>
          <w:iCs w:val="0"/>
        </w:rPr>
      </w:pPr>
      <w:r w:rsidRPr="00F373F5">
        <w:rPr>
          <w:rStyle w:val="FontStyle11"/>
          <w:lang w:val="en-US"/>
        </w:rPr>
        <w:t>Gambar 1.</w:t>
      </w:r>
      <w:r>
        <w:rPr>
          <w:rStyle w:val="FontStyle11"/>
        </w:rPr>
        <w:t>2</w:t>
      </w:r>
      <w:r w:rsidRPr="00F373F5">
        <w:rPr>
          <w:rStyle w:val="FontStyle11"/>
        </w:rPr>
        <w:t xml:space="preserve"> Struktur Penyusun Diri Manusia (Diolah dari tulisan Notonagoro, 1975:88-90)</w:t>
      </w:r>
    </w:p>
    <w:p w:rsidR="00867BC5" w:rsidRPr="004F107C" w:rsidRDefault="00867BC5" w:rsidP="00867BC5">
      <w:pPr>
        <w:pStyle w:val="ListParagraph"/>
        <w:spacing w:line="240" w:lineRule="auto"/>
        <w:ind w:left="0"/>
        <w:jc w:val="center"/>
        <w:rPr>
          <w:rStyle w:val="FontStyle11"/>
          <w:b w:val="0"/>
          <w:bCs w:val="0"/>
          <w:i w:val="0"/>
          <w:iCs w:val="0"/>
          <w:sz w:val="24"/>
          <w:szCs w:val="24"/>
        </w:rPr>
      </w:pPr>
    </w:p>
    <w:p w:rsidR="00867BC5" w:rsidRPr="004F107C" w:rsidRDefault="00867BC5" w:rsidP="00867BC5">
      <w:pPr>
        <w:pStyle w:val="ListParagraph"/>
        <w:tabs>
          <w:tab w:val="left" w:pos="0"/>
        </w:tabs>
        <w:ind w:left="0" w:firstLine="709"/>
        <w:rPr>
          <w:rStyle w:val="FontStyle11"/>
          <w:b w:val="0"/>
          <w:bCs w:val="0"/>
          <w:i w:val="0"/>
          <w:iCs w:val="0"/>
          <w:sz w:val="24"/>
          <w:szCs w:val="24"/>
          <w:lang w:val="en-US"/>
        </w:rPr>
      </w:pPr>
      <w:r w:rsidRPr="004F107C">
        <w:rPr>
          <w:rStyle w:val="FontStyle11"/>
          <w:sz w:val="24"/>
          <w:szCs w:val="24"/>
          <w:lang w:val="en-US"/>
        </w:rPr>
        <w:t>Akal ialah yang memberi pengetahuan tentang perbuatan tentang bagaimana yang harus dilakukan. Rasa yang mengujinya dengan berpedoman pada hasratnya sendiri. Kehendak yang menentukan akan dilakukan atau tidaknya perbuatan dan akhirnya mendorong terlaksananya atau menolak pelaksanaannya</w:t>
      </w:r>
      <w:r>
        <w:rPr>
          <w:rStyle w:val="FootnoteReference"/>
          <w:rFonts w:ascii="Times New Roman" w:hAnsi="Times New Roman"/>
          <w:sz w:val="24"/>
          <w:szCs w:val="24"/>
          <w:lang w:val="en-US"/>
        </w:rPr>
        <w:footnoteReference w:id="28"/>
      </w:r>
      <w:r w:rsidRPr="004F107C">
        <w:rPr>
          <w:rStyle w:val="FontStyle11"/>
          <w:sz w:val="24"/>
          <w:szCs w:val="24"/>
          <w:lang w:val="en-US"/>
        </w:rPr>
        <w:t>. Ketiga sumber tersebut akan menghasilkan empat watak manusia yang menentukan pribadi manusia. Keempat watak tersebut yaitu:</w:t>
      </w:r>
    </w:p>
    <w:p w:rsidR="00867BC5" w:rsidRPr="004F107C" w:rsidRDefault="00867BC5" w:rsidP="00867BC5">
      <w:pPr>
        <w:pStyle w:val="ListParagraph"/>
        <w:numPr>
          <w:ilvl w:val="0"/>
          <w:numId w:val="9"/>
        </w:numPr>
        <w:spacing w:line="240" w:lineRule="auto"/>
        <w:ind w:right="709"/>
        <w:rPr>
          <w:rStyle w:val="FontStyle11"/>
          <w:b w:val="0"/>
          <w:bCs w:val="0"/>
          <w:i w:val="0"/>
          <w:iCs w:val="0"/>
          <w:sz w:val="24"/>
          <w:szCs w:val="24"/>
        </w:rPr>
      </w:pPr>
      <w:r w:rsidRPr="004F107C">
        <w:rPr>
          <w:rStyle w:val="FontStyle11"/>
          <w:sz w:val="24"/>
          <w:szCs w:val="24"/>
        </w:rPr>
        <w:t>Kerjasama antara tiga sumber kemampuan yang bersatu dan mendarah daging akan menjadi watak penghati-hati atau kebijaksanaan, yang menjelma sebagai tingkah laku dan perbuatan penghati-hati atau kebijaksanaan</w:t>
      </w:r>
      <w:r>
        <w:rPr>
          <w:rStyle w:val="FootnoteReference"/>
          <w:rFonts w:ascii="Times New Roman" w:hAnsi="Times New Roman"/>
          <w:sz w:val="24"/>
          <w:szCs w:val="24"/>
        </w:rPr>
        <w:footnoteReference w:id="29"/>
      </w:r>
      <w:r w:rsidRPr="004F107C">
        <w:rPr>
          <w:rStyle w:val="FontStyle11"/>
          <w:sz w:val="24"/>
          <w:szCs w:val="24"/>
        </w:rPr>
        <w:t>.</w:t>
      </w:r>
    </w:p>
    <w:p w:rsidR="00867BC5" w:rsidRPr="004F107C" w:rsidRDefault="00867BC5" w:rsidP="00867BC5">
      <w:pPr>
        <w:pStyle w:val="ListParagraph"/>
        <w:numPr>
          <w:ilvl w:val="0"/>
          <w:numId w:val="9"/>
        </w:numPr>
        <w:spacing w:line="240" w:lineRule="auto"/>
        <w:ind w:right="709"/>
        <w:rPr>
          <w:rStyle w:val="FontStyle11"/>
          <w:b w:val="0"/>
          <w:bCs w:val="0"/>
          <w:i w:val="0"/>
          <w:iCs w:val="0"/>
          <w:sz w:val="24"/>
          <w:szCs w:val="24"/>
        </w:rPr>
      </w:pPr>
      <w:r w:rsidRPr="004F107C">
        <w:rPr>
          <w:rStyle w:val="FontStyle11"/>
          <w:sz w:val="24"/>
          <w:szCs w:val="24"/>
          <w:lang w:val="en-US"/>
        </w:rPr>
        <w:t xml:space="preserve">Kemampuan untuk memberikan kepada diri sendiri dan kepada orang lain apa yang semestinya, apa yang telah menjadi haknya. Kemampuan yang selalu ada menjadi watak </w:t>
      </w:r>
      <w:r w:rsidRPr="004F107C">
        <w:rPr>
          <w:rStyle w:val="FontStyle11"/>
          <w:sz w:val="24"/>
          <w:szCs w:val="24"/>
          <w:lang w:val="en-US"/>
        </w:rPr>
        <w:lastRenderedPageBreak/>
        <w:t>keadilan, yang selalu menjelma sebagai tingkah laku adil dan perbuatan adil</w:t>
      </w:r>
      <w:r>
        <w:rPr>
          <w:rStyle w:val="FootnoteReference"/>
          <w:rFonts w:ascii="Times New Roman" w:hAnsi="Times New Roman"/>
          <w:sz w:val="24"/>
          <w:szCs w:val="24"/>
          <w:lang w:val="en-US"/>
        </w:rPr>
        <w:footnoteReference w:id="30"/>
      </w:r>
      <w:r w:rsidRPr="004F107C">
        <w:rPr>
          <w:rStyle w:val="FontStyle11"/>
          <w:sz w:val="24"/>
          <w:szCs w:val="24"/>
          <w:lang w:val="en-US"/>
        </w:rPr>
        <w:t>.</w:t>
      </w:r>
    </w:p>
    <w:p w:rsidR="00867BC5" w:rsidRPr="004F107C" w:rsidRDefault="00867BC5" w:rsidP="00867BC5">
      <w:pPr>
        <w:pStyle w:val="ListParagraph"/>
        <w:numPr>
          <w:ilvl w:val="0"/>
          <w:numId w:val="9"/>
        </w:numPr>
        <w:spacing w:line="240" w:lineRule="auto"/>
        <w:ind w:right="709"/>
        <w:rPr>
          <w:rStyle w:val="FontStyle11"/>
          <w:b w:val="0"/>
          <w:bCs w:val="0"/>
          <w:i w:val="0"/>
          <w:iCs w:val="0"/>
          <w:sz w:val="24"/>
          <w:szCs w:val="24"/>
        </w:rPr>
      </w:pPr>
      <w:r w:rsidRPr="004F107C">
        <w:rPr>
          <w:rStyle w:val="FontStyle11"/>
          <w:sz w:val="24"/>
          <w:szCs w:val="24"/>
        </w:rPr>
        <w:t>Kemampuan untuk membatasi agar tidak melampaui batas berupa kesenangan atau kenikmatan akan memunculkan watak kesederhanaan, yang selalu menjelma sebagai tingkah laku kesederhanaan dan perbuatan kesederhanaan</w:t>
      </w:r>
      <w:r>
        <w:rPr>
          <w:rStyle w:val="FootnoteReference"/>
          <w:rFonts w:ascii="Times New Roman" w:hAnsi="Times New Roman"/>
          <w:sz w:val="24"/>
          <w:szCs w:val="24"/>
        </w:rPr>
        <w:footnoteReference w:id="31"/>
      </w:r>
      <w:r w:rsidRPr="004F107C">
        <w:rPr>
          <w:rStyle w:val="FontStyle11"/>
          <w:sz w:val="24"/>
          <w:szCs w:val="24"/>
        </w:rPr>
        <w:t>.</w:t>
      </w:r>
    </w:p>
    <w:p w:rsidR="00867BC5" w:rsidRPr="004F107C" w:rsidRDefault="00867BC5" w:rsidP="00867BC5">
      <w:pPr>
        <w:pStyle w:val="ListParagraph"/>
        <w:numPr>
          <w:ilvl w:val="0"/>
          <w:numId w:val="9"/>
        </w:numPr>
        <w:spacing w:line="240" w:lineRule="auto"/>
        <w:ind w:right="709"/>
        <w:rPr>
          <w:rStyle w:val="FontStyle11"/>
          <w:b w:val="0"/>
          <w:bCs w:val="0"/>
          <w:i w:val="0"/>
          <w:iCs w:val="0"/>
          <w:sz w:val="24"/>
          <w:szCs w:val="24"/>
        </w:rPr>
      </w:pPr>
      <w:r w:rsidRPr="004F107C">
        <w:rPr>
          <w:rStyle w:val="FontStyle11"/>
          <w:sz w:val="24"/>
          <w:szCs w:val="24"/>
          <w:lang w:val="en-US"/>
        </w:rPr>
        <w:t>kemampuan membatasi agar tidak melampaui batas dalam menghindarkan diri dari hal yang berupa duka atau ketidakenakan. Hal itu dikarenakan jika tidak ada pembatasan diri akan berakibat buruk. Kemampuan yang selalu ada menjadi watak keteguhan yang selalu menjelma sebagai tingkah laku keteguhan dan perbuatan keteguhan</w:t>
      </w:r>
      <w:r>
        <w:rPr>
          <w:rStyle w:val="FootnoteReference"/>
          <w:rFonts w:ascii="Times New Roman" w:hAnsi="Times New Roman"/>
          <w:sz w:val="24"/>
          <w:szCs w:val="24"/>
          <w:lang w:val="en-US"/>
        </w:rPr>
        <w:footnoteReference w:id="32"/>
      </w:r>
      <w:r w:rsidRPr="004F107C">
        <w:rPr>
          <w:rStyle w:val="FontStyle11"/>
          <w:sz w:val="24"/>
          <w:szCs w:val="24"/>
          <w:lang w:val="en-US"/>
        </w:rPr>
        <w:t>.</w:t>
      </w:r>
    </w:p>
    <w:p w:rsidR="00867BC5" w:rsidRPr="004F107C" w:rsidRDefault="00867BC5" w:rsidP="00867BC5">
      <w:pPr>
        <w:pStyle w:val="ListParagraph"/>
        <w:numPr>
          <w:ilvl w:val="0"/>
          <w:numId w:val="4"/>
        </w:numPr>
        <w:ind w:left="397" w:hanging="357"/>
        <w:rPr>
          <w:rStyle w:val="FontStyle11"/>
          <w:b w:val="0"/>
          <w:bCs w:val="0"/>
          <w:i w:val="0"/>
          <w:iCs w:val="0"/>
          <w:sz w:val="24"/>
          <w:szCs w:val="24"/>
          <w:lang w:val="en-US"/>
        </w:rPr>
      </w:pPr>
      <w:r w:rsidRPr="004F107C">
        <w:rPr>
          <w:rStyle w:val="FontStyle11"/>
          <w:sz w:val="24"/>
          <w:szCs w:val="24"/>
          <w:lang w:val="en-US"/>
        </w:rPr>
        <w:t>Persatuan</w:t>
      </w:r>
    </w:p>
    <w:p w:rsidR="00867BC5" w:rsidRDefault="00867BC5" w:rsidP="00867BC5">
      <w:pPr>
        <w:pStyle w:val="ListParagraph"/>
        <w:ind w:left="0" w:firstLine="709"/>
        <w:rPr>
          <w:rStyle w:val="FontStyle11"/>
          <w:b w:val="0"/>
          <w:bCs w:val="0"/>
          <w:i w:val="0"/>
          <w:iCs w:val="0"/>
          <w:sz w:val="24"/>
          <w:szCs w:val="24"/>
          <w:lang w:val="en-US"/>
        </w:rPr>
      </w:pPr>
      <w:r w:rsidRPr="004F107C">
        <w:rPr>
          <w:rStyle w:val="FontStyle11"/>
          <w:sz w:val="24"/>
          <w:szCs w:val="24"/>
          <w:lang w:val="en-US"/>
        </w:rPr>
        <w:t>Inti dari persatuan ialah sifat-sifat dan keadaan yang sesuai dengan hakikat satu. Hakikat satu yaitu satu kesatuan yang utuh, tidak dapat terbagi, bila terpecah belah atau dipisah satu sama lain keutuhannya akan lenyap menjadi tidak ada. Jadi, setiap individu yang mengutamakan persatuan ialah individu yang mengusahakan persatuan kehendak dan pelaksanaannya untuk bersatu tekad, untuk bersatu darah, untuk bersatu sejarah dan nasib, dan untuk bersatu budaya.</w:t>
      </w:r>
    </w:p>
    <w:p w:rsidR="00867BC5" w:rsidRPr="004F107C" w:rsidRDefault="00867BC5" w:rsidP="00867BC5">
      <w:pPr>
        <w:pStyle w:val="ListParagraph"/>
        <w:numPr>
          <w:ilvl w:val="0"/>
          <w:numId w:val="4"/>
        </w:numPr>
        <w:ind w:left="397"/>
        <w:rPr>
          <w:rStyle w:val="FontStyle11"/>
          <w:b w:val="0"/>
          <w:bCs w:val="0"/>
          <w:i w:val="0"/>
          <w:iCs w:val="0"/>
          <w:sz w:val="24"/>
          <w:szCs w:val="24"/>
          <w:lang w:val="en-US"/>
        </w:rPr>
      </w:pPr>
      <w:r w:rsidRPr="004F107C">
        <w:rPr>
          <w:rStyle w:val="FontStyle11"/>
          <w:sz w:val="24"/>
          <w:szCs w:val="24"/>
          <w:lang w:val="en-US"/>
        </w:rPr>
        <w:t>Kerakyatan</w:t>
      </w:r>
    </w:p>
    <w:p w:rsidR="00867BC5" w:rsidRDefault="00867BC5" w:rsidP="00867BC5">
      <w:pPr>
        <w:pStyle w:val="ListParagraph"/>
        <w:ind w:left="0" w:firstLine="709"/>
        <w:rPr>
          <w:rStyle w:val="FontStyle11"/>
          <w:b w:val="0"/>
          <w:bCs w:val="0"/>
          <w:i w:val="0"/>
          <w:iCs w:val="0"/>
          <w:sz w:val="24"/>
          <w:szCs w:val="24"/>
          <w:lang w:val="en-US"/>
        </w:rPr>
      </w:pPr>
      <w:r w:rsidRPr="004F107C">
        <w:rPr>
          <w:rStyle w:val="FontStyle11"/>
          <w:sz w:val="24"/>
          <w:szCs w:val="24"/>
          <w:lang w:val="en-US"/>
        </w:rPr>
        <w:t xml:space="preserve">Kerakyatan merupakan sifat-sifat dan keadaan yang sesuai dengan hakikat rakyat. Sendi pokok dari kerakyatan ialah saling menerima dan menghormati sesama sebagai pribadi atau kepribadian dengan dan dalam masyarakat. Salah satu wujud dari kerakyatan ialah gotong royong. Gotong royong menggunakan asas sama rasa sama rata. Gotong royong ialah bekerjasama antar banyak orang yang rukun berkumpul untuk mengerjakan sesuatu keperluan yang besar, yang biasanya tidak dapat dijalankan oleh satu orang. </w:t>
      </w:r>
    </w:p>
    <w:p w:rsidR="00867BC5" w:rsidRPr="004F107C" w:rsidRDefault="00867BC5" w:rsidP="00867BC5">
      <w:pPr>
        <w:pStyle w:val="ListParagraph"/>
        <w:numPr>
          <w:ilvl w:val="0"/>
          <w:numId w:val="4"/>
        </w:numPr>
        <w:ind w:left="397"/>
        <w:rPr>
          <w:rStyle w:val="FontStyle11"/>
          <w:b w:val="0"/>
          <w:bCs w:val="0"/>
          <w:i w:val="0"/>
          <w:iCs w:val="0"/>
          <w:sz w:val="24"/>
          <w:szCs w:val="24"/>
          <w:lang w:val="en-US"/>
        </w:rPr>
      </w:pPr>
      <w:r w:rsidRPr="004F107C">
        <w:rPr>
          <w:rStyle w:val="FontStyle11"/>
          <w:sz w:val="24"/>
          <w:szCs w:val="24"/>
          <w:lang w:val="en-US"/>
        </w:rPr>
        <w:t>Keadilan</w:t>
      </w:r>
    </w:p>
    <w:p w:rsidR="00867BC5" w:rsidRDefault="00867BC5" w:rsidP="00867BC5">
      <w:pPr>
        <w:pStyle w:val="ListParagraph"/>
        <w:ind w:left="0" w:firstLine="709"/>
        <w:rPr>
          <w:rStyle w:val="FontStyle11"/>
          <w:b w:val="0"/>
          <w:bCs w:val="0"/>
          <w:i w:val="0"/>
          <w:iCs w:val="0"/>
          <w:sz w:val="24"/>
          <w:szCs w:val="24"/>
          <w:lang w:val="en-US"/>
        </w:rPr>
      </w:pPr>
      <w:r w:rsidRPr="004F107C">
        <w:rPr>
          <w:rStyle w:val="FontStyle11"/>
          <w:sz w:val="24"/>
          <w:szCs w:val="24"/>
          <w:lang w:val="en-US"/>
        </w:rPr>
        <w:t xml:space="preserve">Keadilan merupakan sifat-sifat dan keadaan yang sesuai dengan hakikat adil. Adil terhadap diri sendiri juga terhadap orang lain. Adil memberikan kepada siapa pun juga apa yang telah menjadi haknya. Adil ialah dipenuhinya </w:t>
      </w:r>
      <w:r w:rsidRPr="004F107C">
        <w:rPr>
          <w:rStyle w:val="FontStyle11"/>
          <w:sz w:val="24"/>
          <w:szCs w:val="24"/>
          <w:lang w:val="en-US"/>
        </w:rPr>
        <w:lastRenderedPageBreak/>
        <w:t>segala sesuatu yang telah merupakan suatu hak di dalam hidup bersama sebagai sifat hubungan antara satu dengan yang lain. Hak merupakan sifat kodrat perseorangan di dalam hidup bersama. Fungsinya untuk menjamin terpenuhinya kepentingan dan kebutuhan hidup perseorangan di dalam hidup bersama. Sementara wajib merupakan sifat kodrat makhluk sosial. Fungsinya untuk menjamin agar supaya setiap warga hidup bersama memberikan kepada para sesam</w:t>
      </w:r>
      <w:r w:rsidRPr="004F107C">
        <w:rPr>
          <w:rStyle w:val="FontStyle11"/>
          <w:sz w:val="24"/>
          <w:szCs w:val="24"/>
        </w:rPr>
        <w:t>a</w:t>
      </w:r>
      <w:r w:rsidRPr="004F107C">
        <w:rPr>
          <w:rStyle w:val="FontStyle11"/>
          <w:sz w:val="24"/>
          <w:szCs w:val="24"/>
          <w:lang w:val="en-US"/>
        </w:rPr>
        <w:t xml:space="preserve"> warga apa yang menjadi kepentingan dan kebutuhan hidup masing-masing. Empat sifat sendi pokok keadilan dalam Pancasila yaitu:</w:t>
      </w:r>
    </w:p>
    <w:p w:rsidR="00867BC5" w:rsidRPr="004F107C" w:rsidRDefault="00867BC5" w:rsidP="00867BC5">
      <w:pPr>
        <w:pStyle w:val="ListParagraph"/>
        <w:numPr>
          <w:ilvl w:val="0"/>
          <w:numId w:val="5"/>
        </w:numPr>
        <w:ind w:left="397"/>
        <w:rPr>
          <w:rStyle w:val="FontStyle11"/>
          <w:b w:val="0"/>
          <w:bCs w:val="0"/>
          <w:i w:val="0"/>
          <w:iCs w:val="0"/>
          <w:sz w:val="24"/>
          <w:szCs w:val="24"/>
          <w:lang w:val="en-US"/>
        </w:rPr>
      </w:pPr>
      <w:r w:rsidRPr="004F107C">
        <w:rPr>
          <w:rStyle w:val="FontStyle11"/>
          <w:sz w:val="24"/>
          <w:szCs w:val="24"/>
          <w:lang w:val="en-US"/>
        </w:rPr>
        <w:t>Keadilan, yaitu saling mengisi.</w:t>
      </w:r>
    </w:p>
    <w:p w:rsidR="00867BC5" w:rsidRPr="004F107C" w:rsidRDefault="00867BC5" w:rsidP="00867BC5">
      <w:pPr>
        <w:pStyle w:val="ListParagraph"/>
        <w:numPr>
          <w:ilvl w:val="0"/>
          <w:numId w:val="5"/>
        </w:numPr>
        <w:ind w:left="397"/>
        <w:rPr>
          <w:rStyle w:val="FontStyle11"/>
          <w:b w:val="0"/>
          <w:bCs w:val="0"/>
          <w:i w:val="0"/>
          <w:iCs w:val="0"/>
          <w:sz w:val="24"/>
          <w:szCs w:val="24"/>
          <w:lang w:val="en-US"/>
        </w:rPr>
      </w:pPr>
      <w:r w:rsidRPr="004F107C">
        <w:rPr>
          <w:rStyle w:val="FontStyle11"/>
          <w:sz w:val="24"/>
          <w:szCs w:val="24"/>
          <w:lang w:val="en-US"/>
        </w:rPr>
        <w:t>Cinta kasih, yaitu senantiasa menggerakkan dan meringankan kehendak manusia untuk memajukan kesejahteraan pihak lain.</w:t>
      </w:r>
    </w:p>
    <w:p w:rsidR="00867BC5" w:rsidRPr="004F107C" w:rsidRDefault="00867BC5" w:rsidP="00867BC5">
      <w:pPr>
        <w:pStyle w:val="ListParagraph"/>
        <w:numPr>
          <w:ilvl w:val="0"/>
          <w:numId w:val="5"/>
        </w:numPr>
        <w:ind w:left="397"/>
        <w:rPr>
          <w:rStyle w:val="FontStyle11"/>
          <w:b w:val="0"/>
          <w:bCs w:val="0"/>
          <w:i w:val="0"/>
          <w:iCs w:val="0"/>
          <w:sz w:val="24"/>
          <w:szCs w:val="24"/>
          <w:lang w:val="en-US"/>
        </w:rPr>
      </w:pPr>
      <w:r w:rsidRPr="004F107C">
        <w:rPr>
          <w:rStyle w:val="FontStyle11"/>
          <w:sz w:val="24"/>
          <w:szCs w:val="24"/>
          <w:lang w:val="en-US"/>
        </w:rPr>
        <w:t>Kepantasan, yaitu mempertimbangkan dan memberanikan diri untuk mengurangi hak-hak pribadi untuk melaksanakan keadilan dan cinta kasih.</w:t>
      </w:r>
    </w:p>
    <w:p w:rsidR="00867BC5" w:rsidRPr="004F107C" w:rsidRDefault="00867BC5" w:rsidP="00867BC5">
      <w:pPr>
        <w:pStyle w:val="ListParagraph"/>
        <w:numPr>
          <w:ilvl w:val="0"/>
          <w:numId w:val="5"/>
        </w:numPr>
        <w:ind w:left="397"/>
        <w:rPr>
          <w:rStyle w:val="FontStyle11"/>
          <w:b w:val="0"/>
          <w:bCs w:val="0"/>
          <w:i w:val="0"/>
          <w:iCs w:val="0"/>
          <w:sz w:val="24"/>
          <w:szCs w:val="24"/>
          <w:lang w:val="en-US"/>
        </w:rPr>
      </w:pPr>
      <w:r w:rsidRPr="004F107C">
        <w:rPr>
          <w:rStyle w:val="FontStyle11"/>
          <w:sz w:val="24"/>
          <w:szCs w:val="24"/>
          <w:lang w:val="en-US"/>
        </w:rPr>
        <w:t>Keberanian berkorban, yaitu mengurangi dan mengorbankan hak-hak sendiri demi kepentingan umum.</w:t>
      </w:r>
    </w:p>
    <w:p w:rsidR="00867BC5" w:rsidRPr="004F107C" w:rsidRDefault="00867BC5" w:rsidP="00867BC5">
      <w:pPr>
        <w:ind w:left="37" w:firstLine="672"/>
        <w:rPr>
          <w:rStyle w:val="FontStyle11"/>
          <w:b w:val="0"/>
          <w:bCs w:val="0"/>
          <w:i w:val="0"/>
          <w:iCs w:val="0"/>
          <w:sz w:val="24"/>
          <w:szCs w:val="24"/>
        </w:rPr>
      </w:pPr>
      <w:r w:rsidRPr="004F107C">
        <w:rPr>
          <w:rStyle w:val="FontStyle11"/>
          <w:sz w:val="24"/>
          <w:szCs w:val="24"/>
        </w:rPr>
        <w:t>Pribadi manusia Indonesia yang dicita-citakan yang tercantum dalam tujuan pendidikan nasional (UU No. 20 Tahun 2003), yaitu: 1) beriman dan bertaqwa terhadap Tuhan Yang Maha Esa, 2) berakhlak mulia, 3) memiliki pengetahuan dan keterampilan, 4) memiliki kesehatan jasmani dan rohani, 5) memiliki kemandirian yang mantap dan mandiri, dan 6) memiliki rasa tanggung jawab kemasyarakatan dan kebangsaan. Jadi, pribadi ideal konseli menurut pandangan hidup bangsa Indonesia adalah konseli yang mengamalkan nilai-nilai ketuhanan, kemanusiaan, persatuan, kerakyatan, dan keadilan.</w:t>
      </w:r>
    </w:p>
    <w:p w:rsidR="00867BC5" w:rsidRPr="004F107C" w:rsidRDefault="00867BC5" w:rsidP="00867BC5">
      <w:pPr>
        <w:spacing w:line="240" w:lineRule="auto"/>
        <w:ind w:left="37" w:firstLine="672"/>
        <w:rPr>
          <w:rStyle w:val="FontStyle11"/>
          <w:b w:val="0"/>
          <w:bCs w:val="0"/>
          <w:i w:val="0"/>
          <w:iCs w:val="0"/>
          <w:sz w:val="24"/>
          <w:szCs w:val="24"/>
        </w:rPr>
      </w:pPr>
    </w:p>
    <w:p w:rsidR="00867BC5" w:rsidRPr="004F107C" w:rsidRDefault="00867BC5" w:rsidP="00867BC5">
      <w:pPr>
        <w:pStyle w:val="ListParagraph"/>
        <w:numPr>
          <w:ilvl w:val="0"/>
          <w:numId w:val="7"/>
        </w:numPr>
        <w:ind w:left="397"/>
        <w:rPr>
          <w:rStyle w:val="FontStyle11"/>
          <w:i w:val="0"/>
          <w:iCs w:val="0"/>
          <w:sz w:val="24"/>
          <w:szCs w:val="24"/>
        </w:rPr>
      </w:pPr>
      <w:r w:rsidRPr="004F107C">
        <w:rPr>
          <w:rStyle w:val="FontStyle11"/>
          <w:sz w:val="24"/>
          <w:szCs w:val="24"/>
        </w:rPr>
        <w:t>Pribadi Ideal menurut Budaya Jawa</w:t>
      </w:r>
    </w:p>
    <w:p w:rsidR="00867BC5" w:rsidRPr="004F107C" w:rsidRDefault="00867BC5" w:rsidP="00867BC5">
      <w:pPr>
        <w:pStyle w:val="ListParagraph"/>
        <w:ind w:left="0" w:firstLine="709"/>
        <w:rPr>
          <w:rStyle w:val="FontStyle11"/>
          <w:b w:val="0"/>
          <w:bCs w:val="0"/>
          <w:i w:val="0"/>
          <w:iCs w:val="0"/>
          <w:sz w:val="24"/>
          <w:szCs w:val="24"/>
        </w:rPr>
      </w:pPr>
      <w:r w:rsidRPr="004F107C">
        <w:rPr>
          <w:rStyle w:val="FontStyle11"/>
          <w:sz w:val="24"/>
          <w:szCs w:val="24"/>
        </w:rPr>
        <w:t>Pandangan hidup orang Jawa terbentuk dari alam pikiran Jawa tradisional, kepercayaan Hindu (filsafat India), dan ajaran tasawuf Islam. Pandangan hidup tersebut tertuang dalam karya-karya pujangga keraton Surakarta, berbentuk prosa dan puisi Jawa</w:t>
      </w:r>
      <w:r>
        <w:rPr>
          <w:rStyle w:val="FootnoteReference"/>
          <w:rFonts w:ascii="Times New Roman" w:hAnsi="Times New Roman"/>
          <w:sz w:val="24"/>
          <w:szCs w:val="24"/>
        </w:rPr>
        <w:footnoteReference w:id="33"/>
      </w:r>
      <w:r w:rsidRPr="004F107C">
        <w:rPr>
          <w:rStyle w:val="FontStyle11"/>
          <w:sz w:val="24"/>
          <w:szCs w:val="24"/>
        </w:rPr>
        <w:t>.</w:t>
      </w:r>
    </w:p>
    <w:p w:rsidR="00867BC5" w:rsidRPr="004F107C" w:rsidRDefault="00867BC5" w:rsidP="00867BC5">
      <w:pPr>
        <w:pStyle w:val="ListParagraph"/>
        <w:ind w:left="0" w:firstLine="709"/>
        <w:rPr>
          <w:rStyle w:val="FontStyle11"/>
          <w:b w:val="0"/>
          <w:bCs w:val="0"/>
          <w:i w:val="0"/>
          <w:iCs w:val="0"/>
          <w:sz w:val="24"/>
          <w:szCs w:val="24"/>
        </w:rPr>
      </w:pPr>
      <w:r w:rsidRPr="004F107C">
        <w:rPr>
          <w:rStyle w:val="FontStyle11"/>
          <w:sz w:val="24"/>
          <w:szCs w:val="24"/>
        </w:rPr>
        <w:lastRenderedPageBreak/>
        <w:t>Watak dan perilaku terpuji yang harus dipegang oleh masyarakat Jawa dalam Sasangka Djati disebut sebagai Panca-Sila</w:t>
      </w:r>
      <w:r>
        <w:rPr>
          <w:rStyle w:val="FootnoteReference"/>
          <w:rFonts w:ascii="Times New Roman" w:hAnsi="Times New Roman"/>
          <w:i/>
          <w:iCs/>
          <w:sz w:val="24"/>
          <w:szCs w:val="24"/>
        </w:rPr>
        <w:footnoteReference w:id="34"/>
      </w:r>
      <w:r w:rsidRPr="004F107C">
        <w:rPr>
          <w:rStyle w:val="FontStyle11"/>
          <w:sz w:val="24"/>
          <w:szCs w:val="24"/>
        </w:rPr>
        <w:t>. Manusia yang secara naluri masih memegang teguh kebiasaan dan ajaran-ajaran orang tua serta nenek moyang, pandangan hidup dan sikap hidupnya tidak akan jauh berbeda dengan ajaran pangestu</w:t>
      </w:r>
      <w:r>
        <w:rPr>
          <w:rStyle w:val="FootnoteReference"/>
          <w:rFonts w:ascii="Times New Roman" w:hAnsi="Times New Roman"/>
          <w:sz w:val="24"/>
          <w:szCs w:val="24"/>
        </w:rPr>
        <w:footnoteReference w:id="35"/>
      </w:r>
      <w:r w:rsidRPr="004F107C">
        <w:rPr>
          <w:rStyle w:val="FontStyle11"/>
          <w:sz w:val="24"/>
          <w:szCs w:val="24"/>
        </w:rPr>
        <w:t xml:space="preserve">  yaitu:</w:t>
      </w:r>
    </w:p>
    <w:p w:rsidR="00867BC5" w:rsidRPr="004F107C" w:rsidRDefault="00867BC5" w:rsidP="00867BC5">
      <w:pPr>
        <w:jc w:val="both"/>
        <w:rPr>
          <w:rStyle w:val="FontStyle11"/>
          <w:b w:val="0"/>
          <w:bCs w:val="0"/>
          <w:i w:val="0"/>
          <w:iCs w:val="0"/>
          <w:sz w:val="24"/>
          <w:szCs w:val="24"/>
        </w:rPr>
      </w:pPr>
      <w:r w:rsidRPr="00663020">
        <w:rPr>
          <w:rStyle w:val="FontStyle11"/>
          <w:sz w:val="24"/>
          <w:szCs w:val="24"/>
          <w:lang w:val="id-ID"/>
        </w:rPr>
        <w:tab/>
        <w:t xml:space="preserve">Pertama, rila atau keikhlasan hati sewaktu menyerahkan segala miliknya, kekuasaannya, dan seluruh hasil karyanya kepada Tuhan, dengan tulus ikhlas, dengan mengingat bahwa semua itu ada pada kekuasaan-Nya. </w:t>
      </w:r>
      <w:r w:rsidRPr="004F107C">
        <w:rPr>
          <w:rStyle w:val="FontStyle11"/>
          <w:sz w:val="24"/>
          <w:szCs w:val="24"/>
        </w:rPr>
        <w:t>Orang yang memiliki sifat rela tidak sepatutnya mengharapkan hasil dari apa yang telah diperbuatnya.</w:t>
      </w:r>
    </w:p>
    <w:p w:rsidR="00867BC5" w:rsidRPr="004F107C" w:rsidRDefault="00867BC5" w:rsidP="00867BC5">
      <w:pPr>
        <w:ind w:firstLine="720"/>
        <w:jc w:val="both"/>
        <w:rPr>
          <w:rStyle w:val="FontStyle11"/>
          <w:b w:val="0"/>
          <w:bCs w:val="0"/>
          <w:i w:val="0"/>
          <w:iCs w:val="0"/>
          <w:sz w:val="24"/>
          <w:szCs w:val="24"/>
        </w:rPr>
      </w:pPr>
      <w:r w:rsidRPr="004F107C">
        <w:rPr>
          <w:rStyle w:val="FontStyle11"/>
          <w:sz w:val="24"/>
          <w:szCs w:val="24"/>
        </w:rPr>
        <w:t>Kedua, narimo berarti tidak menginginkan milik orang lain, serta tidak iri hati dengan kebahagiaan orang lain. Orng yang narimo dapat dikatakan orang yang bersyukur kepada Tuhan.</w:t>
      </w:r>
    </w:p>
    <w:p w:rsidR="00867BC5" w:rsidRPr="004F107C" w:rsidRDefault="00867BC5" w:rsidP="00867BC5">
      <w:pPr>
        <w:jc w:val="both"/>
        <w:rPr>
          <w:rStyle w:val="FontStyle11"/>
          <w:b w:val="0"/>
          <w:bCs w:val="0"/>
          <w:i w:val="0"/>
          <w:iCs w:val="0"/>
          <w:sz w:val="24"/>
          <w:szCs w:val="24"/>
        </w:rPr>
      </w:pPr>
      <w:r w:rsidRPr="004F107C">
        <w:rPr>
          <w:rStyle w:val="FontStyle11"/>
          <w:sz w:val="24"/>
          <w:szCs w:val="24"/>
        </w:rPr>
        <w:tab/>
        <w:t xml:space="preserve">Ketiga, temen berarti menepati janji atau ucapannya sendiri. Baik janji yang diucapkan dengan lisan atau diucapkan dalam hati. Orang yang tidak menepati kata hatinya berarti menipu dirinya sendiri. Sedangkan kata hati yang telah diucapkan namun tidak ditepati, itu sama dengan dusta yang disaksikan orang lain. </w:t>
      </w:r>
    </w:p>
    <w:p w:rsidR="00867BC5" w:rsidRPr="004F107C" w:rsidRDefault="00867BC5" w:rsidP="00867BC5">
      <w:pPr>
        <w:jc w:val="both"/>
        <w:rPr>
          <w:rStyle w:val="FontStyle11"/>
          <w:b w:val="0"/>
          <w:bCs w:val="0"/>
          <w:i w:val="0"/>
          <w:iCs w:val="0"/>
          <w:sz w:val="24"/>
          <w:szCs w:val="24"/>
        </w:rPr>
      </w:pPr>
      <w:r w:rsidRPr="004F107C">
        <w:rPr>
          <w:rStyle w:val="FontStyle11"/>
          <w:sz w:val="24"/>
          <w:szCs w:val="24"/>
        </w:rPr>
        <w:tab/>
        <w:t>Keempat, sabar merupakan tingkah laku terbaik yang harus dimiliki setiap orang. Kesabaran diumpamakan sebagai samudera pengetahuan, karena sudah tidak lagi membeda-bedakan antara emas dan tanah liat, sahabat dan musuh. Kesabaran diumpamakan sebagai samudera yang muat diisi apa saja, dan tidak meluap walaupun semua air sungai mengalir ke sana.</w:t>
      </w:r>
    </w:p>
    <w:p w:rsidR="00867BC5" w:rsidRPr="004F107C" w:rsidRDefault="00867BC5" w:rsidP="00867BC5">
      <w:pPr>
        <w:jc w:val="both"/>
        <w:rPr>
          <w:rStyle w:val="FontStyle11"/>
          <w:b w:val="0"/>
          <w:bCs w:val="0"/>
          <w:i w:val="0"/>
          <w:iCs w:val="0"/>
          <w:sz w:val="24"/>
          <w:szCs w:val="24"/>
        </w:rPr>
      </w:pPr>
      <w:r w:rsidRPr="004F107C">
        <w:rPr>
          <w:rStyle w:val="FontStyle11"/>
          <w:sz w:val="24"/>
          <w:szCs w:val="24"/>
        </w:rPr>
        <w:tab/>
        <w:t>Kelima, budi luhur ialah apabila manusia selalu berusaha untuk menjalankan hidupnya dengan segala tabiat dan sifat-sifat yang dimiliki Tuhan. Sifat-sifat Tuhan seperti kasih sayang terhadap sesama, suci, adil, dan tidak membeda-bedakan pangkat dan derajad seseorang, besar kecil, kaya dan miskin semua dianggap seperti keluarga sendiri.</w:t>
      </w:r>
    </w:p>
    <w:p w:rsidR="00867BC5" w:rsidRPr="004F107C" w:rsidRDefault="00867BC5" w:rsidP="00867BC5">
      <w:pPr>
        <w:ind w:firstLine="709"/>
        <w:jc w:val="both"/>
        <w:rPr>
          <w:rStyle w:val="FontStyle11"/>
          <w:b w:val="0"/>
          <w:bCs w:val="0"/>
          <w:i w:val="0"/>
          <w:iCs w:val="0"/>
          <w:sz w:val="24"/>
          <w:szCs w:val="24"/>
        </w:rPr>
      </w:pPr>
      <w:r w:rsidRPr="004F107C">
        <w:rPr>
          <w:rStyle w:val="FontStyle11"/>
          <w:sz w:val="24"/>
          <w:szCs w:val="24"/>
        </w:rPr>
        <w:t xml:space="preserve">Selain dari Kraton Surakarta, pribadi ideal juga bisa dilihat dari konsep rasa dalam kawruh jiwa Ki Ageng Suryomentaram dari Kraton Yogyakarta. Pribadi ideal Suryamentaram ialah manusia tanpo ciri. Suryomentaram mengartikan rasa sebagai jiwa. Rasa ini terbagi menjadi dua, yaitu rasa kramadangsa (rasa yang dangkal) yang dilekati oleh sifat egoistik, dan rasa manusia tanpa ciri (rasa yang mendalam) yang merupakan kesadaran yang </w:t>
      </w:r>
      <w:r w:rsidRPr="004F107C">
        <w:rPr>
          <w:rStyle w:val="FontStyle11"/>
          <w:sz w:val="24"/>
          <w:szCs w:val="24"/>
        </w:rPr>
        <w:lastRenderedPageBreak/>
        <w:t>lebih universal</w:t>
      </w:r>
      <w:r>
        <w:rPr>
          <w:rStyle w:val="FootnoteReference"/>
          <w:rFonts w:ascii="Times New Roman" w:hAnsi="Times New Roman" w:cs="Times New Roman"/>
          <w:sz w:val="24"/>
          <w:szCs w:val="24"/>
        </w:rPr>
        <w:footnoteReference w:id="36"/>
      </w:r>
      <w:r w:rsidRPr="004F107C">
        <w:rPr>
          <w:rStyle w:val="FontStyle11"/>
          <w:sz w:val="24"/>
          <w:szCs w:val="24"/>
        </w:rPr>
        <w:t>. Manusia tanpa ciri adalah kebalikan dari kramadangsa. Manusia kramadangsa adalah manusia yang penuh dengan ciri-ciri (dicirikan oleh sekumpulan catatan-catatannya). Manusia kramadangsa ialah manusia dengan kepribadian yang bersifat egoistik, yaitu menggunakan diri sendiri sebagai patokan dalam melihat dan mempersepsi segala hal</w:t>
      </w:r>
      <w:r>
        <w:rPr>
          <w:rStyle w:val="FootnoteReference"/>
          <w:rFonts w:ascii="Times New Roman" w:hAnsi="Times New Roman" w:cs="Times New Roman"/>
          <w:sz w:val="24"/>
          <w:szCs w:val="24"/>
        </w:rPr>
        <w:footnoteReference w:id="37"/>
      </w:r>
      <w:r w:rsidRPr="004F107C">
        <w:rPr>
          <w:rStyle w:val="FontStyle11"/>
          <w:sz w:val="24"/>
          <w:szCs w:val="24"/>
        </w:rPr>
        <w:t>. Manusia yang tidak memakai ciri-ciri disebut manusia tanpa ciri. Setiap ciri berpusat pada kramadangsa dan setiap penolakan terhadap ciri-ciri berpusat pada manusia tanpa ciri. Berikut merupakan rangkuman konsep pribadi ideal menurut Suryomentaram.</w:t>
      </w:r>
    </w:p>
    <w:p w:rsidR="00867BC5" w:rsidRPr="004F107C" w:rsidRDefault="00867BC5" w:rsidP="00867BC5">
      <w:pPr>
        <w:ind w:firstLine="709"/>
        <w:jc w:val="both"/>
        <w:rPr>
          <w:rStyle w:val="FontStyle11"/>
          <w:b w:val="0"/>
          <w:bCs w:val="0"/>
          <w:i w:val="0"/>
          <w:iCs w:val="0"/>
          <w:sz w:val="24"/>
          <w:szCs w:val="24"/>
        </w:rPr>
      </w:pPr>
      <w:r w:rsidRPr="004F107C">
        <w:rPr>
          <w:rStyle w:val="FontStyle11"/>
          <w:sz w:val="24"/>
          <w:szCs w:val="24"/>
        </w:rPr>
        <w:t>Dimensi 1 dalam konsep Suryomentaram disebut sebagai juru catat. Manusia melalui panca inderanya akan mencatat (mempersepsi) segala hal yang berhubungan dengan dirinya. Hasil mencatat adalah catatan-catatan yang berada pada dimensi II</w:t>
      </w:r>
      <w:r>
        <w:rPr>
          <w:rStyle w:val="FootnoteReference"/>
          <w:rFonts w:ascii="Times New Roman" w:hAnsi="Times New Roman" w:cs="Times New Roman"/>
          <w:sz w:val="24"/>
          <w:szCs w:val="24"/>
        </w:rPr>
        <w:footnoteReference w:id="38"/>
      </w:r>
      <w:r w:rsidRPr="004F107C">
        <w:rPr>
          <w:rStyle w:val="FontStyle11"/>
          <w:sz w:val="24"/>
          <w:szCs w:val="24"/>
        </w:rPr>
        <w:t>.</w:t>
      </w:r>
    </w:p>
    <w:p w:rsidR="00867BC5" w:rsidRPr="004F107C" w:rsidRDefault="00867BC5" w:rsidP="00867BC5">
      <w:pPr>
        <w:ind w:firstLine="709"/>
        <w:jc w:val="both"/>
        <w:rPr>
          <w:rStyle w:val="FontStyle11"/>
          <w:b w:val="0"/>
          <w:bCs w:val="0"/>
          <w:i w:val="0"/>
          <w:iCs w:val="0"/>
          <w:sz w:val="24"/>
          <w:szCs w:val="24"/>
        </w:rPr>
      </w:pPr>
      <w:r w:rsidRPr="004F107C">
        <w:rPr>
          <w:rStyle w:val="FontStyle11"/>
          <w:sz w:val="24"/>
          <w:szCs w:val="24"/>
        </w:rPr>
        <w:t>Dimensi II berisi sejumlah catatan hasil persepsi manusia. tindakan manusia dapat muncul didasari catatan-catatan dari pengalaman hidupnya. Catatan tersebut bisa bersifat menyenangkan (afek positif), juga bersifat tidak menyenangkan (afek negatif). Oleh karena itu dimensi II disebut sebagai fungsi emosi</w:t>
      </w:r>
      <w:r>
        <w:rPr>
          <w:rStyle w:val="FootnoteReference"/>
          <w:rFonts w:ascii="Times New Roman" w:hAnsi="Times New Roman" w:cs="Times New Roman"/>
          <w:sz w:val="24"/>
          <w:szCs w:val="24"/>
        </w:rPr>
        <w:footnoteReference w:id="39"/>
      </w:r>
      <w:r w:rsidRPr="004F107C">
        <w:rPr>
          <w:rStyle w:val="FontStyle11"/>
          <w:sz w:val="24"/>
          <w:szCs w:val="24"/>
        </w:rPr>
        <w:t>.</w:t>
      </w:r>
    </w:p>
    <w:p w:rsidR="00867BC5" w:rsidRPr="004F107C" w:rsidRDefault="00867BC5" w:rsidP="00867BC5">
      <w:pPr>
        <w:ind w:firstLine="709"/>
        <w:jc w:val="both"/>
        <w:rPr>
          <w:rStyle w:val="FontStyle11"/>
          <w:b w:val="0"/>
          <w:bCs w:val="0"/>
          <w:i w:val="0"/>
          <w:iCs w:val="0"/>
          <w:sz w:val="24"/>
          <w:szCs w:val="24"/>
        </w:rPr>
      </w:pPr>
      <w:r w:rsidRPr="004F107C">
        <w:rPr>
          <w:rStyle w:val="FontStyle11"/>
          <w:sz w:val="24"/>
          <w:szCs w:val="24"/>
        </w:rPr>
        <w:t>Dimensi III disebut sebagai kramadangsa, yang merupakan kesadaran personal dalam fungsi kognisi. Pada dimensi III manusia memiliki fungsi pikiran. Oleh karena itu tindakan-tindakannya tidak selalu harus didorong oleh emosi-emosi saja. Manusia tidak harus bertindak hanya menuruti dorongan catatan-catatan (yang emosional) saja, tetapi juga mempertimbangkan pikiran rasional</w:t>
      </w:r>
      <w:r>
        <w:rPr>
          <w:rStyle w:val="FootnoteReference"/>
          <w:rFonts w:ascii="Times New Roman" w:hAnsi="Times New Roman" w:cs="Times New Roman"/>
          <w:sz w:val="24"/>
          <w:szCs w:val="24"/>
        </w:rPr>
        <w:footnoteReference w:id="40"/>
      </w:r>
      <w:r w:rsidRPr="004F107C">
        <w:rPr>
          <w:rStyle w:val="FontStyle11"/>
          <w:sz w:val="24"/>
          <w:szCs w:val="24"/>
        </w:rPr>
        <w:t>.</w:t>
      </w:r>
    </w:p>
    <w:p w:rsidR="00867BC5" w:rsidRPr="004F107C" w:rsidRDefault="00867BC5" w:rsidP="00867BC5">
      <w:pPr>
        <w:ind w:firstLine="709"/>
        <w:jc w:val="both"/>
        <w:rPr>
          <w:rStyle w:val="FontStyle11"/>
          <w:b w:val="0"/>
          <w:bCs w:val="0"/>
          <w:i w:val="0"/>
          <w:iCs w:val="0"/>
          <w:sz w:val="24"/>
          <w:szCs w:val="24"/>
        </w:rPr>
      </w:pPr>
      <w:r w:rsidRPr="004F107C">
        <w:rPr>
          <w:rStyle w:val="FontStyle11"/>
          <w:sz w:val="24"/>
          <w:szCs w:val="24"/>
        </w:rPr>
        <w:t>Diantara dimensi III dan IV dalam kramadangsa terdapat wilayah yang disebut jalan simpang tiga. Jalan simpang tiga merupakan fungsi dan tingkat pengint</w:t>
      </w:r>
      <w:r>
        <w:rPr>
          <w:rStyle w:val="FontStyle11"/>
          <w:sz w:val="24"/>
          <w:szCs w:val="24"/>
        </w:rPr>
        <w:t>egrasian pribadi. Suryomentaram</w:t>
      </w:r>
      <w:r>
        <w:rPr>
          <w:rStyle w:val="FootnoteReference"/>
          <w:rFonts w:ascii="Times New Roman" w:hAnsi="Times New Roman" w:cs="Times New Roman"/>
          <w:sz w:val="24"/>
          <w:szCs w:val="24"/>
        </w:rPr>
        <w:footnoteReference w:id="41"/>
      </w:r>
      <w:r w:rsidRPr="004F107C">
        <w:rPr>
          <w:rStyle w:val="FontStyle11"/>
          <w:sz w:val="24"/>
          <w:szCs w:val="24"/>
        </w:rPr>
        <w:t xml:space="preserve"> menjelaskan manusia dalam bertindak berdasar atas catatan-catatan pengalaman hidupnya. Pada waktu rasa (dalam tingkat emosional) muncul dari catatan seseorang, maka ini berarti seseorang dihadapkan pada pilihan antara mengikuti catatan atau tidak mengikuti catatan (bertindak emosional impulsif atau berpikir rasional reflektif). Pilihan mengikuti catatan berarti menuju jalan ke arah rasa kramadangsa yang dilekati oleh sifat egoistik. Pilihan tidak mengikuti catatan </w:t>
      </w:r>
      <w:r w:rsidRPr="004F107C">
        <w:rPr>
          <w:rStyle w:val="FontStyle11"/>
          <w:sz w:val="24"/>
          <w:szCs w:val="24"/>
        </w:rPr>
        <w:lastRenderedPageBreak/>
        <w:t>berarti menuju ke arah manusia tanpa ciri yang merupakan kesadaran yang lebih universal dan bersifat altruistik. Manusia tanpa ciri berada pada dimensi IV yang digambarkan sebagai jiwa sehat.</w:t>
      </w:r>
    </w:p>
    <w:p w:rsidR="00867BC5" w:rsidRDefault="00867BC5" w:rsidP="00867BC5">
      <w:pPr>
        <w:ind w:firstLine="709"/>
        <w:jc w:val="both"/>
        <w:rPr>
          <w:rStyle w:val="FontStyle11"/>
          <w:b w:val="0"/>
          <w:bCs w:val="0"/>
          <w:i w:val="0"/>
          <w:iCs w:val="0"/>
          <w:sz w:val="24"/>
          <w:szCs w:val="24"/>
        </w:rPr>
      </w:pPr>
      <w:r w:rsidRPr="004F107C">
        <w:rPr>
          <w:rStyle w:val="FontStyle11"/>
          <w:sz w:val="24"/>
          <w:szCs w:val="24"/>
        </w:rPr>
        <w:t>Dimensi IV merupakan alat (fungsi intuisi) untuk memahami dan merasakan perasaan orang lain, memungkinkan seseorang menghayati rasa orang lain, juga memungkinkan seseorang mengetahui kekurangan atau kesalahan diri sendiri</w:t>
      </w:r>
      <w:r>
        <w:rPr>
          <w:rStyle w:val="FootnoteReference"/>
          <w:rFonts w:ascii="Times New Roman" w:hAnsi="Times New Roman" w:cs="Times New Roman"/>
          <w:sz w:val="24"/>
          <w:szCs w:val="24"/>
        </w:rPr>
        <w:footnoteReference w:id="42"/>
      </w:r>
      <w:r w:rsidRPr="004F107C">
        <w:rPr>
          <w:rStyle w:val="FontStyle11"/>
          <w:sz w:val="24"/>
          <w:szCs w:val="24"/>
        </w:rPr>
        <w:t>. Manusia akan terhambat perkembangannya ke dimensi IV jika merasa paling benar. Terhambatnya manusia ke dimensi IV akan menghambat pertumbuhan dan perkembangan kepribadian manusia tanpa ciri.</w:t>
      </w:r>
    </w:p>
    <w:p w:rsidR="00867BC5" w:rsidRPr="004F107C" w:rsidRDefault="00867BC5" w:rsidP="00867BC5">
      <w:pPr>
        <w:ind w:firstLine="709"/>
        <w:rPr>
          <w:rStyle w:val="FontStyle11"/>
          <w:b w:val="0"/>
          <w:bCs w:val="0"/>
          <w:i w:val="0"/>
          <w:iCs w:val="0"/>
          <w:sz w:val="24"/>
          <w:szCs w:val="24"/>
        </w:rPr>
      </w:pPr>
      <w:r w:rsidRPr="004F107C">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margin">
              <wp:align>center</wp:align>
            </wp:positionH>
            <wp:positionV relativeFrom="paragraph">
              <wp:posOffset>-6350</wp:posOffset>
            </wp:positionV>
            <wp:extent cx="3686861" cy="4516405"/>
            <wp:effectExtent l="0" t="0" r="8890" b="0"/>
            <wp:wrapNone/>
            <wp:docPr id="7" name="Picture 1" descr="F:\Academic\S2\4th\Proposal\Bahan\1.Pribadi Ideal Konseli\Gambar jiwa sehat Suryomenta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ademic\S2\4th\Proposal\Bahan\1.Pribadi Ideal Konseli\Gambar jiwa sehat Suryomentaram.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861" cy="4516405"/>
                    </a:xfrm>
                    <a:prstGeom prst="rect">
                      <a:avLst/>
                    </a:prstGeom>
                    <a:noFill/>
                    <a:ln>
                      <a:noFill/>
                    </a:ln>
                  </pic:spPr>
                </pic:pic>
              </a:graphicData>
            </a:graphic>
          </wp:anchor>
        </w:drawing>
      </w:r>
    </w:p>
    <w:p w:rsidR="00867BC5" w:rsidRPr="004F107C" w:rsidRDefault="00867BC5" w:rsidP="00867BC5">
      <w:pPr>
        <w:spacing w:line="480" w:lineRule="auto"/>
        <w:rPr>
          <w:rStyle w:val="FontStyle11"/>
          <w:b w:val="0"/>
          <w:bCs w:val="0"/>
          <w:i w:val="0"/>
          <w:iCs w:val="0"/>
          <w:sz w:val="24"/>
          <w:szCs w:val="24"/>
        </w:rPr>
      </w:pPr>
    </w:p>
    <w:p w:rsidR="00867BC5" w:rsidRPr="004F107C" w:rsidRDefault="00867BC5" w:rsidP="00867BC5">
      <w:pPr>
        <w:spacing w:line="480" w:lineRule="auto"/>
        <w:ind w:firstLine="709"/>
        <w:rPr>
          <w:rStyle w:val="FontStyle11"/>
          <w:b w:val="0"/>
          <w:bCs w:val="0"/>
          <w:i w:val="0"/>
          <w:iCs w:val="0"/>
          <w:sz w:val="24"/>
          <w:szCs w:val="24"/>
        </w:rPr>
      </w:pPr>
    </w:p>
    <w:p w:rsidR="00867BC5" w:rsidRPr="004F107C" w:rsidRDefault="00867BC5" w:rsidP="00867BC5">
      <w:pPr>
        <w:spacing w:line="480" w:lineRule="auto"/>
        <w:ind w:firstLine="709"/>
        <w:rPr>
          <w:rStyle w:val="FontStyle11"/>
          <w:b w:val="0"/>
          <w:bCs w:val="0"/>
          <w:i w:val="0"/>
          <w:iCs w:val="0"/>
          <w:sz w:val="24"/>
          <w:szCs w:val="24"/>
        </w:rPr>
      </w:pPr>
    </w:p>
    <w:p w:rsidR="00867BC5" w:rsidRPr="004F107C" w:rsidRDefault="00867BC5" w:rsidP="00867BC5">
      <w:pPr>
        <w:spacing w:line="480" w:lineRule="auto"/>
        <w:ind w:firstLine="709"/>
        <w:rPr>
          <w:rStyle w:val="FontStyle11"/>
          <w:b w:val="0"/>
          <w:bCs w:val="0"/>
          <w:i w:val="0"/>
          <w:iCs w:val="0"/>
          <w:sz w:val="24"/>
          <w:szCs w:val="24"/>
        </w:rPr>
      </w:pPr>
    </w:p>
    <w:p w:rsidR="00867BC5" w:rsidRPr="004F107C" w:rsidRDefault="00867BC5" w:rsidP="00867BC5">
      <w:pPr>
        <w:spacing w:line="480" w:lineRule="auto"/>
        <w:ind w:firstLine="709"/>
        <w:rPr>
          <w:rStyle w:val="FontStyle11"/>
          <w:b w:val="0"/>
          <w:bCs w:val="0"/>
          <w:i w:val="0"/>
          <w:iCs w:val="0"/>
          <w:sz w:val="24"/>
          <w:szCs w:val="24"/>
        </w:rPr>
      </w:pPr>
    </w:p>
    <w:p w:rsidR="00867BC5" w:rsidRPr="004F107C" w:rsidRDefault="00867BC5" w:rsidP="00867BC5">
      <w:pPr>
        <w:spacing w:line="480" w:lineRule="auto"/>
        <w:ind w:firstLine="709"/>
        <w:rPr>
          <w:rStyle w:val="FontStyle11"/>
          <w:b w:val="0"/>
          <w:bCs w:val="0"/>
          <w:i w:val="0"/>
          <w:iCs w:val="0"/>
          <w:sz w:val="24"/>
          <w:szCs w:val="24"/>
        </w:rPr>
      </w:pPr>
    </w:p>
    <w:p w:rsidR="00867BC5" w:rsidRPr="004F107C" w:rsidRDefault="00867BC5" w:rsidP="00867BC5">
      <w:pPr>
        <w:spacing w:line="480" w:lineRule="auto"/>
        <w:ind w:firstLine="709"/>
        <w:rPr>
          <w:rStyle w:val="FontStyle11"/>
          <w:b w:val="0"/>
          <w:bCs w:val="0"/>
          <w:i w:val="0"/>
          <w:iCs w:val="0"/>
          <w:sz w:val="24"/>
          <w:szCs w:val="24"/>
        </w:rPr>
      </w:pPr>
    </w:p>
    <w:p w:rsidR="00867BC5" w:rsidRPr="004F107C" w:rsidRDefault="00867BC5" w:rsidP="00867BC5">
      <w:pPr>
        <w:spacing w:line="480" w:lineRule="auto"/>
        <w:ind w:firstLine="709"/>
        <w:rPr>
          <w:rStyle w:val="FontStyle11"/>
          <w:b w:val="0"/>
          <w:bCs w:val="0"/>
          <w:i w:val="0"/>
          <w:iCs w:val="0"/>
          <w:sz w:val="24"/>
          <w:szCs w:val="24"/>
        </w:rPr>
      </w:pPr>
    </w:p>
    <w:p w:rsidR="00867BC5" w:rsidRPr="004F107C" w:rsidRDefault="00867BC5" w:rsidP="00867BC5">
      <w:pPr>
        <w:spacing w:line="480" w:lineRule="auto"/>
        <w:ind w:firstLine="709"/>
        <w:rPr>
          <w:rStyle w:val="FontStyle11"/>
          <w:b w:val="0"/>
          <w:bCs w:val="0"/>
          <w:i w:val="0"/>
          <w:iCs w:val="0"/>
          <w:sz w:val="24"/>
          <w:szCs w:val="24"/>
        </w:rPr>
      </w:pPr>
    </w:p>
    <w:p w:rsidR="00867BC5" w:rsidRPr="004F107C" w:rsidRDefault="00867BC5" w:rsidP="00867BC5">
      <w:pPr>
        <w:spacing w:line="480" w:lineRule="auto"/>
        <w:ind w:firstLine="709"/>
        <w:rPr>
          <w:rStyle w:val="FontStyle11"/>
          <w:b w:val="0"/>
          <w:bCs w:val="0"/>
          <w:i w:val="0"/>
          <w:iCs w:val="0"/>
          <w:sz w:val="24"/>
          <w:szCs w:val="24"/>
        </w:rPr>
      </w:pPr>
    </w:p>
    <w:p w:rsidR="00867BC5" w:rsidRPr="004F107C" w:rsidRDefault="00867BC5" w:rsidP="00867BC5">
      <w:pPr>
        <w:spacing w:before="120" w:line="480" w:lineRule="auto"/>
        <w:jc w:val="center"/>
        <w:rPr>
          <w:rStyle w:val="FontStyle11"/>
          <w:b w:val="0"/>
          <w:bCs w:val="0"/>
          <w:i w:val="0"/>
          <w:iCs w:val="0"/>
          <w:sz w:val="24"/>
          <w:szCs w:val="24"/>
        </w:rPr>
      </w:pPr>
      <w:r>
        <w:rPr>
          <w:rStyle w:val="FontStyle11"/>
          <w:sz w:val="24"/>
          <w:szCs w:val="24"/>
        </w:rPr>
        <w:t>Gambar 1.3</w:t>
      </w:r>
      <w:r w:rsidRPr="004F107C">
        <w:rPr>
          <w:rStyle w:val="FontStyle11"/>
          <w:sz w:val="24"/>
          <w:szCs w:val="24"/>
        </w:rPr>
        <w:t>Kramadangsa</w:t>
      </w:r>
      <w:r>
        <w:rPr>
          <w:rStyle w:val="FontStyle11"/>
          <w:sz w:val="24"/>
          <w:szCs w:val="24"/>
        </w:rPr>
        <w:t xml:space="preserve"> Suryomentaram</w:t>
      </w:r>
      <w:r>
        <w:rPr>
          <w:rStyle w:val="FootnoteReference"/>
          <w:rFonts w:ascii="Times New Roman" w:hAnsi="Times New Roman" w:cs="Times New Roman"/>
          <w:sz w:val="24"/>
          <w:szCs w:val="24"/>
        </w:rPr>
        <w:footnoteReference w:id="43"/>
      </w:r>
    </w:p>
    <w:p w:rsidR="00867BC5" w:rsidRPr="00CF670D" w:rsidRDefault="00867BC5" w:rsidP="00867BC5">
      <w:pPr>
        <w:pStyle w:val="ListParagraph"/>
        <w:numPr>
          <w:ilvl w:val="0"/>
          <w:numId w:val="7"/>
        </w:numPr>
        <w:ind w:left="357" w:hanging="357"/>
        <w:rPr>
          <w:rFonts w:ascii="Times New Roman" w:hAnsi="Times New Roman"/>
          <w:b/>
          <w:bCs/>
          <w:sz w:val="24"/>
          <w:szCs w:val="24"/>
        </w:rPr>
      </w:pPr>
      <w:r>
        <w:rPr>
          <w:rFonts w:ascii="Times New Roman" w:hAnsi="Times New Roman"/>
          <w:b/>
          <w:bCs/>
          <w:sz w:val="24"/>
          <w:szCs w:val="24"/>
          <w:lang w:val="en-US"/>
        </w:rPr>
        <w:lastRenderedPageBreak/>
        <w:t xml:space="preserve">Pribadi Ideal dalam </w:t>
      </w:r>
      <w:r w:rsidRPr="007D10D6">
        <w:rPr>
          <w:rFonts w:ascii="Times New Roman" w:hAnsi="Times New Roman"/>
          <w:b/>
          <w:bCs/>
          <w:i/>
          <w:sz w:val="24"/>
          <w:szCs w:val="24"/>
          <w:lang w:val="en-US"/>
        </w:rPr>
        <w:t>Serat Wulangreh</w:t>
      </w:r>
    </w:p>
    <w:p w:rsidR="00867BC5" w:rsidRPr="00CF670D" w:rsidRDefault="00867BC5" w:rsidP="00867BC5">
      <w:pPr>
        <w:pStyle w:val="ListParagraph"/>
        <w:ind w:left="0" w:firstLine="567"/>
        <w:rPr>
          <w:rFonts w:ascii="Times New Roman" w:hAnsi="Times New Roman"/>
          <w:b/>
          <w:bCs/>
          <w:sz w:val="24"/>
          <w:szCs w:val="24"/>
        </w:rPr>
      </w:pPr>
      <w:r>
        <w:rPr>
          <w:rFonts w:ascii="Times New Roman" w:hAnsi="Times New Roman"/>
          <w:sz w:val="24"/>
          <w:szCs w:val="24"/>
          <w:lang w:val="en-US"/>
        </w:rPr>
        <w:t xml:space="preserve">Nilai-nilai </w:t>
      </w:r>
      <w:r>
        <w:rPr>
          <w:rFonts w:ascii="Times New Roman" w:hAnsi="Times New Roman"/>
          <w:sz w:val="24"/>
          <w:szCs w:val="24"/>
        </w:rPr>
        <w:t xml:space="preserve">pribadi ideal konseli dalam </w:t>
      </w:r>
      <w:r w:rsidRPr="00672648">
        <w:rPr>
          <w:rFonts w:ascii="Times New Roman" w:hAnsi="Times New Roman"/>
          <w:i/>
          <w:iCs/>
          <w:sz w:val="24"/>
          <w:szCs w:val="24"/>
        </w:rPr>
        <w:t>Serat Wulangreh</w:t>
      </w:r>
      <w:r>
        <w:rPr>
          <w:rFonts w:ascii="Times New Roman" w:hAnsi="Times New Roman"/>
          <w:sz w:val="24"/>
          <w:szCs w:val="24"/>
        </w:rPr>
        <w:t>dapat dijelaskan sebagaimana berikut ini:</w:t>
      </w:r>
    </w:p>
    <w:p w:rsidR="00867BC5" w:rsidRPr="004A4D96" w:rsidRDefault="00867BC5" w:rsidP="00867BC5">
      <w:pPr>
        <w:pStyle w:val="ListParagraph"/>
        <w:numPr>
          <w:ilvl w:val="0"/>
          <w:numId w:val="41"/>
        </w:numPr>
        <w:ind w:left="357" w:hanging="357"/>
        <w:rPr>
          <w:rFonts w:ascii="Times New Roman" w:hAnsi="Times New Roman"/>
          <w:b/>
          <w:bCs/>
          <w:sz w:val="24"/>
          <w:szCs w:val="24"/>
        </w:rPr>
      </w:pPr>
      <w:r w:rsidRPr="004A4D96">
        <w:rPr>
          <w:rFonts w:ascii="Times New Roman" w:hAnsi="Times New Roman"/>
          <w:b/>
          <w:bCs/>
          <w:sz w:val="24"/>
          <w:szCs w:val="24"/>
        </w:rPr>
        <w:t>Berketuhanan</w:t>
      </w:r>
    </w:p>
    <w:p w:rsidR="00867BC5" w:rsidRDefault="00867BC5" w:rsidP="00867BC5">
      <w:pPr>
        <w:pStyle w:val="ListParagraph"/>
        <w:ind w:left="0" w:firstLine="567"/>
        <w:rPr>
          <w:rFonts w:ascii="Times New Roman" w:hAnsi="Times New Roman"/>
          <w:sz w:val="24"/>
          <w:szCs w:val="24"/>
        </w:rPr>
      </w:pPr>
      <w:r>
        <w:rPr>
          <w:rFonts w:ascii="Times New Roman" w:hAnsi="Times New Roman"/>
          <w:sz w:val="24"/>
          <w:szCs w:val="24"/>
        </w:rPr>
        <w:t>Pribadi ideal konseli yang sesuai dengan nilai-nilai ketuhanan ialah konseli yang bertaqwa kepada Tuhan Yang Maha Esa, menggunakan Al Quran sebagai pedoman hidup, berperilaku sesuai dengan syariat dan menerima takdir Tuhan. Berikut penjelasannya.</w:t>
      </w:r>
    </w:p>
    <w:p w:rsidR="00867BC5" w:rsidRDefault="00867BC5" w:rsidP="00867BC5">
      <w:pPr>
        <w:pStyle w:val="ListParagraph"/>
        <w:numPr>
          <w:ilvl w:val="0"/>
          <w:numId w:val="36"/>
        </w:numPr>
        <w:ind w:left="397" w:hanging="357"/>
        <w:rPr>
          <w:rFonts w:ascii="Times New Roman" w:hAnsi="Times New Roman"/>
          <w:sz w:val="24"/>
          <w:szCs w:val="24"/>
        </w:rPr>
      </w:pPr>
      <w:r>
        <w:rPr>
          <w:rFonts w:ascii="Times New Roman" w:hAnsi="Times New Roman"/>
          <w:sz w:val="24"/>
          <w:szCs w:val="24"/>
        </w:rPr>
        <w:t>Bertaqwa kepada Tuhan</w:t>
      </w:r>
    </w:p>
    <w:p w:rsidR="00867BC5" w:rsidRDefault="00867BC5" w:rsidP="00867BC5">
      <w:pPr>
        <w:pStyle w:val="ListParagraph"/>
        <w:ind w:left="0" w:firstLine="709"/>
        <w:rPr>
          <w:rFonts w:ascii="Times New Roman" w:hAnsi="Times New Roman"/>
          <w:sz w:val="24"/>
          <w:szCs w:val="24"/>
        </w:rPr>
      </w:pPr>
      <w:r>
        <w:rPr>
          <w:rFonts w:ascii="Times New Roman" w:hAnsi="Times New Roman"/>
          <w:sz w:val="24"/>
          <w:szCs w:val="24"/>
        </w:rPr>
        <w:t xml:space="preserve">Bertaqwa ialah </w:t>
      </w:r>
      <w:r>
        <w:rPr>
          <w:rFonts w:ascii="Times New Roman" w:hAnsi="Times New Roman"/>
          <w:sz w:val="24"/>
          <w:szCs w:val="24"/>
          <w:lang w:val="en-US"/>
        </w:rPr>
        <w:t xml:space="preserve">taat dengan apa yang diperintahkan oleh Tuhan dalam menjalani kehidupan. Konseli wajib taat kepada Tuhan dan tidak ragu-ragu dalam menjalankannya.Taat kepada perintah Tuhan </w:t>
      </w:r>
      <w:r>
        <w:rPr>
          <w:rFonts w:ascii="Times New Roman" w:hAnsi="Times New Roman"/>
          <w:sz w:val="24"/>
          <w:szCs w:val="24"/>
        </w:rPr>
        <w:t xml:space="preserve">merupakan salah satu dari </w:t>
      </w:r>
      <w:r w:rsidRPr="00AA2D99">
        <w:rPr>
          <w:rFonts w:ascii="Times New Roman" w:hAnsi="Times New Roman"/>
          <w:i/>
          <w:iCs/>
          <w:sz w:val="24"/>
          <w:szCs w:val="24"/>
        </w:rPr>
        <w:t>limo sinembah</w:t>
      </w:r>
      <w:r>
        <w:rPr>
          <w:rFonts w:ascii="Times New Roman" w:hAnsi="Times New Roman"/>
          <w:sz w:val="24"/>
          <w:szCs w:val="24"/>
        </w:rPr>
        <w:t xml:space="preserve"> (lima hal yang harus ditaati). Anjuran untuk taat kepada Tuhan </w:t>
      </w:r>
      <w:r>
        <w:rPr>
          <w:rFonts w:ascii="Times New Roman" w:hAnsi="Times New Roman"/>
          <w:sz w:val="24"/>
          <w:szCs w:val="24"/>
          <w:lang w:val="en-US"/>
        </w:rPr>
        <w:t>dijelaskan dalam bait</w:t>
      </w:r>
      <w:r>
        <w:rPr>
          <w:rFonts w:ascii="Times New Roman" w:hAnsi="Times New Roman"/>
          <w:sz w:val="24"/>
          <w:szCs w:val="24"/>
        </w:rPr>
        <w:t xml:space="preserve"> 5.20 berikut ini:</w:t>
      </w:r>
    </w:p>
    <w:tbl>
      <w:tblPr>
        <w:tblStyle w:val="TableGrid"/>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2"/>
        <w:gridCol w:w="3771"/>
        <w:gridCol w:w="4331"/>
      </w:tblGrid>
      <w:tr w:rsidR="00867BC5" w:rsidRPr="002A3281" w:rsidTr="00C10528">
        <w:tc>
          <w:tcPr>
            <w:tcW w:w="732" w:type="dxa"/>
          </w:tcPr>
          <w:p w:rsidR="00867BC5" w:rsidRPr="002A3281" w:rsidRDefault="00867BC5" w:rsidP="00C10528">
            <w:pPr>
              <w:pStyle w:val="Style5"/>
              <w:widowControl/>
              <w:tabs>
                <w:tab w:val="left" w:pos="3326"/>
              </w:tabs>
              <w:spacing w:line="240" w:lineRule="auto"/>
              <w:ind w:firstLine="0"/>
              <w:rPr>
                <w:rStyle w:val="FontStyle13"/>
                <w:lang w:val="en-US"/>
              </w:rPr>
            </w:pPr>
            <w:r w:rsidRPr="002A3281">
              <w:rPr>
                <w:rStyle w:val="FontStyle13"/>
              </w:rPr>
              <w:t>5.20.</w:t>
            </w:r>
          </w:p>
        </w:tc>
        <w:tc>
          <w:tcPr>
            <w:tcW w:w="377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Wong neng donya wajib manuta ing Gusti</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lawan dipun awas</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sapratingkahe den kesthi</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aja dupeh wus awirya</w:t>
            </w:r>
          </w:p>
        </w:tc>
        <w:tc>
          <w:tcPr>
            <w:tcW w:w="4331"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Orang di dunia wajib taat kepada Tuhan</w:t>
            </w:r>
          </w:p>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Dan diperhatikan</w:t>
            </w:r>
          </w:p>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Segala tingkah diperhatikan</w:t>
            </w:r>
          </w:p>
          <w:p w:rsidR="00867BC5" w:rsidRPr="002A3281" w:rsidRDefault="00867BC5" w:rsidP="00C10528">
            <w:pPr>
              <w:pStyle w:val="Style5"/>
              <w:tabs>
                <w:tab w:val="left" w:pos="3326"/>
              </w:tabs>
              <w:spacing w:line="240" w:lineRule="auto"/>
              <w:ind w:firstLine="0"/>
              <w:rPr>
                <w:rStyle w:val="FontStyle12"/>
                <w:lang w:val="en-US"/>
              </w:rPr>
            </w:pPr>
            <w:r w:rsidRPr="002A3281">
              <w:rPr>
                <w:rStyle w:val="FontStyle12"/>
                <w:lang w:val="en-US"/>
              </w:rPr>
              <w:t>Jangan asal telah mampu</w:t>
            </w:r>
          </w:p>
        </w:tc>
      </w:tr>
    </w:tbl>
    <w:p w:rsidR="00867BC5" w:rsidRDefault="00867BC5" w:rsidP="00867BC5">
      <w:pPr>
        <w:pStyle w:val="ListParagraph"/>
        <w:spacing w:line="240" w:lineRule="auto"/>
        <w:ind w:left="0" w:firstLine="709"/>
        <w:rPr>
          <w:rFonts w:ascii="Times New Roman" w:hAnsi="Times New Roman"/>
          <w:sz w:val="24"/>
          <w:szCs w:val="24"/>
        </w:rPr>
      </w:pPr>
    </w:p>
    <w:p w:rsidR="00867BC5" w:rsidRDefault="00867BC5" w:rsidP="00867BC5">
      <w:pPr>
        <w:pStyle w:val="ListParagraph"/>
        <w:ind w:left="0" w:firstLine="709"/>
        <w:rPr>
          <w:rFonts w:ascii="Times New Roman" w:hAnsi="Times New Roman"/>
          <w:sz w:val="24"/>
          <w:szCs w:val="24"/>
        </w:rPr>
      </w:pPr>
      <w:r>
        <w:rPr>
          <w:rFonts w:ascii="Times New Roman" w:hAnsi="Times New Roman"/>
          <w:sz w:val="24"/>
          <w:szCs w:val="24"/>
        </w:rPr>
        <w:t xml:space="preserve">Tuhan merupakan dzat Yang Maha Pemurah, untuk itu manusia juga dianjurkan untuk beribadah, memohon ampunan dan pertolongan dalam menjalani kehidupan dunia ini. </w:t>
      </w:r>
    </w:p>
    <w:tbl>
      <w:tblPr>
        <w:tblStyle w:val="TableGrid"/>
        <w:tblW w:w="8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548"/>
        <w:gridCol w:w="3969"/>
        <w:gridCol w:w="708"/>
      </w:tblGrid>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r w:rsidRPr="00AA2D99">
              <w:rPr>
                <w:rStyle w:val="FontStyle13"/>
                <w:rFonts w:asciiTheme="majorBidi" w:hAnsiTheme="majorBidi"/>
              </w:rPr>
              <w:t>12.6</w:t>
            </w:r>
          </w:p>
        </w:tc>
        <w:tc>
          <w:tcPr>
            <w:tcW w:w="3548" w:type="dxa"/>
            <w:vMerge w:val="restart"/>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Lan aja na lali padha</w:t>
            </w:r>
          </w:p>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Mring leluhur ingkang dhingin</w:t>
            </w:r>
          </w:p>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Satindake den kawruhana</w:t>
            </w:r>
          </w:p>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Angurangi dhahar guling</w:t>
            </w:r>
          </w:p>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Nggone amanting dhiri</w:t>
            </w:r>
          </w:p>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Amasuh sariranipun</w:t>
            </w:r>
          </w:p>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Temune kang sinedya</w:t>
            </w:r>
          </w:p>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Mungguh wong nedya ing Widi</w:t>
            </w:r>
          </w:p>
          <w:p w:rsidR="00867BC5" w:rsidRPr="00AA2D99" w:rsidRDefault="00867BC5" w:rsidP="00C10528">
            <w:pPr>
              <w:pStyle w:val="Style5"/>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Lamun temen lawas enggale tinekan</w:t>
            </w:r>
          </w:p>
        </w:tc>
        <w:tc>
          <w:tcPr>
            <w:tcW w:w="3969" w:type="dxa"/>
            <w:vMerge w:val="restart"/>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r w:rsidRPr="00AA2D99">
              <w:rPr>
                <w:rStyle w:val="FontStyle12"/>
                <w:rFonts w:asciiTheme="majorBidi" w:hAnsiTheme="majorBidi"/>
                <w:lang w:val="en-US"/>
              </w:rPr>
              <w:t xml:space="preserve">Dan janganlah lupa </w:t>
            </w:r>
          </w:p>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r w:rsidRPr="00AA2D99">
              <w:rPr>
                <w:rStyle w:val="FontStyle12"/>
                <w:rFonts w:asciiTheme="majorBidi" w:hAnsiTheme="majorBidi"/>
                <w:lang w:val="en-US"/>
              </w:rPr>
              <w:t>Kepada leluhur yang telah lalu</w:t>
            </w:r>
          </w:p>
          <w:p w:rsidR="00867BC5" w:rsidRPr="00AA2D99" w:rsidRDefault="00867BC5" w:rsidP="00C10528">
            <w:pPr>
              <w:pStyle w:val="Style5"/>
              <w:widowControl/>
              <w:tabs>
                <w:tab w:val="left" w:pos="3326"/>
              </w:tabs>
              <w:spacing w:line="240" w:lineRule="auto"/>
              <w:ind w:firstLine="0"/>
              <w:rPr>
                <w:rStyle w:val="FontStyle12"/>
                <w:rFonts w:asciiTheme="majorBidi" w:hAnsiTheme="majorBidi"/>
              </w:rPr>
            </w:pPr>
            <w:r w:rsidRPr="00AA2D99">
              <w:rPr>
                <w:rStyle w:val="FontStyle12"/>
                <w:rFonts w:asciiTheme="majorBidi" w:hAnsiTheme="majorBidi"/>
                <w:lang w:val="en-US"/>
              </w:rPr>
              <w:t>Ketahuilah</w:t>
            </w:r>
            <w:r w:rsidRPr="00AA2D99">
              <w:rPr>
                <w:rStyle w:val="FontStyle12"/>
                <w:rFonts w:asciiTheme="majorBidi" w:hAnsiTheme="majorBidi"/>
              </w:rPr>
              <w:t xml:space="preserve"> perilakunya</w:t>
            </w:r>
          </w:p>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r w:rsidRPr="00AA2D99">
              <w:rPr>
                <w:rStyle w:val="FontStyle12"/>
                <w:rFonts w:asciiTheme="majorBidi" w:hAnsiTheme="majorBidi"/>
                <w:lang w:val="en-US"/>
              </w:rPr>
              <w:t>Mengurangi makan dan tidur</w:t>
            </w:r>
          </w:p>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r w:rsidRPr="00AA2D99">
              <w:rPr>
                <w:rStyle w:val="FontStyle12"/>
                <w:rFonts w:asciiTheme="majorBidi" w:hAnsiTheme="majorBidi"/>
                <w:lang w:val="en-US"/>
              </w:rPr>
              <w:t xml:space="preserve">Cara </w:t>
            </w:r>
            <w:r w:rsidRPr="00AA2D99">
              <w:rPr>
                <w:rStyle w:val="FontStyle12"/>
                <w:rFonts w:asciiTheme="majorBidi" w:hAnsiTheme="majorBidi"/>
              </w:rPr>
              <w:t>menempa</w:t>
            </w:r>
            <w:r w:rsidRPr="00AA2D99">
              <w:rPr>
                <w:rStyle w:val="FontStyle12"/>
                <w:rFonts w:asciiTheme="majorBidi" w:hAnsiTheme="majorBidi"/>
                <w:lang w:val="en-US"/>
              </w:rPr>
              <w:t xml:space="preserve"> diri</w:t>
            </w:r>
          </w:p>
          <w:p w:rsidR="00867BC5" w:rsidRPr="00AA2D99" w:rsidRDefault="00867BC5" w:rsidP="00C10528">
            <w:pPr>
              <w:pStyle w:val="Style5"/>
              <w:widowControl/>
              <w:tabs>
                <w:tab w:val="left" w:pos="3326"/>
              </w:tabs>
              <w:spacing w:line="240" w:lineRule="auto"/>
              <w:ind w:firstLine="0"/>
              <w:rPr>
                <w:rStyle w:val="FontStyle12"/>
                <w:rFonts w:asciiTheme="majorBidi" w:hAnsiTheme="majorBidi"/>
              </w:rPr>
            </w:pPr>
            <w:r w:rsidRPr="00AA2D99">
              <w:rPr>
                <w:rStyle w:val="FontStyle12"/>
                <w:rFonts w:asciiTheme="majorBidi" w:hAnsiTheme="majorBidi"/>
                <w:lang w:val="en-US"/>
              </w:rPr>
              <w:t>Membasuh diri</w:t>
            </w:r>
          </w:p>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r w:rsidRPr="00AA2D99">
              <w:rPr>
                <w:rStyle w:val="FontStyle12"/>
                <w:rFonts w:asciiTheme="majorBidi" w:hAnsiTheme="majorBidi"/>
                <w:lang w:val="en-US"/>
              </w:rPr>
              <w:t>Tercapainya yang diharapkan</w:t>
            </w:r>
          </w:p>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r w:rsidRPr="00AA2D99">
              <w:rPr>
                <w:rStyle w:val="FontStyle12"/>
                <w:rFonts w:asciiTheme="majorBidi" w:hAnsiTheme="majorBidi"/>
                <w:lang w:val="en-US"/>
              </w:rPr>
              <w:t>Seandainya orang ingin menghadap Tuhan</w:t>
            </w:r>
          </w:p>
          <w:p w:rsidR="00867BC5" w:rsidRPr="00AA2D99" w:rsidRDefault="00867BC5" w:rsidP="00C10528">
            <w:pPr>
              <w:pStyle w:val="Style5"/>
              <w:tabs>
                <w:tab w:val="left" w:pos="3326"/>
              </w:tabs>
              <w:spacing w:line="240" w:lineRule="auto"/>
              <w:ind w:firstLine="0"/>
              <w:rPr>
                <w:rStyle w:val="FontStyle12"/>
                <w:rFonts w:asciiTheme="majorBidi" w:hAnsiTheme="majorBidi"/>
                <w:lang w:val="en-US"/>
              </w:rPr>
            </w:pPr>
            <w:r w:rsidRPr="00AA2D99">
              <w:rPr>
                <w:rStyle w:val="FontStyle12"/>
                <w:rFonts w:asciiTheme="majorBidi" w:hAnsiTheme="majorBidi"/>
                <w:lang w:val="en-US"/>
              </w:rPr>
              <w:t>Bila rajin akhirnya akan tercapai</w:t>
            </w:r>
          </w:p>
        </w:tc>
        <w:tc>
          <w:tcPr>
            <w:tcW w:w="708"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vMerge/>
          </w:tcPr>
          <w:p w:rsidR="00867BC5" w:rsidRPr="00AA2D99" w:rsidRDefault="00867BC5" w:rsidP="00C10528">
            <w:pPr>
              <w:pStyle w:val="Style5"/>
              <w:tabs>
                <w:tab w:val="left" w:pos="3326"/>
              </w:tabs>
              <w:spacing w:line="240" w:lineRule="auto"/>
              <w:rPr>
                <w:rStyle w:val="FontStyle13"/>
                <w:rFonts w:asciiTheme="majorBidi" w:hAnsiTheme="majorBidi"/>
                <w:i/>
              </w:rPr>
            </w:pPr>
          </w:p>
        </w:tc>
        <w:tc>
          <w:tcPr>
            <w:tcW w:w="3969" w:type="dxa"/>
            <w:vMerge/>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c>
          <w:tcPr>
            <w:tcW w:w="708" w:type="dxa"/>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vMerge/>
          </w:tcPr>
          <w:p w:rsidR="00867BC5" w:rsidRPr="00AA2D99" w:rsidRDefault="00867BC5" w:rsidP="00C10528">
            <w:pPr>
              <w:pStyle w:val="Style5"/>
              <w:tabs>
                <w:tab w:val="left" w:pos="3326"/>
              </w:tabs>
              <w:spacing w:line="240" w:lineRule="auto"/>
              <w:rPr>
                <w:rStyle w:val="FontStyle13"/>
                <w:rFonts w:asciiTheme="majorBidi" w:hAnsiTheme="majorBidi"/>
                <w:i/>
              </w:rPr>
            </w:pPr>
          </w:p>
        </w:tc>
        <w:tc>
          <w:tcPr>
            <w:tcW w:w="3969" w:type="dxa"/>
            <w:vMerge/>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c>
          <w:tcPr>
            <w:tcW w:w="708" w:type="dxa"/>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vMerge/>
          </w:tcPr>
          <w:p w:rsidR="00867BC5" w:rsidRPr="00AA2D99" w:rsidRDefault="00867BC5" w:rsidP="00C10528">
            <w:pPr>
              <w:pStyle w:val="Style5"/>
              <w:tabs>
                <w:tab w:val="left" w:pos="3326"/>
              </w:tabs>
              <w:spacing w:line="240" w:lineRule="auto"/>
              <w:rPr>
                <w:rStyle w:val="FontStyle13"/>
                <w:rFonts w:asciiTheme="majorBidi" w:hAnsiTheme="majorBidi"/>
                <w:i/>
              </w:rPr>
            </w:pPr>
          </w:p>
        </w:tc>
        <w:tc>
          <w:tcPr>
            <w:tcW w:w="3969" w:type="dxa"/>
            <w:vMerge/>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c>
          <w:tcPr>
            <w:tcW w:w="708" w:type="dxa"/>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vMerge/>
          </w:tcPr>
          <w:p w:rsidR="00867BC5" w:rsidRPr="00AA2D99" w:rsidRDefault="00867BC5" w:rsidP="00C10528">
            <w:pPr>
              <w:pStyle w:val="Style5"/>
              <w:tabs>
                <w:tab w:val="left" w:pos="3326"/>
              </w:tabs>
              <w:spacing w:line="240" w:lineRule="auto"/>
              <w:rPr>
                <w:rStyle w:val="FontStyle13"/>
                <w:rFonts w:asciiTheme="majorBidi" w:hAnsiTheme="majorBidi"/>
                <w:i/>
              </w:rPr>
            </w:pPr>
          </w:p>
        </w:tc>
        <w:tc>
          <w:tcPr>
            <w:tcW w:w="3969" w:type="dxa"/>
            <w:vMerge/>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c>
          <w:tcPr>
            <w:tcW w:w="708" w:type="dxa"/>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vMerge/>
          </w:tcPr>
          <w:p w:rsidR="00867BC5" w:rsidRPr="00AA2D99" w:rsidRDefault="00867BC5" w:rsidP="00C10528">
            <w:pPr>
              <w:pStyle w:val="Style5"/>
              <w:tabs>
                <w:tab w:val="left" w:pos="3326"/>
              </w:tabs>
              <w:spacing w:line="240" w:lineRule="auto"/>
              <w:rPr>
                <w:rStyle w:val="FontStyle13"/>
                <w:rFonts w:asciiTheme="majorBidi" w:hAnsiTheme="majorBidi"/>
                <w:i/>
              </w:rPr>
            </w:pPr>
          </w:p>
        </w:tc>
        <w:tc>
          <w:tcPr>
            <w:tcW w:w="3969" w:type="dxa"/>
            <w:vMerge/>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c>
          <w:tcPr>
            <w:tcW w:w="708" w:type="dxa"/>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vMerge/>
          </w:tcPr>
          <w:p w:rsidR="00867BC5" w:rsidRPr="00AA2D99" w:rsidRDefault="00867BC5" w:rsidP="00C10528">
            <w:pPr>
              <w:pStyle w:val="Style5"/>
              <w:tabs>
                <w:tab w:val="left" w:pos="3326"/>
              </w:tabs>
              <w:spacing w:line="240" w:lineRule="auto"/>
              <w:rPr>
                <w:rStyle w:val="FontStyle13"/>
                <w:rFonts w:asciiTheme="majorBidi" w:hAnsiTheme="majorBidi"/>
                <w:i/>
              </w:rPr>
            </w:pPr>
          </w:p>
        </w:tc>
        <w:tc>
          <w:tcPr>
            <w:tcW w:w="3969" w:type="dxa"/>
            <w:vMerge/>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c>
          <w:tcPr>
            <w:tcW w:w="708" w:type="dxa"/>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vMerge/>
          </w:tcPr>
          <w:p w:rsidR="00867BC5" w:rsidRPr="00AA2D99" w:rsidRDefault="00867BC5" w:rsidP="00C10528">
            <w:pPr>
              <w:pStyle w:val="Style5"/>
              <w:tabs>
                <w:tab w:val="left" w:pos="3326"/>
              </w:tabs>
              <w:spacing w:line="240" w:lineRule="auto"/>
              <w:rPr>
                <w:rStyle w:val="FontStyle13"/>
                <w:rFonts w:asciiTheme="majorBidi" w:hAnsiTheme="majorBidi"/>
                <w:i/>
              </w:rPr>
            </w:pPr>
          </w:p>
        </w:tc>
        <w:tc>
          <w:tcPr>
            <w:tcW w:w="3969" w:type="dxa"/>
            <w:vMerge/>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c>
          <w:tcPr>
            <w:tcW w:w="708" w:type="dxa"/>
          </w:tcPr>
          <w:p w:rsidR="00867BC5" w:rsidRPr="00AA2D99" w:rsidRDefault="00867BC5" w:rsidP="00C10528">
            <w:pPr>
              <w:pStyle w:val="Style5"/>
              <w:tabs>
                <w:tab w:val="left" w:pos="3326"/>
              </w:tabs>
              <w:spacing w:line="240" w:lineRule="auto"/>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vMerge/>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p>
        </w:tc>
        <w:tc>
          <w:tcPr>
            <w:tcW w:w="3969" w:type="dxa"/>
            <w:vMerge/>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p>
        </w:tc>
        <w:tc>
          <w:tcPr>
            <w:tcW w:w="708"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p>
        </w:tc>
        <w:tc>
          <w:tcPr>
            <w:tcW w:w="3969"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rPr>
            </w:pPr>
          </w:p>
        </w:tc>
        <w:tc>
          <w:tcPr>
            <w:tcW w:w="708"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r w:rsidRPr="00AA2D99">
              <w:rPr>
                <w:rStyle w:val="FontStyle13"/>
                <w:rFonts w:asciiTheme="majorBidi" w:hAnsiTheme="majorBidi"/>
              </w:rPr>
              <w:t>12.7</w:t>
            </w:r>
          </w:p>
        </w:tc>
        <w:tc>
          <w:tcPr>
            <w:tcW w:w="3548"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Pangeran kang sipat murah</w:t>
            </w:r>
          </w:p>
        </w:tc>
        <w:tc>
          <w:tcPr>
            <w:tcW w:w="3969"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r w:rsidRPr="00AA2D99">
              <w:rPr>
                <w:rStyle w:val="FontStyle12"/>
                <w:rFonts w:asciiTheme="majorBidi" w:hAnsiTheme="majorBidi"/>
                <w:lang w:val="en-US"/>
              </w:rPr>
              <w:t xml:space="preserve">Tuhan Yang Maha </w:t>
            </w:r>
            <w:r w:rsidRPr="00AA2D99">
              <w:rPr>
                <w:rStyle w:val="FontStyle12"/>
                <w:rFonts w:asciiTheme="majorBidi" w:hAnsiTheme="majorBidi"/>
              </w:rPr>
              <w:t>Pe</w:t>
            </w:r>
            <w:r w:rsidRPr="00AA2D99">
              <w:rPr>
                <w:rStyle w:val="FontStyle12"/>
                <w:rFonts w:asciiTheme="majorBidi" w:hAnsiTheme="majorBidi"/>
                <w:lang w:val="en-US"/>
              </w:rPr>
              <w:t>murah</w:t>
            </w:r>
          </w:p>
        </w:tc>
        <w:tc>
          <w:tcPr>
            <w:tcW w:w="708"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Njurungi khajating dasih</w:t>
            </w:r>
          </w:p>
        </w:tc>
        <w:tc>
          <w:tcPr>
            <w:tcW w:w="3969"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r w:rsidRPr="00AA2D99">
              <w:rPr>
                <w:rStyle w:val="FontStyle12"/>
                <w:rFonts w:asciiTheme="majorBidi" w:hAnsiTheme="majorBidi"/>
                <w:lang w:val="en-US"/>
              </w:rPr>
              <w:t>Mendorong kehendak kekasihnya itu</w:t>
            </w:r>
          </w:p>
        </w:tc>
        <w:tc>
          <w:tcPr>
            <w:tcW w:w="708"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Ingkang temen tinemenan</w:t>
            </w:r>
          </w:p>
        </w:tc>
        <w:tc>
          <w:tcPr>
            <w:tcW w:w="3969"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r w:rsidRPr="00AA2D99">
              <w:rPr>
                <w:rStyle w:val="FontStyle12"/>
                <w:rFonts w:asciiTheme="majorBidi" w:hAnsiTheme="majorBidi"/>
                <w:lang w:val="en-US"/>
              </w:rPr>
              <w:t>Yang rajin akan berhasil</w:t>
            </w:r>
          </w:p>
        </w:tc>
        <w:tc>
          <w:tcPr>
            <w:tcW w:w="708"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p>
        </w:tc>
      </w:tr>
      <w:tr w:rsidR="00867BC5" w:rsidRPr="00AA2D99" w:rsidTr="00C10528">
        <w:tc>
          <w:tcPr>
            <w:tcW w:w="671"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rPr>
            </w:pPr>
          </w:p>
        </w:tc>
        <w:tc>
          <w:tcPr>
            <w:tcW w:w="3548" w:type="dxa"/>
          </w:tcPr>
          <w:p w:rsidR="00867BC5" w:rsidRPr="00AA2D99" w:rsidRDefault="00867BC5" w:rsidP="00C10528">
            <w:pPr>
              <w:pStyle w:val="Style5"/>
              <w:widowControl/>
              <w:tabs>
                <w:tab w:val="left" w:pos="3326"/>
              </w:tabs>
              <w:spacing w:line="240" w:lineRule="auto"/>
              <w:ind w:firstLine="0"/>
              <w:rPr>
                <w:rStyle w:val="FontStyle13"/>
                <w:rFonts w:asciiTheme="majorBidi" w:hAnsiTheme="majorBidi"/>
                <w:i/>
              </w:rPr>
            </w:pPr>
            <w:r w:rsidRPr="00AA2D99">
              <w:rPr>
                <w:rStyle w:val="FontStyle13"/>
                <w:rFonts w:asciiTheme="majorBidi" w:hAnsiTheme="majorBidi"/>
                <w:i/>
              </w:rPr>
              <w:t>Pan iku ujaring dalil</w:t>
            </w:r>
          </w:p>
        </w:tc>
        <w:tc>
          <w:tcPr>
            <w:tcW w:w="3969"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r w:rsidRPr="00AA2D99">
              <w:rPr>
                <w:rStyle w:val="FontStyle12"/>
                <w:rFonts w:asciiTheme="majorBidi" w:hAnsiTheme="majorBidi"/>
                <w:lang w:val="en-US"/>
              </w:rPr>
              <w:t>Itulah sabda dalil</w:t>
            </w:r>
          </w:p>
        </w:tc>
        <w:tc>
          <w:tcPr>
            <w:tcW w:w="708" w:type="dxa"/>
          </w:tcPr>
          <w:p w:rsidR="00867BC5" w:rsidRPr="00AA2D99" w:rsidRDefault="00867BC5" w:rsidP="00C10528">
            <w:pPr>
              <w:pStyle w:val="Style5"/>
              <w:widowControl/>
              <w:tabs>
                <w:tab w:val="left" w:pos="3326"/>
              </w:tabs>
              <w:spacing w:line="240" w:lineRule="auto"/>
              <w:ind w:firstLine="0"/>
              <w:rPr>
                <w:rStyle w:val="FontStyle12"/>
                <w:rFonts w:asciiTheme="majorBidi" w:hAnsiTheme="majorBidi"/>
                <w:lang w:val="en-US"/>
              </w:rPr>
            </w:pPr>
          </w:p>
        </w:tc>
      </w:tr>
    </w:tbl>
    <w:p w:rsidR="00867BC5" w:rsidRDefault="00867BC5" w:rsidP="00867BC5">
      <w:pPr>
        <w:pStyle w:val="ListParagraph"/>
        <w:numPr>
          <w:ilvl w:val="0"/>
          <w:numId w:val="36"/>
        </w:numPr>
        <w:ind w:left="397" w:hanging="357"/>
        <w:rPr>
          <w:rFonts w:ascii="Times New Roman" w:hAnsi="Times New Roman"/>
          <w:sz w:val="24"/>
          <w:szCs w:val="24"/>
        </w:rPr>
      </w:pPr>
      <w:r>
        <w:rPr>
          <w:rFonts w:ascii="Times New Roman" w:hAnsi="Times New Roman"/>
          <w:sz w:val="24"/>
          <w:szCs w:val="24"/>
        </w:rPr>
        <w:t>Menggunakan Al Quran sebagai pedoman hidup</w:t>
      </w:r>
    </w:p>
    <w:p w:rsidR="00867BC5" w:rsidRPr="00F839E2" w:rsidRDefault="00867BC5" w:rsidP="00867BC5">
      <w:pPr>
        <w:ind w:left="40" w:firstLine="675"/>
        <w:jc w:val="both"/>
        <w:rPr>
          <w:rFonts w:ascii="Times New Roman" w:hAnsi="Times New Roman"/>
          <w:sz w:val="24"/>
          <w:szCs w:val="24"/>
        </w:rPr>
      </w:pPr>
      <w:r>
        <w:rPr>
          <w:rFonts w:ascii="Times New Roman" w:hAnsi="Times New Roman"/>
          <w:sz w:val="24"/>
          <w:szCs w:val="24"/>
        </w:rPr>
        <w:t xml:space="preserve"> Manusia perlu mengetahui sumber kebenaran tertinggi (</w:t>
      </w:r>
      <w:r w:rsidRPr="00F839E2">
        <w:rPr>
          <w:rFonts w:ascii="Times New Roman" w:hAnsi="Times New Roman"/>
          <w:i/>
          <w:iCs/>
          <w:sz w:val="24"/>
          <w:szCs w:val="24"/>
        </w:rPr>
        <w:t>nggoning rasa jati</w:t>
      </w:r>
      <w:r>
        <w:rPr>
          <w:rFonts w:ascii="Times New Roman" w:hAnsi="Times New Roman"/>
          <w:sz w:val="24"/>
          <w:szCs w:val="24"/>
        </w:rPr>
        <w:t>) untuk memahami hakikat kehidupan (</w:t>
      </w:r>
      <w:r w:rsidRPr="00F839E2">
        <w:rPr>
          <w:rFonts w:ascii="Times New Roman" w:hAnsi="Times New Roman"/>
          <w:i/>
          <w:iCs/>
          <w:sz w:val="24"/>
          <w:szCs w:val="24"/>
        </w:rPr>
        <w:t>sasmitaning ngaurip</w:t>
      </w:r>
      <w:r>
        <w:rPr>
          <w:rFonts w:ascii="Times New Roman" w:hAnsi="Times New Roman"/>
          <w:sz w:val="24"/>
          <w:szCs w:val="24"/>
        </w:rPr>
        <w:t xml:space="preserve">). </w:t>
      </w:r>
      <w:r w:rsidRPr="00E261CA">
        <w:rPr>
          <w:rFonts w:ascii="Times New Roman" w:hAnsi="Times New Roman"/>
          <w:i/>
          <w:iCs/>
          <w:sz w:val="24"/>
          <w:szCs w:val="24"/>
        </w:rPr>
        <w:t>Serat wulangreh</w:t>
      </w:r>
      <w:r>
        <w:rPr>
          <w:rFonts w:ascii="Times New Roman" w:hAnsi="Times New Roman"/>
          <w:sz w:val="24"/>
          <w:szCs w:val="24"/>
        </w:rPr>
        <w:t xml:space="preserve"> dalam Dhandhanggula (bait 1.2 dan 1.3) menyatakan bahwa kebenaran tertinggi terdapat dalam Al Quran.</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lastRenderedPageBreak/>
              <w:t>1.3.</w:t>
            </w:r>
          </w:p>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 xml:space="preserve">Jroning kuran nggoning rasa </w:t>
            </w:r>
            <w:r>
              <w:rPr>
                <w:rStyle w:val="FontStyle13"/>
                <w:i/>
              </w:rPr>
              <w:t>ja</w:t>
            </w:r>
            <w:r w:rsidRPr="002A3281">
              <w:rPr>
                <w:rStyle w:val="FontStyle13"/>
                <w:i/>
              </w:rPr>
              <w:t>ti</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nanging ta pilih ingkang unginga</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kajaba lawan tuduhe</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nora kena den awur</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ing satemah nora pinanggih</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mundak katalanjukan</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tedah  sasar  susur</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yen  sira  ayun  waskitha</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sampurnane  ing  badanira puniku</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sira anggugurua</w:t>
            </w:r>
          </w:p>
        </w:tc>
        <w:tc>
          <w:tcPr>
            <w:tcW w:w="4036"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Dalam Qur’an tempat rasa yang benar</w:t>
            </w:r>
          </w:p>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Tapi pilihlah yang kau ketahui</w:t>
            </w:r>
          </w:p>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Kecuali dengan petunjuknya</w:t>
            </w:r>
          </w:p>
          <w:p w:rsidR="00867BC5" w:rsidRPr="002A3281" w:rsidRDefault="00867BC5" w:rsidP="00C10528">
            <w:pPr>
              <w:pStyle w:val="Style5"/>
              <w:widowControl/>
              <w:tabs>
                <w:tab w:val="left" w:pos="3326"/>
              </w:tabs>
              <w:spacing w:line="240" w:lineRule="auto"/>
              <w:ind w:firstLine="0"/>
              <w:rPr>
                <w:rStyle w:val="FontStyle12"/>
              </w:rPr>
            </w:pPr>
            <w:r>
              <w:rPr>
                <w:rStyle w:val="FontStyle12"/>
              </w:rPr>
              <w:t>Tak boleh asal-asalan</w:t>
            </w:r>
          </w:p>
          <w:p w:rsidR="00867BC5" w:rsidRPr="002A3281" w:rsidRDefault="00867BC5" w:rsidP="00C10528">
            <w:pPr>
              <w:pStyle w:val="Style5"/>
              <w:widowControl/>
              <w:tabs>
                <w:tab w:val="left" w:pos="3326"/>
              </w:tabs>
              <w:spacing w:line="240" w:lineRule="auto"/>
              <w:ind w:firstLine="0"/>
              <w:rPr>
                <w:rStyle w:val="FontStyle12"/>
              </w:rPr>
            </w:pPr>
            <w:r>
              <w:rPr>
                <w:rStyle w:val="FontStyle12"/>
              </w:rPr>
              <w:t>Akhirnya tidak ke</w:t>
            </w:r>
            <w:r w:rsidRPr="002A3281">
              <w:rPr>
                <w:rStyle w:val="FontStyle12"/>
              </w:rPr>
              <w:t>temu</w:t>
            </w:r>
          </w:p>
          <w:p w:rsidR="00867BC5" w:rsidRPr="002A3281" w:rsidRDefault="00867BC5" w:rsidP="00C10528">
            <w:pPr>
              <w:pStyle w:val="Style5"/>
              <w:widowControl/>
              <w:tabs>
                <w:tab w:val="left" w:pos="3326"/>
              </w:tabs>
              <w:spacing w:line="240" w:lineRule="auto"/>
              <w:ind w:firstLine="0"/>
              <w:rPr>
                <w:rStyle w:val="FontStyle12"/>
              </w:rPr>
            </w:pPr>
            <w:r>
              <w:rPr>
                <w:rStyle w:val="FontStyle12"/>
              </w:rPr>
              <w:t>Malah terjerumus</w:t>
            </w:r>
          </w:p>
          <w:p w:rsidR="00867BC5" w:rsidRPr="002A3281" w:rsidRDefault="00867BC5" w:rsidP="00C10528">
            <w:pPr>
              <w:pStyle w:val="Style5"/>
              <w:widowControl/>
              <w:tabs>
                <w:tab w:val="left" w:pos="3326"/>
              </w:tabs>
              <w:spacing w:line="240" w:lineRule="auto"/>
              <w:ind w:firstLine="0"/>
              <w:rPr>
                <w:rStyle w:val="FontStyle12"/>
              </w:rPr>
            </w:pPr>
            <w:r>
              <w:rPr>
                <w:rStyle w:val="FontStyle12"/>
              </w:rPr>
              <w:t>Akhirnya tersesat</w:t>
            </w:r>
          </w:p>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Bila ka</w:t>
            </w:r>
            <w:r>
              <w:rPr>
                <w:rStyle w:val="FontStyle12"/>
              </w:rPr>
              <w:t>mu ingin peka</w:t>
            </w:r>
          </w:p>
          <w:p w:rsidR="00867BC5" w:rsidRPr="002A3281" w:rsidRDefault="00867BC5" w:rsidP="00C10528">
            <w:pPr>
              <w:pStyle w:val="Style5"/>
              <w:widowControl/>
              <w:tabs>
                <w:tab w:val="left" w:pos="3326"/>
              </w:tabs>
              <w:spacing w:line="240" w:lineRule="auto"/>
              <w:ind w:firstLine="0"/>
              <w:rPr>
                <w:rStyle w:val="FontStyle12"/>
              </w:rPr>
            </w:pPr>
            <w:r>
              <w:rPr>
                <w:rStyle w:val="FontStyle12"/>
              </w:rPr>
              <w:t xml:space="preserve">Pada </w:t>
            </w:r>
            <w:r w:rsidRPr="002A3281">
              <w:rPr>
                <w:rStyle w:val="FontStyle12"/>
              </w:rPr>
              <w:t>kesempurnaan diri ini</w:t>
            </w:r>
          </w:p>
          <w:p w:rsidR="00867BC5" w:rsidRPr="002A3281" w:rsidRDefault="00867BC5" w:rsidP="00C10528">
            <w:pPr>
              <w:pStyle w:val="Style5"/>
              <w:widowControl/>
              <w:tabs>
                <w:tab w:val="left" w:pos="3326"/>
              </w:tabs>
              <w:spacing w:line="240" w:lineRule="auto"/>
              <w:ind w:firstLine="0"/>
              <w:rPr>
                <w:rStyle w:val="FontStyle12"/>
              </w:rPr>
            </w:pPr>
            <w:r>
              <w:rPr>
                <w:rStyle w:val="FontStyle12"/>
              </w:rPr>
              <w:t>Kau berguru</w:t>
            </w:r>
            <w:r w:rsidRPr="002A3281">
              <w:rPr>
                <w:rStyle w:val="FontStyle12"/>
              </w:rPr>
              <w:t>lah</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tabs>
                <w:tab w:val="left" w:pos="3326"/>
              </w:tabs>
              <w:spacing w:line="240" w:lineRule="auto"/>
              <w:ind w:firstLine="0"/>
              <w:rPr>
                <w:rStyle w:val="FontStyle13"/>
                <w:i/>
              </w:rPr>
            </w:pPr>
          </w:p>
        </w:tc>
        <w:tc>
          <w:tcPr>
            <w:tcW w:w="4036" w:type="dxa"/>
          </w:tcPr>
          <w:p w:rsidR="00867BC5" w:rsidRPr="002A3281" w:rsidRDefault="00867BC5" w:rsidP="00C10528">
            <w:pPr>
              <w:pStyle w:val="Style5"/>
              <w:widowControl/>
              <w:tabs>
                <w:tab w:val="left" w:pos="3326"/>
              </w:tabs>
              <w:spacing w:line="240" w:lineRule="auto"/>
              <w:ind w:firstLine="0"/>
              <w:rPr>
                <w:rStyle w:val="FontStyle12"/>
              </w:rPr>
            </w:pPr>
          </w:p>
        </w:tc>
      </w:tr>
    </w:tbl>
    <w:p w:rsidR="00867BC5" w:rsidRDefault="00867BC5" w:rsidP="00867BC5">
      <w:pPr>
        <w:spacing w:before="240"/>
        <w:ind w:firstLine="709"/>
        <w:jc w:val="both"/>
        <w:rPr>
          <w:rFonts w:ascii="Times New Roman" w:hAnsi="Times New Roman"/>
          <w:sz w:val="24"/>
          <w:szCs w:val="24"/>
        </w:rPr>
      </w:pPr>
      <w:r w:rsidRPr="004578F1">
        <w:rPr>
          <w:rFonts w:ascii="Times New Roman" w:hAnsi="Times New Roman"/>
          <w:i/>
          <w:iCs/>
          <w:sz w:val="24"/>
          <w:szCs w:val="24"/>
        </w:rPr>
        <w:t>Serat Wulangreh</w:t>
      </w:r>
      <w:r>
        <w:rPr>
          <w:rFonts w:ascii="Times New Roman" w:hAnsi="Times New Roman"/>
          <w:sz w:val="24"/>
          <w:szCs w:val="24"/>
        </w:rPr>
        <w:t xml:space="preserve"> juga menyebutkan bahwa nabi sebagai penyambung perintah Tuhan. Oleh karena itu, selain Al Quran yang merupakan kitab utama, manusia tidak boleh meninggalkan empat perkara yaitu dalil, hadis, ijmak dan qiyas. Manusia dianjurkan untuk menggunakan empat hal tersebut setiap saat dan dalam segala urusan. </w:t>
      </w:r>
    </w:p>
    <w:tbl>
      <w:tblPr>
        <w:tblStyle w:val="TableGrid"/>
        <w:tblW w:w="7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832"/>
        <w:gridCol w:w="2977"/>
      </w:tblGrid>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4.3.</w:t>
            </w:r>
          </w:p>
        </w:tc>
        <w:tc>
          <w:tcPr>
            <w:tcW w:w="3832" w:type="dxa"/>
            <w:vMerge w:val="restart"/>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Muwah ing sabarang karya</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 prakara gedhe kalawan cilik</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papat iku datan kantun</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kanggo sadina-dina</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Lan ing wengi nagara muwah ing dhusun</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kabeh kang padha ambegan</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papat iku nora kari</w:t>
            </w:r>
          </w:p>
        </w:tc>
        <w:tc>
          <w:tcPr>
            <w:tcW w:w="2977" w:type="dxa"/>
            <w:vMerge w:val="restart"/>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Dan dalam segala perbuatan</w:t>
            </w:r>
          </w:p>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Dalam masalah kecil dan besar</w:t>
            </w:r>
          </w:p>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Empat itu jangan lupa</w:t>
            </w:r>
          </w:p>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Untuk sehari-hari</w:t>
            </w:r>
          </w:p>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Dan di malam negara dan desa</w:t>
            </w:r>
          </w:p>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Semua yang bernafas</w:t>
            </w:r>
          </w:p>
          <w:p w:rsidR="00867BC5" w:rsidRPr="002A3281" w:rsidRDefault="00867BC5" w:rsidP="00C10528">
            <w:pPr>
              <w:pStyle w:val="Style5"/>
              <w:tabs>
                <w:tab w:val="left" w:pos="3326"/>
              </w:tabs>
              <w:spacing w:line="240" w:lineRule="auto"/>
              <w:ind w:firstLine="0"/>
              <w:rPr>
                <w:rStyle w:val="FontStyle12"/>
              </w:rPr>
            </w:pPr>
            <w:r w:rsidRPr="002A3281">
              <w:rPr>
                <w:rStyle w:val="FontStyle12"/>
              </w:rPr>
              <w:t>Empat itu tidak ketinggalan</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832" w:type="dxa"/>
            <w:vMerge/>
          </w:tcPr>
          <w:p w:rsidR="00867BC5" w:rsidRPr="002A3281" w:rsidRDefault="00867BC5" w:rsidP="00C10528">
            <w:pPr>
              <w:pStyle w:val="Style5"/>
              <w:tabs>
                <w:tab w:val="left" w:pos="3326"/>
              </w:tabs>
              <w:spacing w:line="240" w:lineRule="auto"/>
              <w:rPr>
                <w:rStyle w:val="FontStyle13"/>
                <w:i/>
              </w:rPr>
            </w:pPr>
          </w:p>
        </w:tc>
        <w:tc>
          <w:tcPr>
            <w:tcW w:w="2977" w:type="dxa"/>
            <w:vMerge/>
          </w:tcPr>
          <w:p w:rsidR="00867BC5" w:rsidRPr="002A3281" w:rsidRDefault="00867BC5" w:rsidP="00C10528">
            <w:pPr>
              <w:pStyle w:val="Style5"/>
              <w:tabs>
                <w:tab w:val="left" w:pos="3326"/>
              </w:tabs>
              <w:spacing w:line="240" w:lineRule="auto"/>
              <w:rPr>
                <w:rStyle w:val="FontStyle12"/>
              </w:rPr>
            </w:pPr>
          </w:p>
        </w:tc>
      </w:tr>
    </w:tbl>
    <w:tbl>
      <w:tblPr>
        <w:tblStyle w:val="TableGrid1"/>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832"/>
        <w:gridCol w:w="3969"/>
      </w:tblGrid>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11.4</w:t>
            </w:r>
          </w:p>
        </w:tc>
        <w:tc>
          <w:tcPr>
            <w:tcW w:w="3832"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Parentahira Hyang Widi</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Kang dhawuh mring nabiyolah</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 dalil kadis enggone</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Aja na ingkang sembrana</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Rasakna den karasa</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Dalil kadis rasanipun</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Dadi padhanging tyasira</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Perintah Tuhan</w:t>
            </w:r>
          </w:p>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Yang disampaikan lewat nabi kita</w:t>
            </w:r>
          </w:p>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Dalam dalil hadis tempatnya</w:t>
            </w:r>
          </w:p>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Jangan sampai ada yang gegabah</w:t>
            </w:r>
          </w:p>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Rasakan rasanya itu</w:t>
            </w:r>
          </w:p>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Isi dalil hadisnya</w:t>
            </w:r>
          </w:p>
          <w:p w:rsidR="00867BC5" w:rsidRPr="002A3281" w:rsidRDefault="00867BC5" w:rsidP="00C10528">
            <w:pPr>
              <w:pStyle w:val="Style5"/>
              <w:tabs>
                <w:tab w:val="left" w:pos="3326"/>
              </w:tabs>
              <w:spacing w:line="240" w:lineRule="auto"/>
              <w:ind w:firstLine="0"/>
              <w:rPr>
                <w:rStyle w:val="FontStyle12"/>
                <w:lang w:val="en-US"/>
              </w:rPr>
            </w:pPr>
            <w:r w:rsidRPr="002A3281">
              <w:rPr>
                <w:rStyle w:val="FontStyle12"/>
                <w:lang w:val="en-US"/>
              </w:rPr>
              <w:t>Sebagai sesuluh batinmu</w:t>
            </w:r>
          </w:p>
        </w:tc>
      </w:tr>
    </w:tbl>
    <w:p w:rsidR="00867BC5" w:rsidRPr="000658E1" w:rsidRDefault="00867BC5" w:rsidP="00867BC5">
      <w:pPr>
        <w:spacing w:before="240"/>
        <w:ind w:firstLine="709"/>
        <w:jc w:val="both"/>
        <w:rPr>
          <w:rFonts w:ascii="Times New Roman" w:hAnsi="Times New Roman"/>
          <w:sz w:val="24"/>
          <w:szCs w:val="24"/>
        </w:rPr>
      </w:pPr>
      <w:r>
        <w:rPr>
          <w:rFonts w:ascii="Times New Roman" w:hAnsi="Times New Roman"/>
          <w:sz w:val="24"/>
          <w:szCs w:val="24"/>
        </w:rPr>
        <w:t xml:space="preserve">Kitab suci sebagai pedoman hidup merupakan salah satu </w:t>
      </w:r>
      <w:r w:rsidRPr="002E4B35">
        <w:rPr>
          <w:rFonts w:ascii="Times New Roman" w:hAnsi="Times New Roman"/>
          <w:sz w:val="24"/>
          <w:szCs w:val="24"/>
        </w:rPr>
        <w:t>petunjuk Tuhan</w:t>
      </w:r>
      <w:r>
        <w:rPr>
          <w:rFonts w:ascii="Times New Roman" w:hAnsi="Times New Roman"/>
          <w:sz w:val="24"/>
          <w:szCs w:val="24"/>
        </w:rPr>
        <w:t xml:space="preserve">. Kitab suci akan menunjukkan mana jalan yang lurus dan sesat, mana yang halal dan haram. Melalui kitab suci manusia juga akan ditunjukkan mana perilaku baik dan buruk. </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13.17</w:t>
            </w: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Den bisa nampani padha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Agar semua dapat menerima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Mungguh sasmitaning Sukma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Semua petunjuk Tuhan</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Ingkang dhawuh maring sira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Yang memerintahkan kepadamu</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Wineruhken becik ala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Menunjukkan baik buruk</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Anyegah karepanira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Mencegah kemauanmu</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Marang panggawe kang ala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Kepada tingkah yang jelek</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Kang tumiba siya-siya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Yang akan sia-sia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Iku paparing Hyang Sukma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Itulah anugerah Tuhan</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p>
        </w:tc>
        <w:tc>
          <w:tcPr>
            <w:tcW w:w="4036" w:type="dxa"/>
          </w:tcPr>
          <w:p w:rsidR="00867BC5" w:rsidRPr="002A3281" w:rsidRDefault="00867BC5" w:rsidP="00C10528">
            <w:pPr>
              <w:pStyle w:val="Style5"/>
              <w:widowControl/>
              <w:tabs>
                <w:tab w:val="left" w:pos="3326"/>
              </w:tabs>
              <w:spacing w:line="240" w:lineRule="auto"/>
              <w:ind w:firstLine="0"/>
              <w:rPr>
                <w:rStyle w:val="FontStyle12"/>
              </w:rPr>
            </w:pP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13.18</w:t>
            </w: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Paring peling marang sira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Mengingatkan kepadamu</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Tinuduhaken ing marga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Ditunjukkan kepada jalan</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Kang bener kang kanggo uga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Yang betul yang dapat digunakan pula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 donya ingkang sampurna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Di dunia dengan sempurna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Mugi anak putu padha kena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Agar anak cucu semua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Kenaa dadi tuladha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Dapatlah dijadikan contoh</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Kabecikaning manungsa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Kebaikan manusia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Tinurua ing sujanma</w:t>
            </w:r>
          </w:p>
        </w:tc>
        <w:tc>
          <w:tcPr>
            <w:tcW w:w="4036"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Ditiru oleh manusia</w:t>
            </w:r>
          </w:p>
        </w:tc>
      </w:tr>
    </w:tbl>
    <w:p w:rsidR="00867BC5" w:rsidRDefault="00867BC5" w:rsidP="00867BC5">
      <w:pPr>
        <w:pStyle w:val="ListParagraph"/>
        <w:numPr>
          <w:ilvl w:val="0"/>
          <w:numId w:val="36"/>
        </w:numPr>
        <w:spacing w:before="240"/>
        <w:ind w:left="397" w:hanging="357"/>
        <w:rPr>
          <w:rFonts w:ascii="Times New Roman" w:hAnsi="Times New Roman"/>
          <w:sz w:val="24"/>
          <w:szCs w:val="24"/>
        </w:rPr>
      </w:pPr>
      <w:r>
        <w:rPr>
          <w:rFonts w:ascii="Times New Roman" w:hAnsi="Times New Roman"/>
          <w:sz w:val="24"/>
          <w:szCs w:val="24"/>
        </w:rPr>
        <w:lastRenderedPageBreak/>
        <w:t>Berperilaku sesuai syariat</w:t>
      </w:r>
    </w:p>
    <w:p w:rsidR="00867BC5" w:rsidRDefault="00867BC5" w:rsidP="00867BC5">
      <w:pPr>
        <w:pStyle w:val="ListParagraph"/>
        <w:ind w:left="0" w:firstLine="709"/>
        <w:rPr>
          <w:rFonts w:ascii="Times New Roman" w:hAnsi="Times New Roman"/>
          <w:sz w:val="24"/>
          <w:szCs w:val="24"/>
          <w:lang w:val="en-US"/>
        </w:rPr>
      </w:pPr>
      <w:r>
        <w:rPr>
          <w:rFonts w:ascii="Times New Roman" w:hAnsi="Times New Roman"/>
          <w:sz w:val="24"/>
          <w:szCs w:val="24"/>
          <w:lang w:val="en-US"/>
        </w:rPr>
        <w:t>Konseli yang tidak mengabaikan syariat ialah konseli yang memperhatikan aturan syariat dalam segala tindakan. Menggunakan syariat sebagai pedoman dalam berpikir dan mengambil keputusan.</w:t>
      </w:r>
    </w:p>
    <w:tbl>
      <w:tblPr>
        <w:tblStyle w:val="TableGrid"/>
        <w:tblW w:w="7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548"/>
        <w:gridCol w:w="3543"/>
      </w:tblGrid>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10.26</w:t>
            </w:r>
          </w:p>
        </w:tc>
        <w:tc>
          <w:tcPr>
            <w:tcW w:w="3548" w:type="dxa"/>
            <w:vMerge w:val="restart"/>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Ngelmu sarengat puniku dadi</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Wawadhah kang yektos</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Kawruh tetelu kawengku kabeh</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Pan sarengat kanggo lair batin</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Mulane den sami</w:t>
            </w:r>
          </w:p>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Brangtaa ing ngelmu</w:t>
            </w:r>
          </w:p>
        </w:tc>
        <w:tc>
          <w:tcPr>
            <w:tcW w:w="3543" w:type="dxa"/>
            <w:vMerge w:val="restart"/>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Ilmu syari’at itu menjadi</w:t>
            </w:r>
          </w:p>
          <w:p w:rsidR="00867BC5" w:rsidRPr="002A3281" w:rsidRDefault="00867BC5" w:rsidP="00C10528">
            <w:pPr>
              <w:pStyle w:val="Style5"/>
              <w:widowControl/>
              <w:tabs>
                <w:tab w:val="left" w:pos="3326"/>
              </w:tabs>
              <w:spacing w:line="240" w:lineRule="auto"/>
              <w:ind w:firstLine="0"/>
              <w:rPr>
                <w:rStyle w:val="FontStyle12"/>
                <w:lang w:val="en-US"/>
              </w:rPr>
            </w:pPr>
            <w:r>
              <w:rPr>
                <w:rStyle w:val="FontStyle12"/>
              </w:rPr>
              <w:t>alat</w:t>
            </w:r>
            <w:r w:rsidRPr="002A3281">
              <w:rPr>
                <w:rStyle w:val="FontStyle12"/>
                <w:lang w:val="en-US"/>
              </w:rPr>
              <w:t xml:space="preserve"> yang tepat</w:t>
            </w:r>
          </w:p>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Ilmu ketiganya termuat semuanya</w:t>
            </w:r>
          </w:p>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Syari’at untuk lahir batin</w:t>
            </w:r>
          </w:p>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Maka mari bersama-sama</w:t>
            </w:r>
          </w:p>
          <w:p w:rsidR="00867BC5" w:rsidRPr="002A3281" w:rsidRDefault="00867BC5" w:rsidP="00C10528">
            <w:pPr>
              <w:pStyle w:val="Style5"/>
              <w:tabs>
                <w:tab w:val="left" w:pos="3326"/>
              </w:tabs>
              <w:spacing w:line="240" w:lineRule="auto"/>
              <w:ind w:firstLine="0"/>
              <w:rPr>
                <w:rStyle w:val="FontStyle12"/>
                <w:lang w:val="en-US"/>
              </w:rPr>
            </w:pPr>
            <w:r w:rsidRPr="002A3281">
              <w:rPr>
                <w:rStyle w:val="FontStyle12"/>
                <w:lang w:val="en-US"/>
              </w:rPr>
              <w:t>Bukalah kepada pengetahuan</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548" w:type="dxa"/>
            <w:vMerge/>
          </w:tcPr>
          <w:p w:rsidR="00867BC5" w:rsidRPr="002A3281" w:rsidRDefault="00867BC5" w:rsidP="00C10528">
            <w:pPr>
              <w:pStyle w:val="Style5"/>
              <w:tabs>
                <w:tab w:val="left" w:pos="3326"/>
              </w:tabs>
              <w:spacing w:line="240" w:lineRule="auto"/>
              <w:rPr>
                <w:rStyle w:val="FontStyle13"/>
                <w:i/>
              </w:rPr>
            </w:pPr>
          </w:p>
        </w:tc>
        <w:tc>
          <w:tcPr>
            <w:tcW w:w="3543" w:type="dxa"/>
            <w:vMerge/>
          </w:tcPr>
          <w:p w:rsidR="00867BC5" w:rsidRPr="002A3281" w:rsidRDefault="00867BC5" w:rsidP="00C10528">
            <w:pPr>
              <w:pStyle w:val="Style5"/>
              <w:tabs>
                <w:tab w:val="left" w:pos="3326"/>
              </w:tabs>
              <w:spacing w:line="240" w:lineRule="auto"/>
              <w:rPr>
                <w:rStyle w:val="FontStyle12"/>
                <w:lang w:val="en-US"/>
              </w:rPr>
            </w:pPr>
          </w:p>
        </w:tc>
      </w:tr>
    </w:tbl>
    <w:p w:rsidR="00867BC5" w:rsidRDefault="00867BC5" w:rsidP="00867BC5">
      <w:pPr>
        <w:spacing w:line="240" w:lineRule="auto"/>
        <w:ind w:left="37" w:firstLine="672"/>
        <w:rPr>
          <w:rFonts w:ascii="Times New Roman" w:hAnsi="Times New Roman"/>
          <w:sz w:val="24"/>
          <w:szCs w:val="24"/>
        </w:rPr>
      </w:pP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Manusia sebagai hamba Tuhan harus mengikuti aturan Tuhan. Manusia yang bertuhan ialah manusia yang menjadikan petunjuk agama sebagai jalan hidup, dalam hal ini tidak mengabaikan syariat. Manusia harus hati-hati, selektif  terhadap orang yang berilmu tetapi tidak mengikuti syariat. Segala macam keilmuan harus jelas hukumnya, yang bisa dilihat dari empat tingkat yaitudalil, hadis, ijma’, dan qiyas</w:t>
      </w:r>
      <w:r w:rsidRPr="0022299A">
        <w:rPr>
          <w:rFonts w:ascii="Times New Roman" w:hAnsi="Times New Roman"/>
          <w:sz w:val="24"/>
          <w:szCs w:val="24"/>
        </w:rPr>
        <w:t xml:space="preserve">. </w:t>
      </w:r>
      <w:r w:rsidRPr="00F8756F">
        <w:rPr>
          <w:rFonts w:ascii="Times New Roman" w:hAnsi="Times New Roman"/>
          <w:i/>
          <w:sz w:val="24"/>
          <w:szCs w:val="24"/>
        </w:rPr>
        <w:t>Serat Wulangreh</w:t>
      </w:r>
      <w:r>
        <w:rPr>
          <w:rFonts w:ascii="Times New Roman" w:hAnsi="Times New Roman"/>
          <w:sz w:val="24"/>
          <w:szCs w:val="24"/>
        </w:rPr>
        <w:t xml:space="preserve"> memberikan contoh bahayanya mempercayai orang berilmu tapi mengabaikan syariat dengan halal haram. Jika halal haram sudah diabaikan, maka rusaklah semua. Ibadah bisa salah jika tidak memahami ilmunya. Bait-bait yang berhubungan dengan aturan syariat ini ialah bait 1.6, 4.3, 10.26, 11.1 hingga 11.4, dan 13.5.</w:t>
      </w:r>
    </w:p>
    <w:p w:rsidR="00867BC5" w:rsidRDefault="00867BC5" w:rsidP="00867BC5">
      <w:pPr>
        <w:pStyle w:val="ListParagraph"/>
        <w:numPr>
          <w:ilvl w:val="0"/>
          <w:numId w:val="36"/>
        </w:numPr>
        <w:ind w:left="397" w:hanging="357"/>
        <w:rPr>
          <w:rFonts w:ascii="Times New Roman" w:hAnsi="Times New Roman"/>
          <w:sz w:val="24"/>
          <w:szCs w:val="24"/>
        </w:rPr>
      </w:pPr>
      <w:r>
        <w:rPr>
          <w:rFonts w:ascii="Times New Roman" w:hAnsi="Times New Roman"/>
          <w:sz w:val="24"/>
          <w:szCs w:val="24"/>
        </w:rPr>
        <w:t>Menerima takdir</w:t>
      </w:r>
    </w:p>
    <w:p w:rsidR="00867BC5" w:rsidRDefault="00867BC5" w:rsidP="00867BC5">
      <w:pPr>
        <w:pStyle w:val="ListParagraph"/>
        <w:ind w:left="0" w:firstLine="709"/>
        <w:rPr>
          <w:rFonts w:ascii="Times New Roman" w:hAnsi="Times New Roman"/>
          <w:sz w:val="24"/>
          <w:szCs w:val="24"/>
          <w:lang w:val="en-US"/>
        </w:rPr>
      </w:pPr>
      <w:r>
        <w:rPr>
          <w:rFonts w:ascii="Times New Roman" w:hAnsi="Times New Roman"/>
          <w:sz w:val="24"/>
          <w:szCs w:val="24"/>
          <w:lang w:val="en-US"/>
        </w:rPr>
        <w:t>Konseli yang berserah diri/menerima takdir berada pada bait-bait berikut ini:</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828"/>
        <w:gridCol w:w="3827"/>
      </w:tblGrid>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4.8.</w:t>
            </w:r>
          </w:p>
        </w:tc>
        <w:tc>
          <w:tcPr>
            <w:tcW w:w="3828"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Ginulang sadina-dina</w:t>
            </w:r>
          </w:p>
        </w:tc>
        <w:tc>
          <w:tcPr>
            <w:tcW w:w="3827"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Dipelajari setiap hari</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828"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wiwekane tuwin basa basuki</w:t>
            </w:r>
          </w:p>
        </w:tc>
        <w:tc>
          <w:tcPr>
            <w:tcW w:w="3827"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Sikap hati-hati dan bahasa yang baik</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828"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ujubriya kibiripun</w:t>
            </w:r>
          </w:p>
        </w:tc>
        <w:tc>
          <w:tcPr>
            <w:tcW w:w="3827"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Kesombongannya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828"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sumungah tan kanggonan</w:t>
            </w:r>
          </w:p>
        </w:tc>
        <w:tc>
          <w:tcPr>
            <w:tcW w:w="3827"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Congkak tak ada padanya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828" w:type="dxa"/>
          </w:tcPr>
          <w:p w:rsidR="00867BC5" w:rsidRPr="002A3281" w:rsidRDefault="00867BC5" w:rsidP="00C10528">
            <w:pPr>
              <w:pStyle w:val="Style5"/>
              <w:widowControl/>
              <w:tabs>
                <w:tab w:val="left" w:pos="-108"/>
              </w:tabs>
              <w:spacing w:line="240" w:lineRule="auto"/>
              <w:ind w:firstLine="0"/>
              <w:rPr>
                <w:rStyle w:val="FontStyle13"/>
                <w:i/>
              </w:rPr>
            </w:pPr>
            <w:r w:rsidRPr="002A3281">
              <w:rPr>
                <w:rStyle w:val="FontStyle13"/>
                <w:i/>
              </w:rPr>
              <w:t>mung sumendhe ing karsanira Hyang Agung</w:t>
            </w:r>
          </w:p>
        </w:tc>
        <w:tc>
          <w:tcPr>
            <w:tcW w:w="3827" w:type="dxa"/>
          </w:tcPr>
          <w:p w:rsidR="00867BC5" w:rsidRPr="002A3281" w:rsidRDefault="00867BC5" w:rsidP="00C10528">
            <w:pPr>
              <w:pStyle w:val="Style5"/>
              <w:widowControl/>
              <w:tabs>
                <w:tab w:val="left" w:pos="-108"/>
              </w:tabs>
              <w:spacing w:line="240" w:lineRule="auto"/>
              <w:ind w:firstLine="0"/>
              <w:rPr>
                <w:rStyle w:val="FontStyle12"/>
              </w:rPr>
            </w:pPr>
            <w:r w:rsidRPr="002A3281">
              <w:rPr>
                <w:rStyle w:val="FontStyle12"/>
              </w:rPr>
              <w:t>Hanya menyerah kepada takdir yang agung</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828"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ujar sirik kang rineksa</w:t>
            </w:r>
          </w:p>
        </w:tc>
        <w:tc>
          <w:tcPr>
            <w:tcW w:w="3827"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Kata-kata kotor yang terjaga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828"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kautaman olah wadi</w:t>
            </w:r>
          </w:p>
        </w:tc>
        <w:tc>
          <w:tcPr>
            <w:tcW w:w="3827"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Keutamaan tindak rahasia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828" w:type="dxa"/>
          </w:tcPr>
          <w:p w:rsidR="00867BC5" w:rsidRPr="002A3281" w:rsidRDefault="00867BC5" w:rsidP="00C10528">
            <w:pPr>
              <w:pStyle w:val="Style5"/>
              <w:widowControl/>
              <w:tabs>
                <w:tab w:val="left" w:pos="3326"/>
              </w:tabs>
              <w:spacing w:line="240" w:lineRule="auto"/>
              <w:ind w:firstLine="0"/>
              <w:rPr>
                <w:rStyle w:val="FontStyle13"/>
                <w:i/>
              </w:rPr>
            </w:pPr>
          </w:p>
        </w:tc>
        <w:tc>
          <w:tcPr>
            <w:tcW w:w="3827" w:type="dxa"/>
          </w:tcPr>
          <w:p w:rsidR="00867BC5" w:rsidRPr="002A3281" w:rsidRDefault="00867BC5" w:rsidP="00C10528">
            <w:pPr>
              <w:pStyle w:val="Style5"/>
              <w:widowControl/>
              <w:tabs>
                <w:tab w:val="left" w:pos="3326"/>
              </w:tabs>
              <w:spacing w:line="240" w:lineRule="auto"/>
              <w:ind w:firstLine="0"/>
              <w:rPr>
                <w:rStyle w:val="FontStyle12"/>
              </w:rPr>
            </w:pP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6.15</w:t>
            </w:r>
          </w:p>
        </w:tc>
        <w:tc>
          <w:tcPr>
            <w:tcW w:w="3828"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Dene begja cilaka utawa luhur</w:t>
            </w:r>
          </w:p>
        </w:tc>
        <w:tc>
          <w:tcPr>
            <w:tcW w:w="382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Sedangkan untung malang atau luhur</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828"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Asor iku pan wis pasthi</w:t>
            </w:r>
          </w:p>
        </w:tc>
        <w:tc>
          <w:tcPr>
            <w:tcW w:w="382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Hina iku memang telah digariskan</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828"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Ana ing badanireku</w:t>
            </w:r>
          </w:p>
        </w:tc>
        <w:tc>
          <w:tcPr>
            <w:tcW w:w="382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Dalam dirimu</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828"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Aja sok anguring-uring</w:t>
            </w:r>
          </w:p>
        </w:tc>
        <w:tc>
          <w:tcPr>
            <w:tcW w:w="382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Jangan suka marah-marah</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828"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Marang Gusti Sangakatong</w:t>
            </w:r>
          </w:p>
        </w:tc>
        <w:tc>
          <w:tcPr>
            <w:tcW w:w="382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Kepada raja yang memimpinmu</w:t>
            </w:r>
          </w:p>
        </w:tc>
      </w:tr>
    </w:tbl>
    <w:tbl>
      <w:tblPr>
        <w:tblStyle w:val="TableGrid2"/>
        <w:tblW w:w="8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832"/>
        <w:gridCol w:w="3544"/>
      </w:tblGrid>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832" w:type="dxa"/>
          </w:tcPr>
          <w:p w:rsidR="00867BC5" w:rsidRPr="002A3281" w:rsidRDefault="00867BC5" w:rsidP="00C10528">
            <w:pPr>
              <w:pStyle w:val="Style5"/>
              <w:widowControl/>
              <w:tabs>
                <w:tab w:val="left" w:pos="3326"/>
              </w:tabs>
              <w:spacing w:line="240" w:lineRule="auto"/>
              <w:ind w:firstLine="0"/>
              <w:rPr>
                <w:rStyle w:val="FontStyle13"/>
                <w:i/>
              </w:rPr>
            </w:pP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6.17</w:t>
            </w:r>
          </w:p>
        </w:tc>
        <w:tc>
          <w:tcPr>
            <w:tcW w:w="3832"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Tulisane ing Lokilmakpul rumuhun</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Ditulis dalam lauhul mahfudz dahulu</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832"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Papacen sawiji-wiji</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Memang masing-masing</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832"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Tan kena owah sarambut</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Tak boleh berubah serambut</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832"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Tulising badan puniki</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Tulisan badan ini</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832"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Aja na mundur pakewoh</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Jangan ada mundur dan sulit</w:t>
            </w:r>
          </w:p>
        </w:tc>
      </w:tr>
    </w:tbl>
    <w:p w:rsidR="00867BC5" w:rsidRDefault="00867BC5" w:rsidP="00867BC5">
      <w:pPr>
        <w:pStyle w:val="ListParagraph"/>
        <w:spacing w:before="240"/>
        <w:ind w:left="0" w:firstLine="709"/>
        <w:rPr>
          <w:rFonts w:ascii="Times New Roman" w:hAnsi="Times New Roman"/>
          <w:sz w:val="24"/>
          <w:szCs w:val="24"/>
        </w:rPr>
      </w:pPr>
      <w:r>
        <w:rPr>
          <w:rFonts w:ascii="Times New Roman" w:hAnsi="Times New Roman"/>
          <w:sz w:val="24"/>
          <w:szCs w:val="24"/>
        </w:rPr>
        <w:t xml:space="preserve">Takdir diartikan sebagai semua hal yang telah digariskan oleh Tuhan. Ada manusia yang menerima takdir tapi takdir yang diterima adalah takdir yang buruk. </w:t>
      </w:r>
      <w:r>
        <w:rPr>
          <w:rFonts w:ascii="Times New Roman" w:hAnsi="Times New Roman"/>
          <w:sz w:val="24"/>
          <w:szCs w:val="24"/>
        </w:rPr>
        <w:lastRenderedPageBreak/>
        <w:t xml:space="preserve">Ada manusia yang tidak menerima takdir tapi berakhir baik. Kedua kejadian tersebut bukanlah sebuah ketidakadilan Tuhan, sehingga manusia tidak diperkenankan untuk salah paham terlebih dahulu. Manusia harus tetap ingat pada asal mulanya bahwa semua hal yang ada di alam semesta ini adalah milik Tuhan. Dunia ini merupakan sebuah ujian yang harus dilalui oleh manusia, hingga akhirnya mencapai tujuan utama yaitu kembali kepada-Nya di surga. Manusia yang sabar dalam usahanya menjalani hidup akan berhasil mendapatkan kasih sayang dan kenikmatan dari Tuhan Yang Maha Esa. Salah satu cara yang diajarkan dalam </w:t>
      </w:r>
      <w:r w:rsidRPr="00E84EC9">
        <w:rPr>
          <w:rFonts w:ascii="Times New Roman" w:hAnsi="Times New Roman"/>
          <w:i/>
          <w:iCs/>
          <w:sz w:val="24"/>
          <w:szCs w:val="24"/>
        </w:rPr>
        <w:t>serat wulangreh</w:t>
      </w:r>
      <w:r>
        <w:rPr>
          <w:rFonts w:ascii="Times New Roman" w:hAnsi="Times New Roman"/>
          <w:sz w:val="24"/>
          <w:szCs w:val="24"/>
        </w:rPr>
        <w:t xml:space="preserve"> agar bisa menerima takdir adalah menjadi manusia yang senantiasa bersyukur.</w:t>
      </w:r>
    </w:p>
    <w:tbl>
      <w:tblPr>
        <w:tblStyle w:val="TableGrid"/>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265"/>
        <w:gridCol w:w="3969"/>
      </w:tblGrid>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1.15</w:t>
            </w:r>
          </w:p>
        </w:tc>
        <w:tc>
          <w:tcPr>
            <w:tcW w:w="326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Lan maninge suta mami</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Dan lagi anakku</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26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Mungguh anggep wong ngawula</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Seandainya dianggap orang mengabdi</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26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Den suka sukur ing batos</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Bersyukurlah dalam hati</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26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 xml:space="preserve">Aja pegat ing panedha </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Jangan lupa selalu memohon</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26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Mring Hyang kang amisesa</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Kepada Tuhan yang maha pengasih</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26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 rahina wenginipun</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Dalam siang dalam malam</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26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Mulyaning nagara tata</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Demi kesejahteraan negara</w:t>
            </w:r>
          </w:p>
        </w:tc>
      </w:tr>
    </w:tbl>
    <w:p w:rsidR="00867BC5" w:rsidRDefault="00867BC5" w:rsidP="00867BC5">
      <w:pPr>
        <w:spacing w:line="240" w:lineRule="auto"/>
        <w:ind w:left="37"/>
        <w:rPr>
          <w:rFonts w:ascii="Times New Roman" w:hAnsi="Times New Roman"/>
          <w:sz w:val="24"/>
          <w:szCs w:val="24"/>
        </w:rPr>
      </w:pPr>
    </w:p>
    <w:p w:rsidR="00867BC5" w:rsidRPr="004A4D96" w:rsidRDefault="00867BC5" w:rsidP="00867BC5">
      <w:pPr>
        <w:pStyle w:val="ListParagraph"/>
        <w:numPr>
          <w:ilvl w:val="0"/>
          <w:numId w:val="41"/>
        </w:numPr>
        <w:ind w:left="357" w:hanging="357"/>
        <w:rPr>
          <w:rFonts w:ascii="Times New Roman" w:hAnsi="Times New Roman"/>
          <w:b/>
          <w:bCs/>
          <w:sz w:val="24"/>
          <w:szCs w:val="24"/>
        </w:rPr>
      </w:pPr>
      <w:r w:rsidRPr="004A4D96">
        <w:rPr>
          <w:rFonts w:ascii="Times New Roman" w:hAnsi="Times New Roman"/>
          <w:b/>
          <w:bCs/>
          <w:sz w:val="24"/>
          <w:szCs w:val="24"/>
        </w:rPr>
        <w:t>Berkemanusiaan</w:t>
      </w:r>
    </w:p>
    <w:p w:rsidR="00867BC5" w:rsidRDefault="00867BC5" w:rsidP="00867BC5">
      <w:pPr>
        <w:ind w:left="40" w:firstLine="675"/>
        <w:jc w:val="both"/>
        <w:rPr>
          <w:rFonts w:ascii="Times New Roman" w:hAnsi="Times New Roman"/>
          <w:sz w:val="24"/>
          <w:szCs w:val="24"/>
        </w:rPr>
      </w:pPr>
      <w:r w:rsidRPr="00663020">
        <w:rPr>
          <w:rFonts w:ascii="Times New Roman" w:hAnsi="Times New Roman"/>
          <w:sz w:val="24"/>
          <w:szCs w:val="24"/>
          <w:lang w:val="id-ID"/>
        </w:rPr>
        <w:t xml:space="preserve">Pribadi ideal konseli dalam </w:t>
      </w:r>
      <w:r w:rsidRPr="00663020">
        <w:rPr>
          <w:rFonts w:ascii="Times New Roman" w:hAnsi="Times New Roman"/>
          <w:i/>
          <w:iCs/>
          <w:sz w:val="24"/>
          <w:szCs w:val="24"/>
          <w:lang w:val="id-ID"/>
        </w:rPr>
        <w:t>serat wulangreh</w:t>
      </w:r>
      <w:r w:rsidRPr="00663020">
        <w:rPr>
          <w:rFonts w:ascii="Times New Roman" w:hAnsi="Times New Roman"/>
          <w:sz w:val="24"/>
          <w:szCs w:val="24"/>
          <w:lang w:val="id-ID"/>
        </w:rPr>
        <w:t xml:space="preserve"> yang sesuai dengan nilai-nilai kemanusiaan yaitu konseli yang menyelaraskan kehidupan dunia dan akhirat, rendah hati, memahami nasihat baik dan buruk, menghindari watak buruk dan melaksanakan nasihat baik. </w:t>
      </w:r>
      <w:r>
        <w:rPr>
          <w:rFonts w:ascii="Times New Roman" w:hAnsi="Times New Roman"/>
          <w:sz w:val="24"/>
          <w:szCs w:val="24"/>
        </w:rPr>
        <w:t>Berikut penjelasannya.</w:t>
      </w:r>
    </w:p>
    <w:p w:rsidR="00867BC5" w:rsidRDefault="00867BC5" w:rsidP="00867BC5">
      <w:pPr>
        <w:pStyle w:val="ListParagraph"/>
        <w:numPr>
          <w:ilvl w:val="0"/>
          <w:numId w:val="37"/>
        </w:numPr>
        <w:ind w:left="397" w:hanging="357"/>
        <w:rPr>
          <w:rFonts w:ascii="Times New Roman" w:hAnsi="Times New Roman"/>
          <w:sz w:val="24"/>
          <w:szCs w:val="24"/>
        </w:rPr>
      </w:pPr>
      <w:r>
        <w:rPr>
          <w:rFonts w:ascii="Times New Roman" w:hAnsi="Times New Roman"/>
          <w:sz w:val="24"/>
          <w:szCs w:val="24"/>
        </w:rPr>
        <w:t>Menyelaraskan kehidupan dunia dan akhirat</w:t>
      </w: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 xml:space="preserve">Individu perlu menempa diri untuk mencapai kesempurnaan hidup, salah satunya ialah tidak cinta dunia. Perilaku yang termasuk tidak cinta dunia ialah mengurangi makan dan tidur, tidak berfoya-foya, dan sederhana dalam berpakaian. </w:t>
      </w:r>
      <w:r w:rsidRPr="00474330">
        <w:rPr>
          <w:rFonts w:ascii="Times New Roman" w:hAnsi="Times New Roman"/>
          <w:i/>
          <w:iCs/>
          <w:sz w:val="24"/>
          <w:szCs w:val="24"/>
        </w:rPr>
        <w:t>Serat wulangreh</w:t>
      </w:r>
      <w:r>
        <w:rPr>
          <w:rFonts w:ascii="Times New Roman" w:hAnsi="Times New Roman"/>
          <w:sz w:val="24"/>
          <w:szCs w:val="24"/>
        </w:rPr>
        <w:t xml:space="preserve"> beranggapan bahwa hidup foya-foya, terlalu cinta dunia bisa menjadi noda bagi hati. Noda dalam hati akan mengurangi ketajaman batin. Nafsu terhadap dunia yang berlebihan akan membakar jiwa. Kebersihan hati diperlukan oleh setiap manusia untuk memahami kehidupan dalam prosesnya mencapai kehidupan yang paripurna.</w:t>
      </w:r>
    </w:p>
    <w:tbl>
      <w:tblPr>
        <w:tblStyle w:val="TableGrid"/>
        <w:tblW w:w="77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123"/>
        <w:gridCol w:w="3969"/>
      </w:tblGrid>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2.2.</w:t>
            </w: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Da</w:t>
            </w:r>
            <w:r>
              <w:rPr>
                <w:rStyle w:val="FontStyle13"/>
                <w:i/>
                <w:lang w:val="en-US"/>
              </w:rPr>
              <w:t>dy</w:t>
            </w:r>
            <w:r w:rsidRPr="002A3281">
              <w:rPr>
                <w:rStyle w:val="FontStyle13"/>
                <w:i/>
              </w:rPr>
              <w:t>a  lakunireki</w:t>
            </w:r>
          </w:p>
        </w:tc>
        <w:tc>
          <w:tcPr>
            <w:tcW w:w="3969"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Jadikanlah lakumu itu</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cegah  dhahar  lawan  guling</w:t>
            </w:r>
          </w:p>
        </w:tc>
        <w:tc>
          <w:tcPr>
            <w:tcW w:w="3969"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Mengurangi makan dan tidur</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lan  aja kasukan-sukan</w:t>
            </w:r>
          </w:p>
        </w:tc>
        <w:tc>
          <w:tcPr>
            <w:tcW w:w="3969" w:type="dxa"/>
          </w:tcPr>
          <w:p w:rsidR="00867BC5" w:rsidRPr="002A3281" w:rsidRDefault="00867BC5" w:rsidP="00C10528">
            <w:pPr>
              <w:pStyle w:val="Style5"/>
              <w:widowControl/>
              <w:tabs>
                <w:tab w:val="left" w:pos="3326"/>
              </w:tabs>
              <w:spacing w:line="240" w:lineRule="auto"/>
              <w:ind w:firstLine="0"/>
              <w:rPr>
                <w:rStyle w:val="FontStyle12"/>
              </w:rPr>
            </w:pPr>
            <w:r>
              <w:rPr>
                <w:rStyle w:val="FontStyle12"/>
              </w:rPr>
              <w:t xml:space="preserve">Jangan suka </w:t>
            </w:r>
            <w:r w:rsidRPr="002A3281">
              <w:rPr>
                <w:rStyle w:val="FontStyle12"/>
              </w:rPr>
              <w:t>foya-foya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anganggowa sawatawis</w:t>
            </w:r>
          </w:p>
        </w:tc>
        <w:tc>
          <w:tcPr>
            <w:tcW w:w="3969"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Berpakaianlah yang sederhana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ala wateke wong suka</w:t>
            </w:r>
          </w:p>
        </w:tc>
        <w:tc>
          <w:tcPr>
            <w:tcW w:w="3969" w:type="dxa"/>
          </w:tcPr>
          <w:p w:rsidR="00867BC5" w:rsidRPr="00EE6C4E" w:rsidRDefault="00867BC5" w:rsidP="00C10528">
            <w:pPr>
              <w:pStyle w:val="Style5"/>
              <w:widowControl/>
              <w:tabs>
                <w:tab w:val="left" w:pos="3326"/>
              </w:tabs>
              <w:spacing w:line="240" w:lineRule="auto"/>
              <w:ind w:firstLine="0"/>
              <w:rPr>
                <w:rStyle w:val="FontStyle12"/>
                <w:lang w:val="en-US"/>
              </w:rPr>
            </w:pPr>
            <w:r>
              <w:rPr>
                <w:rStyle w:val="FontStyle12"/>
              </w:rPr>
              <w:t xml:space="preserve">Jelek watak orang yang </w:t>
            </w:r>
            <w:r>
              <w:rPr>
                <w:rStyle w:val="FontStyle12"/>
                <w:lang w:val="en-US"/>
              </w:rPr>
              <w:t>ber</w:t>
            </w:r>
            <w:r w:rsidRPr="002A3281">
              <w:rPr>
                <w:rStyle w:val="FontStyle12"/>
              </w:rPr>
              <w:t>foya</w:t>
            </w:r>
            <w:r>
              <w:rPr>
                <w:rStyle w:val="FontStyle12"/>
                <w:lang w:val="en-US"/>
              </w:rPr>
              <w:t>-foya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nyuda prayitna ing batin</w:t>
            </w:r>
          </w:p>
        </w:tc>
        <w:tc>
          <w:tcPr>
            <w:tcW w:w="3969"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Mengurangi ke</w:t>
            </w:r>
            <w:r>
              <w:rPr>
                <w:rStyle w:val="FontStyle12"/>
                <w:lang w:val="en-US"/>
              </w:rPr>
              <w:t>tajam</w:t>
            </w:r>
            <w:r w:rsidRPr="002A3281">
              <w:rPr>
                <w:rStyle w:val="FontStyle12"/>
              </w:rPr>
              <w:t>an batin</w:t>
            </w:r>
          </w:p>
        </w:tc>
      </w:tr>
    </w:tbl>
    <w:p w:rsidR="00867BC5" w:rsidRPr="006A41B6" w:rsidRDefault="00867BC5" w:rsidP="00867BC5">
      <w:pPr>
        <w:ind w:left="40" w:firstLine="675"/>
        <w:rPr>
          <w:rFonts w:ascii="Times New Roman" w:hAnsi="Times New Roman"/>
          <w:sz w:val="24"/>
          <w:szCs w:val="24"/>
        </w:rPr>
      </w:pPr>
    </w:p>
    <w:p w:rsidR="00867BC5" w:rsidRDefault="00867BC5" w:rsidP="00867BC5">
      <w:pPr>
        <w:pStyle w:val="ListParagraph"/>
        <w:numPr>
          <w:ilvl w:val="0"/>
          <w:numId w:val="37"/>
        </w:numPr>
        <w:ind w:left="397" w:hanging="357"/>
        <w:rPr>
          <w:rFonts w:ascii="Times New Roman" w:hAnsi="Times New Roman"/>
          <w:sz w:val="24"/>
          <w:szCs w:val="24"/>
        </w:rPr>
      </w:pPr>
      <w:r>
        <w:rPr>
          <w:rFonts w:ascii="Times New Roman" w:hAnsi="Times New Roman"/>
          <w:sz w:val="24"/>
          <w:szCs w:val="24"/>
        </w:rPr>
        <w:t>Rendah hati</w:t>
      </w:r>
    </w:p>
    <w:p w:rsidR="00867BC5" w:rsidRPr="006760FA" w:rsidRDefault="00867BC5" w:rsidP="00867BC5">
      <w:pPr>
        <w:ind w:left="40" w:firstLine="675"/>
        <w:jc w:val="both"/>
        <w:rPr>
          <w:rFonts w:ascii="Times New Roman" w:hAnsi="Times New Roman"/>
          <w:sz w:val="24"/>
          <w:szCs w:val="24"/>
        </w:rPr>
      </w:pPr>
      <w:r>
        <w:rPr>
          <w:rFonts w:ascii="Times New Roman" w:hAnsi="Times New Roman"/>
          <w:sz w:val="24"/>
          <w:szCs w:val="24"/>
        </w:rPr>
        <w:lastRenderedPageBreak/>
        <w:t xml:space="preserve">Sikap rendah hati wajib dimiliki oleh setiap individu. Rendah hati saat menjadi orang yang memiliki kedudukan maupun saat mendengarkan nasihat. Sifat sombong perlu dijauhi oleh manusia untuk mencapai kesempurnaan. Sombong dalam </w:t>
      </w:r>
      <w:r w:rsidRPr="00B46C1B">
        <w:rPr>
          <w:rFonts w:ascii="Times New Roman" w:hAnsi="Times New Roman"/>
          <w:i/>
          <w:sz w:val="24"/>
          <w:szCs w:val="24"/>
        </w:rPr>
        <w:t>Serat Wulangreh</w:t>
      </w:r>
      <w:r>
        <w:rPr>
          <w:rFonts w:ascii="Times New Roman" w:hAnsi="Times New Roman"/>
          <w:sz w:val="24"/>
          <w:szCs w:val="24"/>
        </w:rPr>
        <w:t xml:space="preserve"> dibagi menjadi tiga kelompok, yang dikenal dengan istilah </w:t>
      </w:r>
      <w:r w:rsidRPr="00B46C1B">
        <w:rPr>
          <w:rFonts w:ascii="Times New Roman" w:hAnsi="Times New Roman"/>
          <w:i/>
          <w:sz w:val="24"/>
          <w:szCs w:val="24"/>
        </w:rPr>
        <w:t>adigunaadigang adigung</w:t>
      </w:r>
      <w:r>
        <w:rPr>
          <w:rFonts w:ascii="Times New Roman" w:hAnsi="Times New Roman"/>
          <w:sz w:val="24"/>
          <w:szCs w:val="24"/>
        </w:rPr>
        <w:t>. Berikut gambarannya:</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3.4.</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Ana pocapanipun</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Ada perumpamaannya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adiguna adigang adigung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Adiguna adigang adigung</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pan adigang kidang adigung pan esthi</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Adigang itu kijang adigung itu gajah</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adiguna ula iku</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 xml:space="preserve">Adiguna </w:t>
            </w:r>
            <w:r>
              <w:rPr>
                <w:rStyle w:val="FontStyle12"/>
                <w:lang w:val="en-US"/>
              </w:rPr>
              <w:t>itu ular</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telu pisan mati sampyoh</w:t>
            </w:r>
          </w:p>
        </w:tc>
        <w:tc>
          <w:tcPr>
            <w:tcW w:w="4036" w:type="dxa"/>
            <w:hideMark/>
          </w:tcPr>
          <w:p w:rsidR="00867BC5" w:rsidRPr="00930BCA" w:rsidRDefault="00867BC5" w:rsidP="00C10528">
            <w:pPr>
              <w:pStyle w:val="Style5"/>
              <w:widowControl/>
              <w:tabs>
                <w:tab w:val="left" w:pos="3326"/>
              </w:tabs>
              <w:spacing w:line="240" w:lineRule="auto"/>
              <w:ind w:firstLine="0"/>
              <w:rPr>
                <w:rStyle w:val="FontStyle12"/>
                <w:lang w:val="en-US"/>
              </w:rPr>
            </w:pPr>
            <w:r>
              <w:rPr>
                <w:rStyle w:val="FontStyle12"/>
              </w:rPr>
              <w:t xml:space="preserve">Ketiganya </w:t>
            </w:r>
            <w:r>
              <w:rPr>
                <w:rStyle w:val="FontStyle12"/>
                <w:lang w:val="en-US"/>
              </w:rPr>
              <w:t>sama-sama mati</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p>
        </w:tc>
        <w:tc>
          <w:tcPr>
            <w:tcW w:w="4036" w:type="dxa"/>
          </w:tcPr>
          <w:p w:rsidR="00867BC5" w:rsidRPr="002A3281" w:rsidRDefault="00867BC5" w:rsidP="00C10528">
            <w:pPr>
              <w:pStyle w:val="Style5"/>
              <w:widowControl/>
              <w:tabs>
                <w:tab w:val="left" w:pos="3326"/>
              </w:tabs>
              <w:spacing w:line="240" w:lineRule="auto"/>
              <w:ind w:firstLine="0"/>
              <w:rPr>
                <w:rStyle w:val="FontStyle12"/>
              </w:rPr>
            </w:pP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3.10.</w:t>
            </w: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si kidang suka ing patinipun</w:t>
            </w:r>
          </w:p>
        </w:tc>
        <w:tc>
          <w:tcPr>
            <w:tcW w:w="4036" w:type="dxa"/>
          </w:tcPr>
          <w:p w:rsidR="00867BC5" w:rsidRPr="00BA1054" w:rsidRDefault="00867BC5" w:rsidP="00C10528">
            <w:pPr>
              <w:pStyle w:val="Style5"/>
              <w:widowControl/>
              <w:tabs>
                <w:tab w:val="left" w:pos="3326"/>
              </w:tabs>
              <w:spacing w:line="240" w:lineRule="auto"/>
              <w:ind w:firstLine="0"/>
              <w:rPr>
                <w:rStyle w:val="FontStyle12"/>
                <w:lang w:val="en-US"/>
              </w:rPr>
            </w:pPr>
            <w:r w:rsidRPr="002A3281">
              <w:rPr>
                <w:rStyle w:val="FontStyle12"/>
              </w:rPr>
              <w:t xml:space="preserve">Si kijang </w:t>
            </w:r>
            <w:r>
              <w:rPr>
                <w:rStyle w:val="FontStyle12"/>
                <w:lang w:val="en-US"/>
              </w:rPr>
              <w:t>matioleh kegembiraannya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pan si gajah alena patinireki</w:t>
            </w:r>
          </w:p>
        </w:tc>
        <w:tc>
          <w:tcPr>
            <w:tcW w:w="4036" w:type="dxa"/>
          </w:tcPr>
          <w:p w:rsidR="00867BC5" w:rsidRPr="00BA1054" w:rsidRDefault="00867BC5" w:rsidP="00C10528">
            <w:pPr>
              <w:pStyle w:val="Style5"/>
              <w:widowControl/>
              <w:tabs>
                <w:tab w:val="left" w:pos="3326"/>
              </w:tabs>
              <w:spacing w:line="240" w:lineRule="auto"/>
              <w:ind w:firstLine="0"/>
              <w:rPr>
                <w:rStyle w:val="FontStyle12"/>
                <w:lang w:val="en-US"/>
              </w:rPr>
            </w:pPr>
            <w:r w:rsidRPr="002A3281">
              <w:rPr>
                <w:rStyle w:val="FontStyle12"/>
              </w:rPr>
              <w:t xml:space="preserve">Si gajah </w:t>
            </w:r>
            <w:r>
              <w:rPr>
                <w:rStyle w:val="FontStyle12"/>
                <w:lang w:val="en-US"/>
              </w:rPr>
              <w:t>oleh keteledorannya</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si ula ing patinipun</w:t>
            </w:r>
          </w:p>
        </w:tc>
        <w:tc>
          <w:tcPr>
            <w:tcW w:w="4036"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Dan si ular mati</w:t>
            </w:r>
          </w:p>
        </w:tc>
      </w:tr>
      <w:tr w:rsidR="00867BC5" w:rsidRPr="002A3281" w:rsidTr="00C10528">
        <w:tc>
          <w:tcPr>
            <w:tcW w:w="675" w:type="dxa"/>
          </w:tcPr>
          <w:p w:rsidR="00867BC5" w:rsidRPr="002A3281" w:rsidRDefault="00867BC5" w:rsidP="00C10528">
            <w:pPr>
              <w:pStyle w:val="Style5"/>
              <w:widowControl/>
              <w:tabs>
                <w:tab w:val="left" w:pos="3326"/>
              </w:tabs>
              <w:spacing w:line="240" w:lineRule="auto"/>
              <w:ind w:firstLine="0"/>
              <w:rPr>
                <w:rStyle w:val="FontStyle13"/>
              </w:rPr>
            </w:pPr>
          </w:p>
        </w:tc>
        <w:tc>
          <w:tcPr>
            <w:tcW w:w="379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ngendelken upase pandos</w:t>
            </w:r>
          </w:p>
        </w:tc>
        <w:tc>
          <w:tcPr>
            <w:tcW w:w="4036" w:type="dxa"/>
          </w:tcPr>
          <w:p w:rsidR="00867BC5" w:rsidRPr="00BA1054" w:rsidRDefault="00867BC5" w:rsidP="00C10528">
            <w:pPr>
              <w:pStyle w:val="Style5"/>
              <w:widowControl/>
              <w:tabs>
                <w:tab w:val="left" w:pos="3326"/>
              </w:tabs>
              <w:spacing w:line="240" w:lineRule="auto"/>
              <w:ind w:firstLine="0"/>
              <w:rPr>
                <w:rStyle w:val="FontStyle12"/>
                <w:lang w:val="en-US"/>
              </w:rPr>
            </w:pPr>
            <w:r>
              <w:rPr>
                <w:rStyle w:val="FontStyle12"/>
                <w:lang w:val="en-US"/>
              </w:rPr>
              <w:t>Oleh kesombongan akan bisanya yang beracun</w:t>
            </w:r>
          </w:p>
        </w:tc>
      </w:tr>
      <w:tr w:rsidR="00867BC5" w:rsidTr="00C10528">
        <w:tc>
          <w:tcPr>
            <w:tcW w:w="675" w:type="dxa"/>
          </w:tcPr>
          <w:p w:rsidR="00867BC5" w:rsidRPr="00142CF3" w:rsidRDefault="00867BC5" w:rsidP="00C10528">
            <w:pPr>
              <w:pStyle w:val="Style5"/>
              <w:widowControl/>
              <w:tabs>
                <w:tab w:val="left" w:pos="3326"/>
              </w:tabs>
              <w:spacing w:line="240" w:lineRule="auto"/>
              <w:ind w:firstLine="0"/>
              <w:rPr>
                <w:rStyle w:val="FontStyle13"/>
                <w:lang w:val="en-US"/>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p>
        </w:tc>
        <w:tc>
          <w:tcPr>
            <w:tcW w:w="4036" w:type="dxa"/>
            <w:hideMark/>
          </w:tcPr>
          <w:p w:rsidR="00867BC5" w:rsidRDefault="00867BC5" w:rsidP="00C10528">
            <w:pPr>
              <w:pStyle w:val="Style5"/>
              <w:widowControl/>
              <w:tabs>
                <w:tab w:val="left" w:pos="3326"/>
              </w:tabs>
              <w:spacing w:line="240" w:lineRule="auto"/>
              <w:ind w:firstLine="0"/>
              <w:rPr>
                <w:rStyle w:val="FontStyle12"/>
              </w:rPr>
            </w:pPr>
          </w:p>
        </w:tc>
      </w:tr>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3.5.</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Si kidang umbagipun</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Si kijang sombongnya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angandelken kebat lumpatipun</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Mengandalkan kencang meloncatnya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tabs>
                <w:tab w:val="left" w:pos="3326"/>
              </w:tabs>
              <w:spacing w:line="240" w:lineRule="auto"/>
              <w:ind w:firstLine="0"/>
              <w:rPr>
                <w:rStyle w:val="FontStyle13"/>
                <w:i/>
              </w:rPr>
            </w:pPr>
            <w:r>
              <w:rPr>
                <w:rStyle w:val="FontStyle13"/>
                <w:i/>
              </w:rPr>
              <w:t>pan si gajah ngandelaken ageng inggil</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Bila si gajah mengandalkan besar dan tingginya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ula angandelken iku</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 xml:space="preserve">Ular mengandalkan </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mandine kalamun nyakot</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Senjatanya dengan gigitan</w:t>
            </w:r>
          </w:p>
        </w:tc>
      </w:tr>
    </w:tbl>
    <w:p w:rsidR="00867BC5" w:rsidRDefault="00867BC5" w:rsidP="00867BC5">
      <w:pPr>
        <w:pStyle w:val="ListParagraph"/>
        <w:ind w:left="0" w:firstLine="709"/>
        <w:rPr>
          <w:rStyle w:val="FontStyle12"/>
          <w:sz w:val="24"/>
          <w:szCs w:val="24"/>
        </w:rPr>
      </w:pPr>
    </w:p>
    <w:p w:rsidR="00867BC5" w:rsidRDefault="00867BC5" w:rsidP="00867BC5">
      <w:pPr>
        <w:pStyle w:val="ListParagraph"/>
        <w:ind w:left="0" w:firstLine="709"/>
        <w:rPr>
          <w:rStyle w:val="FontStyle12"/>
          <w:sz w:val="24"/>
          <w:szCs w:val="24"/>
        </w:rPr>
      </w:pPr>
      <w:r>
        <w:rPr>
          <w:rStyle w:val="FontStyle12"/>
          <w:sz w:val="24"/>
          <w:szCs w:val="24"/>
          <w:lang w:val="en-US"/>
        </w:rPr>
        <w:t xml:space="preserve">Kijang merupakan hewan yang gesit dan lincah bergerak. Keyakinan kijang akan kemampuan diri yang berlebihan mengakibatkan kijang menjadi sombong. Kesombongan membuat kijang terlena dan kurang waspada terhadap lingkungan. Pada akhirnya dimanfaatkan oleh hewan lain yang diam-diam mengamati dari tempat persembunyian, siap-siap untuk menerkam. Kesombongan kijang tersebut merupakan sifat </w:t>
      </w:r>
      <w:r w:rsidRPr="006E6B14">
        <w:rPr>
          <w:rStyle w:val="FontStyle12"/>
          <w:i/>
          <w:sz w:val="24"/>
          <w:szCs w:val="24"/>
          <w:lang w:val="en-US"/>
        </w:rPr>
        <w:t>adigang</w:t>
      </w:r>
      <w:r>
        <w:rPr>
          <w:rStyle w:val="FontStyle12"/>
          <w:sz w:val="24"/>
          <w:szCs w:val="24"/>
          <w:lang w:val="en-US"/>
        </w:rPr>
        <w:t xml:space="preserve">. Manusia dengan sifat </w:t>
      </w:r>
      <w:r>
        <w:rPr>
          <w:rStyle w:val="FontStyle12"/>
          <w:i/>
          <w:sz w:val="24"/>
          <w:szCs w:val="24"/>
          <w:lang w:val="en-US"/>
        </w:rPr>
        <w:t>adigang</w:t>
      </w:r>
      <w:r>
        <w:rPr>
          <w:rStyle w:val="FontStyle12"/>
          <w:sz w:val="24"/>
          <w:szCs w:val="24"/>
          <w:lang w:val="en-US"/>
        </w:rPr>
        <w:t xml:space="preserve"> yaitu manusia yang berwatak sombong karena mengandalkan kepandaian atau kepintaran yang dimiliki, kemudian meremehkan orang lain. Manusia yang menyombongkan kepandaian atau kepintarannya akan membodohkan orang lain jika dirinya merasa tidak mampu. Hal itu dilakukan untuk menutupi ketidakmampuannya</w:t>
      </w:r>
      <w:r>
        <w:rPr>
          <w:rStyle w:val="FontStyle12"/>
          <w:sz w:val="24"/>
          <w:szCs w:val="24"/>
        </w:rPr>
        <w:t xml:space="preserve">. </w:t>
      </w:r>
      <w:r>
        <w:rPr>
          <w:rStyle w:val="FontStyle12"/>
          <w:sz w:val="24"/>
          <w:szCs w:val="24"/>
          <w:lang w:val="en-US"/>
        </w:rPr>
        <w:t>Sebagaimana dijelaskan pada bait 3.8</w:t>
      </w:r>
      <w:r>
        <w:rPr>
          <w:rStyle w:val="FontStyle12"/>
          <w:sz w:val="24"/>
          <w:szCs w:val="24"/>
        </w:rPr>
        <w:t>.</w:t>
      </w:r>
    </w:p>
    <w:p w:rsidR="00867BC5" w:rsidRDefault="00867BC5" w:rsidP="00867BC5">
      <w:pPr>
        <w:pStyle w:val="ListParagraph"/>
        <w:ind w:left="0" w:firstLine="709"/>
        <w:rPr>
          <w:rStyle w:val="FontStyle12"/>
          <w:sz w:val="24"/>
          <w:szCs w:val="24"/>
        </w:rPr>
      </w:pPr>
      <w:r>
        <w:rPr>
          <w:rStyle w:val="FontStyle12"/>
          <w:sz w:val="24"/>
          <w:szCs w:val="24"/>
          <w:lang w:val="en-US"/>
        </w:rPr>
        <w:t xml:space="preserve">Gajah merupakan hewan bertubuh besar dan memiliki tenaga yang besar pula. Gajah menjadi sombong karena terlalu membanggakan tubuh yang besar dan kehebatan tenaganya. Tanpa disadari gajah yang bertubuh besar tersebut bisa juga dilukai oleh semut kecil yang masuk ke dalam telinganya. Semut kecil tersebut bisa menggigit si gajah dan membuatnya marah. Kesombongan si gajah akan kekuatan yang dimiliki disebut dengan </w:t>
      </w:r>
      <w:r w:rsidRPr="006E6B14">
        <w:rPr>
          <w:rStyle w:val="FontStyle12"/>
          <w:i/>
          <w:sz w:val="24"/>
          <w:szCs w:val="24"/>
          <w:lang w:val="en-US"/>
        </w:rPr>
        <w:t>adig</w:t>
      </w:r>
      <w:r>
        <w:rPr>
          <w:rStyle w:val="FontStyle12"/>
          <w:i/>
          <w:sz w:val="24"/>
          <w:szCs w:val="24"/>
          <w:lang w:val="en-US"/>
        </w:rPr>
        <w:t>u</w:t>
      </w:r>
      <w:r w:rsidRPr="006E6B14">
        <w:rPr>
          <w:rStyle w:val="FontStyle12"/>
          <w:i/>
          <w:sz w:val="24"/>
          <w:szCs w:val="24"/>
          <w:lang w:val="en-US"/>
        </w:rPr>
        <w:t>ng</w:t>
      </w:r>
      <w:r>
        <w:rPr>
          <w:rStyle w:val="FontStyle12"/>
          <w:sz w:val="24"/>
          <w:szCs w:val="24"/>
          <w:lang w:val="en-US"/>
        </w:rPr>
        <w:t xml:space="preserve">. Manusia dengan sifat </w:t>
      </w:r>
      <w:r>
        <w:rPr>
          <w:rStyle w:val="FontStyle12"/>
          <w:i/>
          <w:sz w:val="24"/>
          <w:szCs w:val="24"/>
          <w:lang w:val="en-US"/>
        </w:rPr>
        <w:t>adigung</w:t>
      </w:r>
      <w:r>
        <w:rPr>
          <w:rStyle w:val="FontStyle12"/>
          <w:sz w:val="24"/>
          <w:szCs w:val="24"/>
          <w:lang w:val="en-US"/>
        </w:rPr>
        <w:t xml:space="preserve"> ialah manusia yang berwatak sombong karena mengandalkan kekayaan dan </w:t>
      </w:r>
      <w:r>
        <w:rPr>
          <w:rStyle w:val="FontStyle12"/>
          <w:sz w:val="24"/>
          <w:szCs w:val="24"/>
          <w:lang w:val="en-US"/>
        </w:rPr>
        <w:lastRenderedPageBreak/>
        <w:t xml:space="preserve">pangkat. Penyalahgunaan kekayaan dan pangkat bisa mencelakakan orang lain. Pada akhirnya manusia yang </w:t>
      </w:r>
      <w:r>
        <w:rPr>
          <w:rStyle w:val="FontStyle12"/>
          <w:i/>
          <w:sz w:val="24"/>
          <w:szCs w:val="24"/>
          <w:lang w:val="en-US"/>
        </w:rPr>
        <w:t>adigung</w:t>
      </w:r>
      <w:r>
        <w:rPr>
          <w:rStyle w:val="FontStyle12"/>
          <w:sz w:val="24"/>
          <w:szCs w:val="24"/>
          <w:lang w:val="en-US"/>
        </w:rPr>
        <w:t xml:space="preserve"> itu akan menjadi hina dan dicemooh orang lain</w:t>
      </w:r>
      <w:r>
        <w:rPr>
          <w:rStyle w:val="FontStyle12"/>
          <w:sz w:val="24"/>
          <w:szCs w:val="24"/>
        </w:rPr>
        <w:t xml:space="preserve"> seperti yang tercantum pada bait 3.6</w:t>
      </w:r>
      <w:r>
        <w:rPr>
          <w:rStyle w:val="FontStyle12"/>
          <w:sz w:val="24"/>
          <w:szCs w:val="24"/>
          <w:lang w:val="en-US"/>
        </w:rPr>
        <w:t xml:space="preserve">. </w:t>
      </w:r>
    </w:p>
    <w:p w:rsidR="00867BC5" w:rsidRDefault="00867BC5" w:rsidP="00867BC5">
      <w:pPr>
        <w:pStyle w:val="ListParagraph"/>
        <w:ind w:left="0" w:firstLine="709"/>
        <w:rPr>
          <w:rStyle w:val="FontStyle12"/>
          <w:sz w:val="24"/>
          <w:szCs w:val="24"/>
          <w:lang w:val="en-US"/>
        </w:rPr>
      </w:pPr>
      <w:r>
        <w:rPr>
          <w:rStyle w:val="FontStyle12"/>
          <w:sz w:val="24"/>
          <w:szCs w:val="24"/>
          <w:lang w:val="en-US"/>
        </w:rPr>
        <w:t xml:space="preserve">Ular merupakan binatang </w:t>
      </w:r>
      <w:r>
        <w:rPr>
          <w:rStyle w:val="FontStyle12"/>
          <w:sz w:val="24"/>
          <w:szCs w:val="24"/>
        </w:rPr>
        <w:t>dengan</w:t>
      </w:r>
      <w:r>
        <w:rPr>
          <w:rStyle w:val="FontStyle12"/>
          <w:sz w:val="24"/>
          <w:szCs w:val="24"/>
          <w:lang w:val="en-US"/>
        </w:rPr>
        <w:t xml:space="preserve"> mengandalkan bisa dalam gigitannya. Ular ditakuti karena racunnya yang berbahaya tersebut. Kesombongan sang ular membuat ular lupa bahwa sehebat apa pun racun yang dimiliki, akan tetap ada penawarnya. Kesombongan ular disebut dengan </w:t>
      </w:r>
      <w:r w:rsidRPr="006E6B14">
        <w:rPr>
          <w:rStyle w:val="FontStyle12"/>
          <w:i/>
          <w:sz w:val="24"/>
          <w:szCs w:val="24"/>
          <w:lang w:val="en-US"/>
        </w:rPr>
        <w:t>adiguna</w:t>
      </w:r>
      <w:r>
        <w:rPr>
          <w:rStyle w:val="FontStyle12"/>
          <w:sz w:val="24"/>
          <w:szCs w:val="24"/>
        </w:rPr>
        <w:t xml:space="preserve"> seperti pada bait 3.7.</w:t>
      </w:r>
      <w:r>
        <w:rPr>
          <w:rStyle w:val="FontStyle12"/>
          <w:i/>
          <w:sz w:val="24"/>
          <w:szCs w:val="24"/>
          <w:lang w:val="en-US"/>
        </w:rPr>
        <w:t>Adiguna</w:t>
      </w:r>
      <w:r>
        <w:rPr>
          <w:rStyle w:val="FontStyle12"/>
          <w:sz w:val="24"/>
          <w:szCs w:val="24"/>
          <w:lang w:val="en-US"/>
        </w:rPr>
        <w:t xml:space="preserve"> adalah watak sombong karena merasa paling pandai melakukan semua hal, pandai bersilat lidah untuk menunjukkan keberaniannya. Namun saat mengalami kegagalan, orang lain akan tahu bahwa itu hanya </w:t>
      </w:r>
      <w:r w:rsidRPr="00A57955">
        <w:rPr>
          <w:rStyle w:val="FontStyle12"/>
          <w:i/>
          <w:sz w:val="24"/>
          <w:szCs w:val="24"/>
          <w:lang w:val="en-US"/>
        </w:rPr>
        <w:t>umbar swara</w:t>
      </w:r>
      <w:r>
        <w:rPr>
          <w:rStyle w:val="FontStyle12"/>
          <w:sz w:val="24"/>
          <w:szCs w:val="24"/>
          <w:lang w:val="en-US"/>
        </w:rPr>
        <w:t>/besar mulut</w:t>
      </w:r>
      <w:r>
        <w:rPr>
          <w:rStyle w:val="FootnoteReference"/>
          <w:rFonts w:ascii="Times New Roman" w:hAnsi="Times New Roman"/>
          <w:sz w:val="24"/>
          <w:szCs w:val="24"/>
          <w:lang w:val="en-US"/>
        </w:rPr>
        <w:footnoteReference w:id="44"/>
      </w:r>
      <w:r>
        <w:rPr>
          <w:rStyle w:val="FontStyle12"/>
          <w:sz w:val="24"/>
          <w:szCs w:val="24"/>
          <w:lang w:val="en-US"/>
        </w:rPr>
        <w:t>.</w:t>
      </w:r>
    </w:p>
    <w:p w:rsidR="00867BC5" w:rsidRDefault="00867BC5" w:rsidP="00867BC5">
      <w:pPr>
        <w:pStyle w:val="ListParagraph"/>
        <w:ind w:left="0" w:firstLine="709"/>
        <w:rPr>
          <w:rStyle w:val="FontStyle12"/>
          <w:sz w:val="24"/>
          <w:szCs w:val="24"/>
        </w:rPr>
      </w:pPr>
      <w:r>
        <w:rPr>
          <w:rStyle w:val="FontStyle12"/>
          <w:sz w:val="24"/>
          <w:szCs w:val="24"/>
        </w:rPr>
        <w:t xml:space="preserve">Ketiga hewan tersebut pada akhirnya mati karena kesombongan. Manusia dengan sifat </w:t>
      </w:r>
      <w:r w:rsidRPr="006C2D4D">
        <w:rPr>
          <w:rStyle w:val="FontStyle12"/>
          <w:i/>
          <w:sz w:val="24"/>
          <w:szCs w:val="24"/>
        </w:rPr>
        <w:t>adigang adigung adiguna</w:t>
      </w:r>
      <w:r>
        <w:rPr>
          <w:rStyle w:val="FontStyle12"/>
          <w:sz w:val="24"/>
          <w:szCs w:val="24"/>
        </w:rPr>
        <w:t xml:space="preserve"> juga akan ditertawakan dan berakhir  dengan hina.</w:t>
      </w:r>
    </w:p>
    <w:p w:rsidR="00867BC5" w:rsidRDefault="00867BC5" w:rsidP="00867BC5">
      <w:pPr>
        <w:pStyle w:val="ListParagraph"/>
        <w:numPr>
          <w:ilvl w:val="0"/>
          <w:numId w:val="37"/>
        </w:numPr>
        <w:ind w:left="397" w:hanging="357"/>
        <w:rPr>
          <w:rFonts w:ascii="Times New Roman" w:hAnsi="Times New Roman"/>
          <w:sz w:val="24"/>
          <w:szCs w:val="24"/>
        </w:rPr>
      </w:pPr>
      <w:r>
        <w:rPr>
          <w:rFonts w:ascii="Times New Roman" w:hAnsi="Times New Roman"/>
          <w:sz w:val="24"/>
          <w:szCs w:val="24"/>
        </w:rPr>
        <w:t>Memahami nasihat baik dan buruk</w:t>
      </w:r>
    </w:p>
    <w:p w:rsidR="00867BC5" w:rsidRDefault="00867BC5" w:rsidP="00867BC5">
      <w:pPr>
        <w:ind w:left="40" w:firstLine="675"/>
        <w:rPr>
          <w:rFonts w:ascii="Times New Roman" w:hAnsi="Times New Roman"/>
          <w:sz w:val="24"/>
          <w:szCs w:val="24"/>
        </w:rPr>
      </w:pPr>
      <w:r w:rsidRPr="00575985">
        <w:rPr>
          <w:rFonts w:ascii="Times New Roman" w:hAnsi="Times New Roman"/>
          <w:i/>
          <w:iCs/>
          <w:sz w:val="24"/>
          <w:szCs w:val="24"/>
        </w:rPr>
        <w:t>Serat wulangreh</w:t>
      </w:r>
      <w:r>
        <w:rPr>
          <w:rFonts w:ascii="Times New Roman" w:hAnsi="Times New Roman"/>
          <w:sz w:val="24"/>
          <w:szCs w:val="24"/>
        </w:rPr>
        <w:t xml:space="preserve"> mengajarkan individu agar mempelajari mana yang baik dan mana yang buruk. Individu harus senantiasa berlatih untuk mengamalkan nilai-nilai kesopanan dan menjunjung tinggi aturan adat setiap saat. Individu perlu merenungkan setiap nasihat sebagai pedoman untuk menjalani kehidupan ini.</w:t>
      </w:r>
    </w:p>
    <w:tbl>
      <w:tblPr>
        <w:tblStyle w:val="TableGrid"/>
        <w:tblW w:w="76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3545"/>
        <w:gridCol w:w="3544"/>
      </w:tblGrid>
      <w:tr w:rsidR="00867BC5" w:rsidRPr="002A3281" w:rsidTr="00C10528">
        <w:tc>
          <w:tcPr>
            <w:tcW w:w="566"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9.18</w:t>
            </w:r>
          </w:p>
        </w:tc>
        <w:tc>
          <w:tcPr>
            <w:tcW w:w="354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Caritane ala becik dipun weruh</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Pr>
                <w:rStyle w:val="FontStyle12"/>
                <w:lang w:val="en-US"/>
              </w:rPr>
              <w:t>Paparan baik buruk harus dipahami</w:t>
            </w:r>
          </w:p>
        </w:tc>
      </w:tr>
      <w:tr w:rsidR="00867BC5" w:rsidRPr="002A3281" w:rsidTr="00C10528">
        <w:tc>
          <w:tcPr>
            <w:tcW w:w="566" w:type="dxa"/>
          </w:tcPr>
          <w:p w:rsidR="00867BC5" w:rsidRPr="002A3281" w:rsidRDefault="00867BC5" w:rsidP="00C10528">
            <w:pPr>
              <w:pStyle w:val="Style5"/>
              <w:widowControl/>
              <w:tabs>
                <w:tab w:val="left" w:pos="3326"/>
              </w:tabs>
              <w:spacing w:line="240" w:lineRule="auto"/>
              <w:ind w:firstLine="0"/>
              <w:rPr>
                <w:rStyle w:val="FontStyle13"/>
              </w:rPr>
            </w:pPr>
          </w:p>
        </w:tc>
        <w:tc>
          <w:tcPr>
            <w:tcW w:w="354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nuli rasakna</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Kemudian renungkan</w:t>
            </w:r>
          </w:p>
        </w:tc>
      </w:tr>
      <w:tr w:rsidR="00867BC5" w:rsidRPr="002A3281" w:rsidTr="00C10528">
        <w:tc>
          <w:tcPr>
            <w:tcW w:w="566" w:type="dxa"/>
          </w:tcPr>
          <w:p w:rsidR="00867BC5" w:rsidRPr="002A3281" w:rsidRDefault="00867BC5" w:rsidP="00C10528">
            <w:pPr>
              <w:pStyle w:val="Style5"/>
              <w:widowControl/>
              <w:tabs>
                <w:tab w:val="left" w:pos="3326"/>
              </w:tabs>
              <w:spacing w:line="240" w:lineRule="auto"/>
              <w:ind w:firstLine="0"/>
              <w:rPr>
                <w:rStyle w:val="FontStyle13"/>
              </w:rPr>
            </w:pPr>
          </w:p>
        </w:tc>
        <w:tc>
          <w:tcPr>
            <w:tcW w:w="354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Layang iku saunining</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Isi buku itu</w:t>
            </w:r>
          </w:p>
        </w:tc>
      </w:tr>
      <w:tr w:rsidR="00867BC5" w:rsidRPr="002A3281" w:rsidTr="00C10528">
        <w:tc>
          <w:tcPr>
            <w:tcW w:w="566" w:type="dxa"/>
          </w:tcPr>
          <w:p w:rsidR="00867BC5" w:rsidRPr="002A3281" w:rsidRDefault="00867BC5" w:rsidP="00C10528">
            <w:pPr>
              <w:pStyle w:val="Style5"/>
              <w:widowControl/>
              <w:tabs>
                <w:tab w:val="left" w:pos="3326"/>
              </w:tabs>
              <w:spacing w:line="240" w:lineRule="auto"/>
              <w:ind w:firstLine="0"/>
              <w:rPr>
                <w:rStyle w:val="FontStyle13"/>
              </w:rPr>
            </w:pPr>
          </w:p>
        </w:tc>
        <w:tc>
          <w:tcPr>
            <w:tcW w:w="3545"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den karasa kang becik sira anggoa</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R</w:t>
            </w:r>
            <w:r>
              <w:rPr>
                <w:rStyle w:val="FontStyle12"/>
              </w:rPr>
              <w:t>enung</w:t>
            </w:r>
            <w:r w:rsidRPr="002A3281">
              <w:rPr>
                <w:rStyle w:val="FontStyle12"/>
                <w:lang w:val="en-US"/>
              </w:rPr>
              <w:t>kan dan yang baik gunakanlah</w:t>
            </w:r>
          </w:p>
        </w:tc>
      </w:tr>
      <w:tr w:rsidR="00867BC5" w:rsidRPr="002A3281" w:rsidTr="00C10528">
        <w:tc>
          <w:tcPr>
            <w:tcW w:w="566" w:type="dxa"/>
          </w:tcPr>
          <w:p w:rsidR="00867BC5" w:rsidRPr="002A3281" w:rsidRDefault="00867BC5" w:rsidP="00C10528">
            <w:pPr>
              <w:pStyle w:val="Style5"/>
              <w:widowControl/>
              <w:tabs>
                <w:tab w:val="left" w:pos="3326"/>
              </w:tabs>
              <w:spacing w:line="240" w:lineRule="auto"/>
              <w:ind w:firstLine="0"/>
              <w:rPr>
                <w:rStyle w:val="FontStyle13"/>
              </w:rPr>
            </w:pPr>
          </w:p>
        </w:tc>
        <w:tc>
          <w:tcPr>
            <w:tcW w:w="3545" w:type="dxa"/>
          </w:tcPr>
          <w:p w:rsidR="00867BC5" w:rsidRPr="002A3281" w:rsidRDefault="00867BC5" w:rsidP="00C10528">
            <w:pPr>
              <w:pStyle w:val="Style5"/>
              <w:widowControl/>
              <w:tabs>
                <w:tab w:val="left" w:pos="3326"/>
              </w:tabs>
              <w:spacing w:line="240" w:lineRule="auto"/>
              <w:ind w:firstLine="0"/>
              <w:rPr>
                <w:rStyle w:val="FontStyle13"/>
                <w:i/>
              </w:rPr>
            </w:pPr>
          </w:p>
        </w:tc>
        <w:tc>
          <w:tcPr>
            <w:tcW w:w="3544" w:type="dxa"/>
          </w:tcPr>
          <w:p w:rsidR="00867BC5" w:rsidRPr="002A3281" w:rsidRDefault="00867BC5" w:rsidP="00C10528">
            <w:pPr>
              <w:pStyle w:val="Style5"/>
              <w:widowControl/>
              <w:tabs>
                <w:tab w:val="left" w:pos="3326"/>
              </w:tabs>
              <w:spacing w:line="240" w:lineRule="auto"/>
              <w:ind w:firstLine="0"/>
              <w:rPr>
                <w:rStyle w:val="FontStyle12"/>
              </w:rPr>
            </w:pPr>
          </w:p>
        </w:tc>
      </w:tr>
      <w:tr w:rsidR="00867BC5" w:rsidRPr="002A3281" w:rsidTr="00C10528">
        <w:tc>
          <w:tcPr>
            <w:tcW w:w="566"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9.19</w:t>
            </w:r>
          </w:p>
        </w:tc>
        <w:tc>
          <w:tcPr>
            <w:tcW w:w="354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Ingkang  ala  kawruhana alanipun</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Yang jelek ketahui letak kejelekannya</w:t>
            </w:r>
          </w:p>
        </w:tc>
      </w:tr>
      <w:tr w:rsidR="00867BC5" w:rsidRPr="002A3281" w:rsidTr="00C10528">
        <w:tc>
          <w:tcPr>
            <w:tcW w:w="566" w:type="dxa"/>
          </w:tcPr>
          <w:p w:rsidR="00867BC5" w:rsidRPr="002A3281" w:rsidRDefault="00867BC5" w:rsidP="00C10528">
            <w:pPr>
              <w:pStyle w:val="Style5"/>
              <w:widowControl/>
              <w:tabs>
                <w:tab w:val="left" w:pos="3326"/>
              </w:tabs>
              <w:spacing w:line="240" w:lineRule="auto"/>
              <w:ind w:firstLine="0"/>
              <w:rPr>
                <w:rStyle w:val="FontStyle13"/>
              </w:rPr>
            </w:pPr>
          </w:p>
        </w:tc>
        <w:tc>
          <w:tcPr>
            <w:tcW w:w="354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dadine tyasira</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Pr>
                <w:rStyle w:val="FontStyle12"/>
              </w:rPr>
              <w:t>Jadinya</w:t>
            </w:r>
            <w:r w:rsidRPr="002A3281">
              <w:rPr>
                <w:rStyle w:val="FontStyle12"/>
                <w:lang w:val="en-US"/>
              </w:rPr>
              <w:t xml:space="preserve"> hatimu</w:t>
            </w:r>
          </w:p>
        </w:tc>
      </w:tr>
      <w:tr w:rsidR="00867BC5" w:rsidRPr="002A3281" w:rsidTr="00C10528">
        <w:tc>
          <w:tcPr>
            <w:tcW w:w="566" w:type="dxa"/>
          </w:tcPr>
          <w:p w:rsidR="00867BC5" w:rsidRPr="002A3281" w:rsidRDefault="00867BC5" w:rsidP="00C10528">
            <w:pPr>
              <w:pStyle w:val="Style5"/>
              <w:widowControl/>
              <w:tabs>
                <w:tab w:val="left" w:pos="3326"/>
              </w:tabs>
              <w:spacing w:line="240" w:lineRule="auto"/>
              <w:ind w:firstLine="0"/>
              <w:rPr>
                <w:rStyle w:val="FontStyle13"/>
              </w:rPr>
            </w:pPr>
          </w:p>
        </w:tc>
        <w:tc>
          <w:tcPr>
            <w:tcW w:w="354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weruh ala lawan becik</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Tahu buruk dan baik</w:t>
            </w:r>
          </w:p>
        </w:tc>
      </w:tr>
      <w:tr w:rsidR="00867BC5" w:rsidRPr="002A3281" w:rsidTr="00C10528">
        <w:tc>
          <w:tcPr>
            <w:tcW w:w="566" w:type="dxa"/>
          </w:tcPr>
          <w:p w:rsidR="00867BC5" w:rsidRPr="002A3281" w:rsidRDefault="00867BC5" w:rsidP="00C10528">
            <w:pPr>
              <w:pStyle w:val="Style5"/>
              <w:widowControl/>
              <w:tabs>
                <w:tab w:val="left" w:pos="3326"/>
              </w:tabs>
              <w:spacing w:line="240" w:lineRule="auto"/>
              <w:ind w:firstLine="0"/>
              <w:rPr>
                <w:rStyle w:val="FontStyle13"/>
              </w:rPr>
            </w:pPr>
          </w:p>
        </w:tc>
        <w:tc>
          <w:tcPr>
            <w:tcW w:w="3545"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ingkang becik wiwitane sira wruha</w:t>
            </w:r>
          </w:p>
        </w:tc>
        <w:tc>
          <w:tcPr>
            <w:tcW w:w="354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Yang baik yang perlu kau ketahui</w:t>
            </w:r>
          </w:p>
        </w:tc>
      </w:tr>
    </w:tbl>
    <w:p w:rsidR="00867BC5" w:rsidRDefault="00867BC5" w:rsidP="00867BC5">
      <w:pPr>
        <w:spacing w:line="240" w:lineRule="auto"/>
        <w:ind w:left="37" w:firstLine="672"/>
        <w:rPr>
          <w:rFonts w:ascii="Times New Roman" w:hAnsi="Times New Roman"/>
          <w:sz w:val="24"/>
          <w:szCs w:val="24"/>
        </w:rPr>
      </w:pP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Nasihat dalam bait tersebut di atas mengajarkan manusia agar tidak serta merta menolak atau mengikuti sebuah nasihat. Hal terpenting ialah individu dapat memilah dan mengetahui letak keburukan dan kebaikan dari sebuah nasehat yang sedang dipelajari.</w:t>
      </w:r>
    </w:p>
    <w:p w:rsidR="00867BC5" w:rsidRDefault="00867BC5" w:rsidP="00867BC5">
      <w:pPr>
        <w:ind w:left="40" w:firstLine="675"/>
        <w:rPr>
          <w:rFonts w:ascii="Times New Roman" w:hAnsi="Times New Roman"/>
          <w:sz w:val="24"/>
          <w:szCs w:val="24"/>
        </w:rPr>
      </w:pPr>
    </w:p>
    <w:p w:rsidR="00867BC5" w:rsidRDefault="00867BC5" w:rsidP="00867BC5">
      <w:pPr>
        <w:pStyle w:val="ListParagraph"/>
        <w:numPr>
          <w:ilvl w:val="0"/>
          <w:numId w:val="37"/>
        </w:numPr>
        <w:ind w:left="397" w:hanging="357"/>
        <w:rPr>
          <w:rFonts w:ascii="Times New Roman" w:hAnsi="Times New Roman"/>
          <w:sz w:val="24"/>
          <w:szCs w:val="24"/>
        </w:rPr>
      </w:pPr>
      <w:r>
        <w:rPr>
          <w:rFonts w:ascii="Times New Roman" w:hAnsi="Times New Roman"/>
          <w:sz w:val="24"/>
          <w:szCs w:val="24"/>
        </w:rPr>
        <w:t>Menghindari watak buruk</w:t>
      </w: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lastRenderedPageBreak/>
        <w:t>Perbuatan buruk perlu dihindari. Manusia yang jahat adalah manusia yang tingkah lakunya cenderung pada keburukan, manusia yang dalam pikirannya tersimpan hal-hal buruk. Manusia dilarang untuk tidak mendekati orang jahat karena manusia memiliki potensi untuk terpengaruh oleh lingkungan. Perilaku jahat maupun baik yang dilihat oleh manusia akan tersimpan dalam ingatan dan bisa jadi memiliki pengaruh, kemudian perilaku baik maupun buruk tersebut bisa menular kepada lainnya.</w:t>
      </w:r>
    </w:p>
    <w:tbl>
      <w:tblPr>
        <w:tblStyle w:val="TableGrid"/>
        <w:tblW w:w="76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
        <w:gridCol w:w="3123"/>
        <w:gridCol w:w="3969"/>
      </w:tblGrid>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2.5.</w:t>
            </w: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Yen wong anom pan wis tamtu</w:t>
            </w:r>
          </w:p>
        </w:tc>
        <w:tc>
          <w:tcPr>
            <w:tcW w:w="3969" w:type="dxa"/>
          </w:tcPr>
          <w:p w:rsidR="00867BC5" w:rsidRPr="0022274F" w:rsidRDefault="00867BC5" w:rsidP="00C10528">
            <w:pPr>
              <w:pStyle w:val="Style5"/>
              <w:widowControl/>
              <w:tabs>
                <w:tab w:val="left" w:pos="3326"/>
              </w:tabs>
              <w:spacing w:line="240" w:lineRule="auto"/>
              <w:ind w:firstLine="0"/>
              <w:rPr>
                <w:rStyle w:val="FontStyle12"/>
                <w:lang w:val="en-US"/>
              </w:rPr>
            </w:pPr>
            <w:r w:rsidRPr="002A3281">
              <w:rPr>
                <w:rStyle w:val="FontStyle12"/>
              </w:rPr>
              <w:t xml:space="preserve">Orang muda sudah </w:t>
            </w:r>
            <w:r>
              <w:rPr>
                <w:rStyle w:val="FontStyle12"/>
                <w:lang w:val="en-US"/>
              </w:rPr>
              <w:t>tentu</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manut marang ingkang ngadhepi</w:t>
            </w:r>
          </w:p>
        </w:tc>
        <w:tc>
          <w:tcPr>
            <w:tcW w:w="3969" w:type="dxa"/>
          </w:tcPr>
          <w:p w:rsidR="00867BC5" w:rsidRPr="0022274F" w:rsidRDefault="00867BC5" w:rsidP="00C10528">
            <w:pPr>
              <w:pStyle w:val="Style5"/>
              <w:widowControl/>
              <w:tabs>
                <w:tab w:val="left" w:pos="3326"/>
              </w:tabs>
              <w:spacing w:line="240" w:lineRule="auto"/>
              <w:ind w:firstLine="0"/>
              <w:rPr>
                <w:rStyle w:val="FontStyle12"/>
                <w:lang w:val="en-US"/>
              </w:rPr>
            </w:pPr>
            <w:r>
              <w:rPr>
                <w:rStyle w:val="FontStyle12"/>
                <w:lang w:val="en-US"/>
              </w:rPr>
              <w:t>Mengikuti lingkungannya</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yen kang ngadhep akeh bangsat</w:t>
            </w:r>
          </w:p>
        </w:tc>
        <w:tc>
          <w:tcPr>
            <w:tcW w:w="3969" w:type="dxa"/>
          </w:tcPr>
          <w:p w:rsidR="00867BC5" w:rsidRPr="0022274F" w:rsidRDefault="00867BC5" w:rsidP="00C10528">
            <w:pPr>
              <w:pStyle w:val="Style5"/>
              <w:widowControl/>
              <w:tabs>
                <w:tab w:val="left" w:pos="3326"/>
              </w:tabs>
              <w:spacing w:line="240" w:lineRule="auto"/>
              <w:ind w:firstLine="0"/>
              <w:rPr>
                <w:rStyle w:val="FontStyle12"/>
                <w:lang w:val="en-US"/>
              </w:rPr>
            </w:pPr>
            <w:r>
              <w:rPr>
                <w:rStyle w:val="FontStyle12"/>
                <w:lang w:val="en-US"/>
              </w:rPr>
              <w:t xml:space="preserve">Jika disekitarnya </w:t>
            </w:r>
            <w:r>
              <w:rPr>
                <w:rStyle w:val="FontStyle12"/>
              </w:rPr>
              <w:t xml:space="preserve">banyak </w:t>
            </w:r>
            <w:r>
              <w:rPr>
                <w:rStyle w:val="FontStyle12"/>
                <w:lang w:val="en-US"/>
              </w:rPr>
              <w:t>orang jahat</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datang wurung bisa juti</w:t>
            </w:r>
          </w:p>
        </w:tc>
        <w:tc>
          <w:tcPr>
            <w:tcW w:w="3969" w:type="dxa"/>
          </w:tcPr>
          <w:p w:rsidR="00867BC5" w:rsidRPr="0022274F" w:rsidRDefault="00867BC5" w:rsidP="00C10528">
            <w:pPr>
              <w:pStyle w:val="Style5"/>
              <w:widowControl/>
              <w:tabs>
                <w:tab w:val="left" w:pos="3326"/>
              </w:tabs>
              <w:spacing w:line="240" w:lineRule="auto"/>
              <w:ind w:firstLine="0"/>
              <w:rPr>
                <w:rStyle w:val="FontStyle12"/>
                <w:lang w:val="en-US"/>
              </w:rPr>
            </w:pPr>
            <w:r>
              <w:rPr>
                <w:rStyle w:val="FontStyle12"/>
                <w:lang w:val="en-US"/>
              </w:rPr>
              <w:t>Maka jahatlah akhirnya</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yen kang ngadhep akeh durjana</w:t>
            </w:r>
          </w:p>
        </w:tc>
        <w:tc>
          <w:tcPr>
            <w:tcW w:w="3969" w:type="dxa"/>
          </w:tcPr>
          <w:p w:rsidR="00867BC5" w:rsidRPr="0022274F" w:rsidRDefault="00867BC5" w:rsidP="00C10528">
            <w:pPr>
              <w:pStyle w:val="Style5"/>
              <w:widowControl/>
              <w:tabs>
                <w:tab w:val="left" w:pos="3326"/>
              </w:tabs>
              <w:spacing w:line="240" w:lineRule="auto"/>
              <w:ind w:firstLine="0"/>
              <w:rPr>
                <w:rStyle w:val="FontStyle12"/>
                <w:lang w:val="en-US"/>
              </w:rPr>
            </w:pPr>
            <w:r w:rsidRPr="002A3281">
              <w:rPr>
                <w:rStyle w:val="FontStyle12"/>
              </w:rPr>
              <w:t xml:space="preserve">Bila </w:t>
            </w:r>
            <w:r>
              <w:rPr>
                <w:rStyle w:val="FontStyle12"/>
                <w:lang w:val="en-US"/>
              </w:rPr>
              <w:t>disekitarnya para durjana</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nora wurung bisa maling</w:t>
            </w:r>
          </w:p>
        </w:tc>
        <w:tc>
          <w:tcPr>
            <w:tcW w:w="3969" w:type="dxa"/>
          </w:tcPr>
          <w:p w:rsidR="00867BC5" w:rsidRPr="0022274F" w:rsidRDefault="00867BC5" w:rsidP="00C10528">
            <w:pPr>
              <w:pStyle w:val="Style5"/>
              <w:widowControl/>
              <w:tabs>
                <w:tab w:val="left" w:pos="3326"/>
              </w:tabs>
              <w:spacing w:line="240" w:lineRule="auto"/>
              <w:ind w:firstLine="0"/>
              <w:rPr>
                <w:rStyle w:val="FontStyle12"/>
                <w:lang w:val="en-US"/>
              </w:rPr>
            </w:pPr>
            <w:r>
              <w:rPr>
                <w:rStyle w:val="FontStyle12"/>
                <w:lang w:val="en-US"/>
              </w:rPr>
              <w:t>Akhirnya ia bisa menjadi pencuri</w:t>
            </w:r>
          </w:p>
        </w:tc>
      </w:tr>
    </w:tbl>
    <w:p w:rsidR="00867BC5" w:rsidRDefault="00867BC5" w:rsidP="00867BC5">
      <w:pPr>
        <w:spacing w:line="240" w:lineRule="auto"/>
        <w:ind w:left="37" w:firstLine="672"/>
        <w:rPr>
          <w:rFonts w:ascii="Times New Roman" w:hAnsi="Times New Roman"/>
          <w:sz w:val="24"/>
          <w:szCs w:val="24"/>
        </w:rPr>
      </w:pP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 xml:space="preserve">Watak buruk dalam </w:t>
      </w:r>
      <w:r w:rsidRPr="00D43967">
        <w:rPr>
          <w:rFonts w:ascii="Times New Roman" w:hAnsi="Times New Roman"/>
          <w:i/>
          <w:iCs/>
          <w:sz w:val="24"/>
          <w:szCs w:val="24"/>
        </w:rPr>
        <w:t>serat wulangreh</w:t>
      </w:r>
      <w:r>
        <w:rPr>
          <w:rFonts w:ascii="Times New Roman" w:hAnsi="Times New Roman"/>
          <w:sz w:val="24"/>
          <w:szCs w:val="24"/>
        </w:rPr>
        <w:t xml:space="preserve"> meliputi kesombongan, suka mencela dan mengkritik pekerjaan orang lain, </w:t>
      </w:r>
      <w:r w:rsidRPr="00D43967">
        <w:rPr>
          <w:rFonts w:ascii="Times New Roman" w:hAnsi="Times New Roman"/>
          <w:i/>
          <w:iCs/>
          <w:sz w:val="24"/>
          <w:szCs w:val="24"/>
        </w:rPr>
        <w:t>lonyo, l</w:t>
      </w:r>
      <w:r>
        <w:rPr>
          <w:rFonts w:ascii="Times New Roman" w:hAnsi="Times New Roman"/>
          <w:i/>
          <w:iCs/>
          <w:sz w:val="24"/>
          <w:szCs w:val="24"/>
        </w:rPr>
        <w:t xml:space="preserve">emer, genjah, angrong pasanakan, </w:t>
      </w:r>
      <w:r w:rsidRPr="00D43967">
        <w:rPr>
          <w:rFonts w:ascii="Times New Roman" w:hAnsi="Times New Roman"/>
          <w:i/>
          <w:iCs/>
          <w:sz w:val="24"/>
          <w:szCs w:val="24"/>
        </w:rPr>
        <w:t>nyumur gumuling</w:t>
      </w:r>
      <w:r>
        <w:rPr>
          <w:rFonts w:ascii="Times New Roman" w:hAnsi="Times New Roman"/>
          <w:sz w:val="24"/>
          <w:szCs w:val="24"/>
        </w:rPr>
        <w:t xml:space="preserve">dan </w:t>
      </w:r>
      <w:r w:rsidRPr="007B0BBA">
        <w:rPr>
          <w:rFonts w:ascii="Times New Roman" w:hAnsi="Times New Roman"/>
          <w:i/>
          <w:iCs/>
          <w:sz w:val="24"/>
          <w:szCs w:val="24"/>
        </w:rPr>
        <w:t>ambuntut arit</w:t>
      </w:r>
      <w:r>
        <w:rPr>
          <w:rFonts w:ascii="Times New Roman" w:hAnsi="Times New Roman"/>
          <w:sz w:val="24"/>
          <w:szCs w:val="24"/>
        </w:rPr>
        <w:t xml:space="preserve">. </w:t>
      </w:r>
      <w:r w:rsidRPr="00D43967">
        <w:rPr>
          <w:rFonts w:ascii="Times New Roman" w:hAnsi="Times New Roman"/>
          <w:i/>
          <w:iCs/>
          <w:sz w:val="24"/>
          <w:szCs w:val="24"/>
        </w:rPr>
        <w:t>Lonyo</w:t>
      </w:r>
      <w:r>
        <w:rPr>
          <w:rFonts w:ascii="Times New Roman" w:hAnsi="Times New Roman"/>
          <w:sz w:val="24"/>
          <w:szCs w:val="24"/>
        </w:rPr>
        <w:t xml:space="preserve"> ialah ragu-ragu, tidak mantap. </w:t>
      </w:r>
      <w:r w:rsidRPr="00D43967">
        <w:rPr>
          <w:rFonts w:ascii="Times New Roman" w:hAnsi="Times New Roman"/>
          <w:i/>
          <w:iCs/>
          <w:sz w:val="24"/>
          <w:szCs w:val="24"/>
        </w:rPr>
        <w:t>Lemer</w:t>
      </w:r>
      <w:r>
        <w:rPr>
          <w:rFonts w:ascii="Times New Roman" w:hAnsi="Times New Roman"/>
          <w:sz w:val="24"/>
          <w:szCs w:val="24"/>
        </w:rPr>
        <w:t xml:space="preserve">ialah iri dengan hak milik orang lain. </w:t>
      </w:r>
      <w:r w:rsidRPr="00D43967">
        <w:rPr>
          <w:rFonts w:ascii="Times New Roman" w:hAnsi="Times New Roman"/>
          <w:i/>
          <w:iCs/>
          <w:sz w:val="24"/>
          <w:szCs w:val="24"/>
        </w:rPr>
        <w:t>Genjah</w:t>
      </w:r>
      <w:r>
        <w:rPr>
          <w:rFonts w:ascii="Times New Roman" w:hAnsi="Times New Roman"/>
          <w:sz w:val="24"/>
          <w:szCs w:val="24"/>
        </w:rPr>
        <w:t>ialah memegang barang karyanya.</w:t>
      </w:r>
      <w:r w:rsidRPr="00D43967">
        <w:rPr>
          <w:rFonts w:ascii="Times New Roman" w:hAnsi="Times New Roman"/>
          <w:i/>
          <w:iCs/>
          <w:sz w:val="24"/>
          <w:szCs w:val="24"/>
        </w:rPr>
        <w:t>Angrong pasanakan</w:t>
      </w:r>
      <w:r>
        <w:rPr>
          <w:rFonts w:ascii="Times New Roman" w:hAnsi="Times New Roman"/>
          <w:sz w:val="24"/>
          <w:szCs w:val="24"/>
        </w:rPr>
        <w:t xml:space="preserve">ialah suka mengganggu pernikahan saudara, kawan, saudara dan keluarga. </w:t>
      </w:r>
      <w:r w:rsidRPr="00D43967">
        <w:rPr>
          <w:rFonts w:ascii="Times New Roman" w:hAnsi="Times New Roman"/>
          <w:i/>
          <w:iCs/>
          <w:sz w:val="24"/>
          <w:szCs w:val="24"/>
        </w:rPr>
        <w:t>Nyumur gumuling</w:t>
      </w:r>
      <w:r>
        <w:rPr>
          <w:rFonts w:ascii="Times New Roman" w:hAnsi="Times New Roman"/>
          <w:sz w:val="24"/>
          <w:szCs w:val="24"/>
        </w:rPr>
        <w:t xml:space="preserve"> ialah tidak bisa menjaga rahasia. </w:t>
      </w:r>
      <w:r w:rsidRPr="001A4F71">
        <w:rPr>
          <w:rFonts w:ascii="Times New Roman" w:hAnsi="Times New Roman"/>
          <w:i/>
          <w:iCs/>
          <w:sz w:val="24"/>
          <w:szCs w:val="24"/>
        </w:rPr>
        <w:t>Buntut arit</w:t>
      </w:r>
      <w:r>
        <w:rPr>
          <w:rFonts w:ascii="Times New Roman" w:hAnsi="Times New Roman"/>
          <w:sz w:val="24"/>
          <w:szCs w:val="24"/>
        </w:rPr>
        <w:t xml:space="preserve"> ialah orang yang berperilaku baik saat dimuka tapi membicarakan hal-hal buruk di belakang.</w:t>
      </w:r>
    </w:p>
    <w:p w:rsidR="00867BC5" w:rsidRDefault="00867BC5" w:rsidP="00867BC5">
      <w:pPr>
        <w:ind w:left="40" w:firstLine="675"/>
        <w:rPr>
          <w:rFonts w:ascii="Times New Roman" w:hAnsi="Times New Roman"/>
          <w:sz w:val="24"/>
          <w:szCs w:val="24"/>
        </w:rPr>
      </w:pP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6"/>
        <w:gridCol w:w="3637"/>
        <w:gridCol w:w="3969"/>
      </w:tblGrid>
      <w:tr w:rsidR="00867BC5" w:rsidRPr="002A3281" w:rsidTr="00C10528">
        <w:tc>
          <w:tcPr>
            <w:tcW w:w="616"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4.14.</w:t>
            </w:r>
          </w:p>
        </w:tc>
        <w:tc>
          <w:tcPr>
            <w:tcW w:w="3637"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Aja  lonyo  lemer genjah</w:t>
            </w:r>
          </w:p>
        </w:tc>
        <w:tc>
          <w:tcPr>
            <w:tcW w:w="3969"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 xml:space="preserve">Jangan </w:t>
            </w:r>
            <w:r w:rsidRPr="00916591">
              <w:rPr>
                <w:rStyle w:val="FontStyle12"/>
                <w:i/>
                <w:iCs/>
              </w:rPr>
              <w:t>lonyo lemes genjah</w:t>
            </w:r>
          </w:p>
        </w:tc>
      </w:tr>
      <w:tr w:rsidR="00867BC5" w:rsidRPr="002A3281" w:rsidTr="00C10528">
        <w:tc>
          <w:tcPr>
            <w:tcW w:w="616" w:type="dxa"/>
          </w:tcPr>
          <w:p w:rsidR="00867BC5" w:rsidRPr="002A3281" w:rsidRDefault="00867BC5" w:rsidP="00C10528">
            <w:pPr>
              <w:pStyle w:val="Style5"/>
              <w:widowControl/>
              <w:tabs>
                <w:tab w:val="left" w:pos="3326"/>
              </w:tabs>
              <w:spacing w:line="240" w:lineRule="auto"/>
              <w:ind w:firstLine="0"/>
              <w:rPr>
                <w:rStyle w:val="FontStyle13"/>
              </w:rPr>
            </w:pPr>
          </w:p>
        </w:tc>
        <w:tc>
          <w:tcPr>
            <w:tcW w:w="3637"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angrong  pasanakan  nyumur  gumuling</w:t>
            </w:r>
          </w:p>
        </w:tc>
        <w:tc>
          <w:tcPr>
            <w:tcW w:w="3969"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angrong  pasanakan  nyumur  gumuling</w:t>
            </w:r>
          </w:p>
        </w:tc>
      </w:tr>
      <w:tr w:rsidR="00867BC5" w:rsidRPr="002A3281" w:rsidTr="00C10528">
        <w:tc>
          <w:tcPr>
            <w:tcW w:w="616" w:type="dxa"/>
          </w:tcPr>
          <w:p w:rsidR="00867BC5" w:rsidRPr="002A3281" w:rsidRDefault="00867BC5" w:rsidP="00C10528">
            <w:pPr>
              <w:pStyle w:val="Style5"/>
              <w:widowControl/>
              <w:tabs>
                <w:tab w:val="left" w:pos="3326"/>
              </w:tabs>
              <w:spacing w:line="240" w:lineRule="auto"/>
              <w:ind w:firstLine="0"/>
              <w:rPr>
                <w:rStyle w:val="FontStyle13"/>
              </w:rPr>
            </w:pPr>
          </w:p>
        </w:tc>
        <w:tc>
          <w:tcPr>
            <w:tcW w:w="3637"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ambuntut arit puniku</w:t>
            </w:r>
          </w:p>
        </w:tc>
        <w:tc>
          <w:tcPr>
            <w:tcW w:w="3969"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ambuntut arit puniku</w:t>
            </w:r>
          </w:p>
        </w:tc>
      </w:tr>
      <w:tr w:rsidR="00867BC5" w:rsidRPr="002A3281" w:rsidTr="00C10528">
        <w:tc>
          <w:tcPr>
            <w:tcW w:w="616" w:type="dxa"/>
          </w:tcPr>
          <w:p w:rsidR="00867BC5" w:rsidRPr="002A3281" w:rsidRDefault="00867BC5" w:rsidP="00C10528">
            <w:pPr>
              <w:pStyle w:val="Style5"/>
              <w:widowControl/>
              <w:tabs>
                <w:tab w:val="left" w:pos="3326"/>
              </w:tabs>
              <w:spacing w:line="240" w:lineRule="auto"/>
              <w:ind w:firstLine="0"/>
              <w:rPr>
                <w:rStyle w:val="FontStyle13"/>
              </w:rPr>
            </w:pPr>
          </w:p>
        </w:tc>
        <w:tc>
          <w:tcPr>
            <w:tcW w:w="3637"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watekan tan raharja</w:t>
            </w:r>
          </w:p>
        </w:tc>
        <w:tc>
          <w:tcPr>
            <w:tcW w:w="3969"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Watak yang tidak baik</w:t>
            </w:r>
          </w:p>
        </w:tc>
      </w:tr>
    </w:tbl>
    <w:p w:rsidR="00867BC5" w:rsidRDefault="00867BC5" w:rsidP="00867BC5">
      <w:pPr>
        <w:spacing w:line="240" w:lineRule="auto"/>
        <w:ind w:left="37" w:firstLine="672"/>
        <w:rPr>
          <w:rFonts w:ascii="Times New Roman" w:hAnsi="Times New Roman"/>
          <w:sz w:val="24"/>
          <w:szCs w:val="24"/>
        </w:rPr>
      </w:pPr>
    </w:p>
    <w:p w:rsidR="00867BC5" w:rsidRPr="008611FD" w:rsidRDefault="00867BC5" w:rsidP="00867BC5">
      <w:pPr>
        <w:ind w:left="40" w:firstLine="675"/>
        <w:jc w:val="both"/>
        <w:rPr>
          <w:rFonts w:ascii="Times New Roman" w:hAnsi="Times New Roman"/>
          <w:sz w:val="24"/>
          <w:szCs w:val="24"/>
        </w:rPr>
      </w:pPr>
      <w:r>
        <w:rPr>
          <w:rFonts w:ascii="Times New Roman" w:hAnsi="Times New Roman"/>
          <w:sz w:val="24"/>
          <w:szCs w:val="24"/>
        </w:rPr>
        <w:t xml:space="preserve">Pupuh Wirangrong menyebutkan empat watak yang paling jelek dari manusia, yaitu madat, berjudi, orang jahat dan pedagang yang berwatak buruk.  </w:t>
      </w:r>
    </w:p>
    <w:tbl>
      <w:tblPr>
        <w:tblStyle w:val="TableGrid"/>
        <w:tblW w:w="76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3121"/>
        <w:gridCol w:w="3967"/>
      </w:tblGrid>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8.10</w:t>
            </w: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Ana  cacad agung malih</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Ada cela yang besar jua</w:t>
            </w: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anglangkungi saking awon</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Lebih dari jelek</w:t>
            </w: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Apan sakawan iku kehipun</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Jumlahnya ada empat</w:t>
            </w: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dhingin wong madati</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Pertama orang madat</w:t>
            </w: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pindho wong ngabotohan</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Kedua orang berjudi</w:t>
            </w: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kaping tiga wong durjana</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Ketiga orang jahat</w:t>
            </w: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p>
        </w:tc>
        <w:tc>
          <w:tcPr>
            <w:tcW w:w="3967" w:type="dxa"/>
          </w:tcPr>
          <w:p w:rsidR="00867BC5" w:rsidRPr="002A3281" w:rsidRDefault="00867BC5" w:rsidP="00C10528">
            <w:pPr>
              <w:pStyle w:val="Style5"/>
              <w:widowControl/>
              <w:tabs>
                <w:tab w:val="left" w:pos="3326"/>
              </w:tabs>
              <w:spacing w:line="240" w:lineRule="auto"/>
              <w:ind w:firstLine="0"/>
              <w:rPr>
                <w:rStyle w:val="FontStyle12"/>
              </w:rPr>
            </w:pP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8.11</w:t>
            </w: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Kaping  sekawane ugi</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Keempatnya juga</w:t>
            </w: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wong ati sudagar awon</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Orang pedagang yang jelek</w:t>
            </w: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mapan suka sugih watekipun</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Yang suka kaya wataknya</w:t>
            </w: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p>
        </w:tc>
        <w:tc>
          <w:tcPr>
            <w:tcW w:w="3121"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ing rina lan wengi</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Di siang dan malam</w:t>
            </w: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mung bathine den etung</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 xml:space="preserve">Hanya menghitung keuntungan </w:t>
            </w:r>
          </w:p>
        </w:tc>
      </w:tr>
      <w:tr w:rsidR="00867BC5" w:rsidRPr="002A3281" w:rsidTr="00C10528">
        <w:tc>
          <w:tcPr>
            <w:tcW w:w="567" w:type="dxa"/>
          </w:tcPr>
          <w:p w:rsidR="00867BC5" w:rsidRPr="002A3281" w:rsidRDefault="00867BC5" w:rsidP="00C10528">
            <w:pPr>
              <w:pStyle w:val="Style5"/>
              <w:widowControl/>
              <w:tabs>
                <w:tab w:val="left" w:pos="3326"/>
              </w:tabs>
              <w:spacing w:line="240" w:lineRule="auto"/>
              <w:ind w:firstLine="0"/>
              <w:rPr>
                <w:rStyle w:val="FontStyle13"/>
              </w:rPr>
            </w:pPr>
          </w:p>
        </w:tc>
        <w:tc>
          <w:tcPr>
            <w:tcW w:w="312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alumuh lamun kalonga</w:t>
            </w:r>
          </w:p>
        </w:tc>
        <w:tc>
          <w:tcPr>
            <w:tcW w:w="3967"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Tak mau bila dikurangi</w:t>
            </w:r>
          </w:p>
        </w:tc>
      </w:tr>
    </w:tbl>
    <w:p w:rsidR="00867BC5" w:rsidRDefault="00867BC5" w:rsidP="00867BC5">
      <w:pPr>
        <w:spacing w:line="240" w:lineRule="auto"/>
        <w:rPr>
          <w:rFonts w:ascii="Times New Roman" w:hAnsi="Times New Roman"/>
          <w:sz w:val="24"/>
          <w:szCs w:val="24"/>
        </w:rPr>
      </w:pPr>
    </w:p>
    <w:p w:rsidR="00867BC5" w:rsidRDefault="00867BC5" w:rsidP="00867BC5">
      <w:pPr>
        <w:ind w:firstLine="709"/>
        <w:rPr>
          <w:rFonts w:ascii="Times New Roman" w:hAnsi="Times New Roman"/>
          <w:sz w:val="24"/>
          <w:szCs w:val="24"/>
        </w:rPr>
      </w:pPr>
      <w:r>
        <w:rPr>
          <w:rFonts w:ascii="Times New Roman" w:hAnsi="Times New Roman"/>
          <w:sz w:val="24"/>
          <w:szCs w:val="24"/>
        </w:rPr>
        <w:lastRenderedPageBreak/>
        <w:t xml:space="preserve">Berikut penjelasan dari keempat watak yang paling buruk menurut </w:t>
      </w:r>
      <w:r w:rsidRPr="00EA1AD5">
        <w:rPr>
          <w:rFonts w:ascii="Times New Roman" w:hAnsi="Times New Roman"/>
          <w:i/>
          <w:iCs/>
          <w:sz w:val="24"/>
          <w:szCs w:val="24"/>
        </w:rPr>
        <w:t>serat wulangreh</w:t>
      </w:r>
      <w:r w:rsidRPr="00EA1AD5">
        <w:rPr>
          <w:rFonts w:ascii="Times New Roman" w:hAnsi="Times New Roman"/>
          <w:sz w:val="24"/>
          <w:szCs w:val="24"/>
        </w:rPr>
        <w:t>:</w:t>
      </w:r>
    </w:p>
    <w:p w:rsidR="00867BC5" w:rsidRDefault="00867BC5" w:rsidP="00867BC5">
      <w:pPr>
        <w:pStyle w:val="ListParagraph"/>
        <w:numPr>
          <w:ilvl w:val="3"/>
          <w:numId w:val="41"/>
        </w:numPr>
        <w:ind w:left="397" w:hanging="357"/>
        <w:rPr>
          <w:rFonts w:ascii="Times New Roman" w:hAnsi="Times New Roman"/>
          <w:sz w:val="24"/>
          <w:szCs w:val="24"/>
        </w:rPr>
      </w:pPr>
      <w:r>
        <w:rPr>
          <w:rFonts w:ascii="Times New Roman" w:hAnsi="Times New Roman"/>
          <w:sz w:val="24"/>
          <w:szCs w:val="24"/>
        </w:rPr>
        <w:t>Madat</w:t>
      </w:r>
    </w:p>
    <w:p w:rsidR="00867BC5" w:rsidRPr="0011228F" w:rsidRDefault="00867BC5" w:rsidP="00867BC5">
      <w:pPr>
        <w:ind w:left="40" w:firstLine="669"/>
        <w:jc w:val="both"/>
        <w:rPr>
          <w:rFonts w:ascii="Times New Roman" w:hAnsi="Times New Roman"/>
          <w:sz w:val="24"/>
          <w:szCs w:val="24"/>
        </w:rPr>
      </w:pPr>
      <w:r>
        <w:rPr>
          <w:rFonts w:ascii="Times New Roman" w:hAnsi="Times New Roman"/>
          <w:sz w:val="24"/>
          <w:szCs w:val="24"/>
        </w:rPr>
        <w:t>Seseorang yang madat ditandai dengan sikap malas dan manja. Kegiatan sehari-hari hanya duduk-duduk, merokok, menghisap obat-obatan terlarang hingga badan tidak terurus. Akibatnya ialah datangnya beberapa penyakit hingga menjadi manusia yang sakit-sakitan dan hina di mata masyarakat.</w:t>
      </w:r>
    </w:p>
    <w:p w:rsidR="00867BC5" w:rsidRDefault="00867BC5" w:rsidP="00867BC5">
      <w:pPr>
        <w:pStyle w:val="ListParagraph"/>
        <w:numPr>
          <w:ilvl w:val="3"/>
          <w:numId w:val="41"/>
        </w:numPr>
        <w:ind w:left="397" w:hanging="357"/>
        <w:rPr>
          <w:rFonts w:ascii="Times New Roman" w:hAnsi="Times New Roman"/>
          <w:sz w:val="24"/>
          <w:szCs w:val="24"/>
        </w:rPr>
      </w:pPr>
      <w:r>
        <w:rPr>
          <w:rFonts w:ascii="Times New Roman" w:hAnsi="Times New Roman"/>
          <w:sz w:val="24"/>
          <w:szCs w:val="24"/>
        </w:rPr>
        <w:t>Berjudi</w:t>
      </w:r>
    </w:p>
    <w:p w:rsidR="00867BC5" w:rsidRDefault="00867BC5" w:rsidP="00867BC5">
      <w:pPr>
        <w:ind w:left="40" w:firstLine="669"/>
        <w:jc w:val="both"/>
        <w:rPr>
          <w:rFonts w:ascii="Times New Roman" w:hAnsi="Times New Roman"/>
          <w:sz w:val="24"/>
          <w:szCs w:val="24"/>
        </w:rPr>
      </w:pPr>
      <w:r w:rsidRPr="00663020">
        <w:rPr>
          <w:rFonts w:ascii="Times New Roman" w:hAnsi="Times New Roman"/>
          <w:sz w:val="24"/>
          <w:szCs w:val="24"/>
          <w:lang w:val="id-ID"/>
        </w:rPr>
        <w:t xml:space="preserve">Watak penjudi ialah orang yang akan menolak segala pekerjaan kecuali menipu, bertengkar atau mengadu domba. </w:t>
      </w:r>
      <w:r>
        <w:rPr>
          <w:rFonts w:ascii="Times New Roman" w:hAnsi="Times New Roman"/>
          <w:sz w:val="24"/>
          <w:szCs w:val="24"/>
        </w:rPr>
        <w:t xml:space="preserve">Sebanyak apapun harta yang dimiliki akan habis ditangan para penjudi. Bahkan mereka akan rela menjual harta warisan demi bisa berjudi. Kalaupun para penjudi menang, mereka menyombongkan diri, kemudian menghamburkan uang yang telah didapat. Saat penjudi tidak memiliki uang sama sekali, mencuri akan menjadi pekerjaan utama mereka. Alasan itulah yang membuat </w:t>
      </w:r>
      <w:r w:rsidRPr="00637958">
        <w:rPr>
          <w:rFonts w:ascii="Times New Roman" w:hAnsi="Times New Roman"/>
          <w:i/>
          <w:iCs/>
          <w:sz w:val="24"/>
          <w:szCs w:val="24"/>
        </w:rPr>
        <w:t>serat wulangreh</w:t>
      </w:r>
      <w:r>
        <w:rPr>
          <w:rFonts w:ascii="Times New Roman" w:hAnsi="Times New Roman"/>
          <w:sz w:val="24"/>
          <w:szCs w:val="24"/>
        </w:rPr>
        <w:t xml:space="preserve"> menganjurkan para pemuda untuk menghindari perjudian, karena akibatnya yang sangat buruk.</w:t>
      </w:r>
    </w:p>
    <w:p w:rsidR="00867BC5" w:rsidRDefault="00867BC5" w:rsidP="00867BC5">
      <w:pPr>
        <w:pStyle w:val="ListParagraph"/>
        <w:numPr>
          <w:ilvl w:val="3"/>
          <w:numId w:val="41"/>
        </w:numPr>
        <w:ind w:left="397" w:hanging="357"/>
        <w:rPr>
          <w:rFonts w:ascii="Times New Roman" w:hAnsi="Times New Roman"/>
          <w:sz w:val="24"/>
          <w:szCs w:val="24"/>
        </w:rPr>
      </w:pPr>
      <w:r>
        <w:rPr>
          <w:rFonts w:ascii="Times New Roman" w:hAnsi="Times New Roman"/>
          <w:sz w:val="24"/>
          <w:szCs w:val="24"/>
        </w:rPr>
        <w:t>Orang jahat (durjana)</w:t>
      </w:r>
    </w:p>
    <w:p w:rsidR="00867BC5" w:rsidRDefault="00867BC5" w:rsidP="00867BC5">
      <w:pPr>
        <w:ind w:left="40" w:firstLine="669"/>
        <w:jc w:val="both"/>
        <w:rPr>
          <w:rFonts w:ascii="Times New Roman" w:hAnsi="Times New Roman"/>
          <w:sz w:val="24"/>
          <w:szCs w:val="24"/>
        </w:rPr>
      </w:pPr>
      <w:r>
        <w:rPr>
          <w:rFonts w:ascii="Times New Roman" w:hAnsi="Times New Roman"/>
          <w:sz w:val="24"/>
          <w:szCs w:val="24"/>
        </w:rPr>
        <w:t>Pikiran para penjahat tidak pernah lepas dari bagaimana caranya mendapatkan harta dengan mudah. Seseorang yang siang malam hanya memikirkan harta milik orang lain. Apa pun yang dipikirkan ialah cara-cara untuk merampas harta miliki orang lain.</w:t>
      </w:r>
    </w:p>
    <w:p w:rsidR="00867BC5" w:rsidRDefault="00867BC5" w:rsidP="00867BC5">
      <w:pPr>
        <w:pStyle w:val="ListParagraph"/>
        <w:numPr>
          <w:ilvl w:val="3"/>
          <w:numId w:val="41"/>
        </w:numPr>
        <w:ind w:left="397" w:hanging="357"/>
        <w:rPr>
          <w:rFonts w:ascii="Times New Roman" w:hAnsi="Times New Roman"/>
          <w:sz w:val="24"/>
          <w:szCs w:val="24"/>
        </w:rPr>
      </w:pPr>
      <w:r>
        <w:rPr>
          <w:rFonts w:ascii="Times New Roman" w:hAnsi="Times New Roman"/>
          <w:sz w:val="24"/>
          <w:szCs w:val="24"/>
        </w:rPr>
        <w:t>Pedagang yang berwatak buruk</w:t>
      </w:r>
    </w:p>
    <w:p w:rsidR="00867BC5" w:rsidRDefault="00867BC5" w:rsidP="00867BC5">
      <w:pPr>
        <w:ind w:left="40" w:firstLine="669"/>
        <w:jc w:val="both"/>
        <w:rPr>
          <w:rFonts w:ascii="Times New Roman" w:hAnsi="Times New Roman"/>
          <w:sz w:val="24"/>
          <w:szCs w:val="24"/>
        </w:rPr>
      </w:pPr>
      <w:r w:rsidRPr="00663020">
        <w:rPr>
          <w:rFonts w:ascii="Times New Roman" w:hAnsi="Times New Roman"/>
          <w:sz w:val="24"/>
          <w:szCs w:val="24"/>
          <w:lang w:val="id-ID"/>
        </w:rPr>
        <w:t xml:space="preserve">Pedagang yang berwatak buruk yaitu pedagang yang menyukai kekayaan, yang hanya memikirkan keuntungan, tidak mau kekayaannya berkurang sedikit pun. </w:t>
      </w:r>
      <w:r>
        <w:rPr>
          <w:rFonts w:ascii="Times New Roman" w:hAnsi="Times New Roman"/>
          <w:sz w:val="24"/>
          <w:szCs w:val="24"/>
        </w:rPr>
        <w:t>Manusia tersebut tidak perhatian kepada orang lain kecuali kehadiran orang tersebut mendatangkan keuntungan (berupa harta) bagi dirinya.</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406"/>
        <w:gridCol w:w="3969"/>
      </w:tblGrid>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8.12</w:t>
            </w:r>
          </w:p>
        </w:tc>
        <w:tc>
          <w:tcPr>
            <w:tcW w:w="3406"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Iku upamane ugi</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Itu misalnya pula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406"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duwe dhuwit pitung bagor</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Punya uang tujuh karung</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406"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mapan mora marem ing tyasipun</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Pr>
                <w:rStyle w:val="FontStyle12"/>
              </w:rPr>
              <w:t>Belum juga</w:t>
            </w:r>
            <w:r w:rsidRPr="002A3281">
              <w:rPr>
                <w:rStyle w:val="FontStyle12"/>
                <w:lang w:val="en-US"/>
              </w:rPr>
              <w:t xml:space="preserve"> puas</w:t>
            </w:r>
            <w:r>
              <w:rPr>
                <w:rStyle w:val="FontStyle12"/>
              </w:rPr>
              <w:t xml:space="preserve"> dalam</w:t>
            </w:r>
            <w:r w:rsidRPr="002A3281">
              <w:rPr>
                <w:rStyle w:val="FontStyle12"/>
                <w:lang w:val="en-US"/>
              </w:rPr>
              <w:t xml:space="preserve"> hatinya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406"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ilanga sadhuwit</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Meski hilang sebiji uang</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406"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gegetun patang warsa</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Menyesal</w:t>
            </w:r>
            <w:r>
              <w:rPr>
                <w:rStyle w:val="FontStyle12"/>
              </w:rPr>
              <w:t>nya</w:t>
            </w:r>
            <w:r w:rsidRPr="002A3281">
              <w:rPr>
                <w:rStyle w:val="FontStyle12"/>
                <w:lang w:val="en-US"/>
              </w:rPr>
              <w:t xml:space="preserve"> empat tahun</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406"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padha lan ilang saleksa</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Bagaikan hilang 10.000</w:t>
            </w:r>
          </w:p>
        </w:tc>
      </w:tr>
    </w:tbl>
    <w:p w:rsidR="00867BC5" w:rsidRDefault="00867BC5" w:rsidP="00867BC5">
      <w:pPr>
        <w:spacing w:line="240" w:lineRule="auto"/>
        <w:ind w:left="37" w:firstLine="672"/>
        <w:rPr>
          <w:rFonts w:ascii="Times New Roman" w:hAnsi="Times New Roman"/>
          <w:sz w:val="24"/>
          <w:szCs w:val="24"/>
        </w:rPr>
      </w:pPr>
    </w:p>
    <w:p w:rsidR="00867BC5" w:rsidRDefault="00867BC5" w:rsidP="00867BC5">
      <w:pPr>
        <w:pStyle w:val="ListParagraph"/>
        <w:numPr>
          <w:ilvl w:val="0"/>
          <w:numId w:val="37"/>
        </w:numPr>
        <w:ind w:left="397" w:hanging="357"/>
        <w:rPr>
          <w:rFonts w:ascii="Times New Roman" w:hAnsi="Times New Roman"/>
          <w:sz w:val="24"/>
          <w:szCs w:val="24"/>
        </w:rPr>
      </w:pPr>
      <w:r>
        <w:rPr>
          <w:rFonts w:ascii="Times New Roman" w:hAnsi="Times New Roman"/>
          <w:sz w:val="24"/>
          <w:szCs w:val="24"/>
        </w:rPr>
        <w:t>Melaksanakan nasihat baik</w:t>
      </w: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 xml:space="preserve">Individu diharapkan untuk mengikuti nasihat baik dan meninggalkan nasihat buruk, dari keluarga maupun orang lain. Namun terkadang pemuda malas menerima nasihat, tidak mau mendengarkan apalagi mengikuti perbuatan baik. Manusia membutuhkan nasihat baik dan buruk sebagai pengingat. Hal tersebut </w:t>
      </w:r>
      <w:r>
        <w:rPr>
          <w:rFonts w:ascii="Times New Roman" w:hAnsi="Times New Roman"/>
          <w:sz w:val="24"/>
          <w:szCs w:val="24"/>
        </w:rPr>
        <w:lastRenderedPageBreak/>
        <w:t>dimaksudkan agar jiwa manusia tetap suci, terjaga dari sifat-sifat buruk. Pengalaman orang lain yang bermanfaat patut untuk diikuti. Perbuatan baik akan terasa sulit dilakukan di awal, namun bila sudah dilaksanakan akan mengalami kemudahan. Sebagaimana bait berikut ini:</w:t>
      </w:r>
    </w:p>
    <w:tbl>
      <w:tblPr>
        <w:tblStyle w:val="TableGrid"/>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
        <w:gridCol w:w="3081"/>
        <w:gridCol w:w="3916"/>
      </w:tblGrid>
      <w:tr w:rsidR="00867BC5" w:rsidRPr="002A3281" w:rsidTr="00C10528">
        <w:tc>
          <w:tcPr>
            <w:tcW w:w="516"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2.7.</w:t>
            </w:r>
          </w:p>
        </w:tc>
        <w:tc>
          <w:tcPr>
            <w:tcW w:w="308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Panggawe becik puniku</w:t>
            </w:r>
          </w:p>
        </w:tc>
        <w:tc>
          <w:tcPr>
            <w:tcW w:w="3916"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Perbuatan baik itu</w:t>
            </w:r>
          </w:p>
        </w:tc>
      </w:tr>
      <w:tr w:rsidR="00867BC5" w:rsidRPr="002A3281" w:rsidTr="00C10528">
        <w:tc>
          <w:tcPr>
            <w:tcW w:w="516" w:type="dxa"/>
          </w:tcPr>
          <w:p w:rsidR="00867BC5" w:rsidRPr="002A3281" w:rsidRDefault="00867BC5" w:rsidP="00C10528">
            <w:pPr>
              <w:pStyle w:val="Style5"/>
              <w:widowControl/>
              <w:tabs>
                <w:tab w:val="left" w:pos="3326"/>
              </w:tabs>
              <w:spacing w:line="240" w:lineRule="auto"/>
              <w:ind w:firstLine="0"/>
              <w:rPr>
                <w:rStyle w:val="FontStyle13"/>
              </w:rPr>
            </w:pPr>
          </w:p>
        </w:tc>
        <w:tc>
          <w:tcPr>
            <w:tcW w:w="308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gampang yen wus den lakoni</w:t>
            </w:r>
          </w:p>
        </w:tc>
        <w:tc>
          <w:tcPr>
            <w:tcW w:w="3916" w:type="dxa"/>
          </w:tcPr>
          <w:p w:rsidR="00867BC5" w:rsidRPr="00EE6C4E" w:rsidRDefault="00867BC5" w:rsidP="00C10528">
            <w:pPr>
              <w:pStyle w:val="Style5"/>
              <w:widowControl/>
              <w:tabs>
                <w:tab w:val="left" w:pos="3326"/>
              </w:tabs>
              <w:spacing w:line="240" w:lineRule="auto"/>
              <w:ind w:firstLine="0"/>
              <w:rPr>
                <w:rStyle w:val="FontStyle12"/>
                <w:lang w:val="en-US"/>
              </w:rPr>
            </w:pPr>
            <w:r w:rsidRPr="002A3281">
              <w:rPr>
                <w:rStyle w:val="FontStyle12"/>
              </w:rPr>
              <w:t xml:space="preserve">Mudah bila </w:t>
            </w:r>
            <w:r>
              <w:rPr>
                <w:rStyle w:val="FontStyle12"/>
                <w:lang w:val="en-US"/>
              </w:rPr>
              <w:t>sudah dijalani</w:t>
            </w:r>
          </w:p>
        </w:tc>
      </w:tr>
      <w:tr w:rsidR="00867BC5" w:rsidRPr="002A3281" w:rsidTr="00C10528">
        <w:tc>
          <w:tcPr>
            <w:tcW w:w="516" w:type="dxa"/>
          </w:tcPr>
          <w:p w:rsidR="00867BC5" w:rsidRPr="002A3281" w:rsidRDefault="00867BC5" w:rsidP="00C10528">
            <w:pPr>
              <w:pStyle w:val="Style5"/>
              <w:widowControl/>
              <w:tabs>
                <w:tab w:val="left" w:pos="3326"/>
              </w:tabs>
              <w:spacing w:line="240" w:lineRule="auto"/>
              <w:ind w:firstLine="0"/>
              <w:rPr>
                <w:rStyle w:val="FontStyle13"/>
              </w:rPr>
            </w:pPr>
          </w:p>
        </w:tc>
        <w:tc>
          <w:tcPr>
            <w:tcW w:w="308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angel yen durung kalakyan</w:t>
            </w:r>
          </w:p>
        </w:tc>
        <w:tc>
          <w:tcPr>
            <w:tcW w:w="3916" w:type="dxa"/>
          </w:tcPr>
          <w:p w:rsidR="00867BC5" w:rsidRPr="00EE6C4E" w:rsidRDefault="00867BC5" w:rsidP="00C10528">
            <w:pPr>
              <w:pStyle w:val="Style5"/>
              <w:widowControl/>
              <w:tabs>
                <w:tab w:val="left" w:pos="3326"/>
              </w:tabs>
              <w:spacing w:line="240" w:lineRule="auto"/>
              <w:ind w:firstLine="0"/>
              <w:rPr>
                <w:rStyle w:val="FontStyle12"/>
                <w:lang w:val="en-US"/>
              </w:rPr>
            </w:pPr>
            <w:r w:rsidRPr="002A3281">
              <w:rPr>
                <w:rStyle w:val="FontStyle12"/>
              </w:rPr>
              <w:t xml:space="preserve">Sulit bila belum </w:t>
            </w:r>
            <w:r>
              <w:rPr>
                <w:rStyle w:val="FontStyle12"/>
                <w:lang w:val="en-US"/>
              </w:rPr>
              <w:t>dilaksanakan</w:t>
            </w:r>
          </w:p>
        </w:tc>
      </w:tr>
      <w:tr w:rsidR="00867BC5" w:rsidRPr="002A3281" w:rsidTr="00C10528">
        <w:tc>
          <w:tcPr>
            <w:tcW w:w="516" w:type="dxa"/>
          </w:tcPr>
          <w:p w:rsidR="00867BC5" w:rsidRPr="002A3281" w:rsidRDefault="00867BC5" w:rsidP="00C10528">
            <w:pPr>
              <w:pStyle w:val="Style5"/>
              <w:widowControl/>
              <w:tabs>
                <w:tab w:val="left" w:pos="3326"/>
              </w:tabs>
              <w:spacing w:line="240" w:lineRule="auto"/>
              <w:ind w:firstLine="0"/>
              <w:rPr>
                <w:rStyle w:val="FontStyle13"/>
              </w:rPr>
            </w:pPr>
          </w:p>
        </w:tc>
        <w:tc>
          <w:tcPr>
            <w:tcW w:w="308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aras-arasen nglakoni</w:t>
            </w:r>
          </w:p>
        </w:tc>
        <w:tc>
          <w:tcPr>
            <w:tcW w:w="3916"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Ogah-ogahan melaksanakan</w:t>
            </w:r>
          </w:p>
        </w:tc>
      </w:tr>
      <w:tr w:rsidR="00867BC5" w:rsidRPr="002A3281" w:rsidTr="00C10528">
        <w:tc>
          <w:tcPr>
            <w:tcW w:w="516" w:type="dxa"/>
          </w:tcPr>
          <w:p w:rsidR="00867BC5" w:rsidRPr="002A3281" w:rsidRDefault="00867BC5" w:rsidP="00C10528">
            <w:pPr>
              <w:pStyle w:val="Style5"/>
              <w:widowControl/>
              <w:tabs>
                <w:tab w:val="left" w:pos="3326"/>
              </w:tabs>
              <w:spacing w:line="240" w:lineRule="auto"/>
              <w:ind w:firstLine="0"/>
              <w:rPr>
                <w:rStyle w:val="FontStyle13"/>
              </w:rPr>
            </w:pPr>
          </w:p>
        </w:tc>
        <w:tc>
          <w:tcPr>
            <w:tcW w:w="308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tur iku den lakonana</w:t>
            </w:r>
          </w:p>
        </w:tc>
        <w:tc>
          <w:tcPr>
            <w:tcW w:w="3916"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Dan lagi itu laksanakan</w:t>
            </w:r>
          </w:p>
        </w:tc>
      </w:tr>
      <w:tr w:rsidR="00867BC5" w:rsidRPr="002A3281" w:rsidTr="00C10528">
        <w:tc>
          <w:tcPr>
            <w:tcW w:w="516" w:type="dxa"/>
          </w:tcPr>
          <w:p w:rsidR="00867BC5" w:rsidRPr="002A3281" w:rsidRDefault="00867BC5" w:rsidP="00C10528">
            <w:pPr>
              <w:pStyle w:val="Style5"/>
              <w:widowControl/>
              <w:tabs>
                <w:tab w:val="left" w:pos="3326"/>
              </w:tabs>
              <w:spacing w:line="240" w:lineRule="auto"/>
              <w:ind w:firstLine="0"/>
              <w:rPr>
                <w:rStyle w:val="FontStyle13"/>
              </w:rPr>
            </w:pPr>
          </w:p>
        </w:tc>
        <w:tc>
          <w:tcPr>
            <w:tcW w:w="3081"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mufangati badanireki</w:t>
            </w:r>
          </w:p>
        </w:tc>
        <w:tc>
          <w:tcPr>
            <w:tcW w:w="3916"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Akan berguna bagi dirimu</w:t>
            </w:r>
          </w:p>
        </w:tc>
      </w:tr>
    </w:tbl>
    <w:p w:rsidR="00867BC5" w:rsidRDefault="00867BC5" w:rsidP="00867BC5">
      <w:pPr>
        <w:spacing w:line="240" w:lineRule="auto"/>
        <w:ind w:left="37" w:firstLine="672"/>
        <w:rPr>
          <w:rFonts w:ascii="Times New Roman" w:hAnsi="Times New Roman"/>
          <w:sz w:val="24"/>
          <w:szCs w:val="24"/>
        </w:rPr>
      </w:pPr>
    </w:p>
    <w:tbl>
      <w:tblPr>
        <w:tblStyle w:val="TableGrid"/>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6"/>
        <w:gridCol w:w="3043"/>
        <w:gridCol w:w="3854"/>
      </w:tblGrid>
      <w:tr w:rsidR="00867BC5" w:rsidRPr="002A3281" w:rsidTr="00C10528">
        <w:tc>
          <w:tcPr>
            <w:tcW w:w="616"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2.12.</w:t>
            </w:r>
          </w:p>
        </w:tc>
        <w:tc>
          <w:tcPr>
            <w:tcW w:w="304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Ingkang becik kojahipun</w:t>
            </w:r>
          </w:p>
        </w:tc>
        <w:tc>
          <w:tcPr>
            <w:tcW w:w="3854" w:type="dxa"/>
          </w:tcPr>
          <w:p w:rsidR="00867BC5" w:rsidRPr="00EE6C4E" w:rsidRDefault="00867BC5" w:rsidP="00C10528">
            <w:pPr>
              <w:pStyle w:val="Style5"/>
              <w:widowControl/>
              <w:tabs>
                <w:tab w:val="left" w:pos="3326"/>
              </w:tabs>
              <w:spacing w:line="240" w:lineRule="auto"/>
              <w:ind w:firstLine="0"/>
              <w:rPr>
                <w:rStyle w:val="FontStyle12"/>
                <w:lang w:val="en-US"/>
              </w:rPr>
            </w:pPr>
            <w:r>
              <w:rPr>
                <w:rStyle w:val="FontStyle12"/>
                <w:lang w:val="en-US"/>
              </w:rPr>
              <w:t>Segala nasihat yang baik</w:t>
            </w:r>
          </w:p>
        </w:tc>
      </w:tr>
      <w:tr w:rsidR="00867BC5" w:rsidRPr="002A3281" w:rsidTr="00C10528">
        <w:tc>
          <w:tcPr>
            <w:tcW w:w="616" w:type="dxa"/>
          </w:tcPr>
          <w:p w:rsidR="00867BC5" w:rsidRPr="002A3281" w:rsidRDefault="00867BC5" w:rsidP="00C10528">
            <w:pPr>
              <w:pStyle w:val="Style5"/>
              <w:widowControl/>
              <w:tabs>
                <w:tab w:val="left" w:pos="3326"/>
              </w:tabs>
              <w:spacing w:line="240" w:lineRule="auto"/>
              <w:ind w:firstLine="0"/>
              <w:rPr>
                <w:rStyle w:val="FontStyle13"/>
              </w:rPr>
            </w:pPr>
          </w:p>
        </w:tc>
        <w:tc>
          <w:tcPr>
            <w:tcW w:w="304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sira anggoa kang pasthi</w:t>
            </w:r>
          </w:p>
        </w:tc>
        <w:tc>
          <w:tcPr>
            <w:tcW w:w="3854" w:type="dxa"/>
          </w:tcPr>
          <w:p w:rsidR="00867BC5" w:rsidRPr="002A3281" w:rsidRDefault="00867BC5" w:rsidP="00C10528">
            <w:pPr>
              <w:pStyle w:val="Style5"/>
              <w:widowControl/>
              <w:tabs>
                <w:tab w:val="left" w:pos="3326"/>
              </w:tabs>
              <w:spacing w:line="240" w:lineRule="auto"/>
              <w:ind w:firstLine="0"/>
              <w:rPr>
                <w:rStyle w:val="FontStyle12"/>
              </w:rPr>
            </w:pPr>
            <w:r>
              <w:rPr>
                <w:rStyle w:val="FontStyle12"/>
                <w:lang w:val="en-US"/>
              </w:rPr>
              <w:t>Lakukanlah dengan pasti</w:t>
            </w:r>
          </w:p>
        </w:tc>
      </w:tr>
      <w:tr w:rsidR="00867BC5" w:rsidRPr="002A3281" w:rsidTr="00C10528">
        <w:tc>
          <w:tcPr>
            <w:tcW w:w="616" w:type="dxa"/>
          </w:tcPr>
          <w:p w:rsidR="00867BC5" w:rsidRPr="002A3281" w:rsidRDefault="00867BC5" w:rsidP="00C10528">
            <w:pPr>
              <w:pStyle w:val="Style5"/>
              <w:widowControl/>
              <w:tabs>
                <w:tab w:val="left" w:pos="3326"/>
              </w:tabs>
              <w:spacing w:line="240" w:lineRule="auto"/>
              <w:ind w:firstLine="0"/>
              <w:rPr>
                <w:rStyle w:val="FontStyle13"/>
              </w:rPr>
            </w:pPr>
          </w:p>
        </w:tc>
        <w:tc>
          <w:tcPr>
            <w:tcW w:w="304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ingkang ala singgahana</w:t>
            </w:r>
          </w:p>
        </w:tc>
        <w:tc>
          <w:tcPr>
            <w:tcW w:w="3854"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 xml:space="preserve">Yang </w:t>
            </w:r>
            <w:r>
              <w:rPr>
                <w:rStyle w:val="FontStyle12"/>
                <w:lang w:val="en-US"/>
              </w:rPr>
              <w:t>buruk</w:t>
            </w:r>
            <w:r w:rsidRPr="002A3281">
              <w:rPr>
                <w:rStyle w:val="FontStyle12"/>
              </w:rPr>
              <w:t xml:space="preserve"> simpanlah</w:t>
            </w:r>
          </w:p>
        </w:tc>
      </w:tr>
      <w:tr w:rsidR="00867BC5" w:rsidRPr="002A3281" w:rsidTr="00C10528">
        <w:tc>
          <w:tcPr>
            <w:tcW w:w="616" w:type="dxa"/>
          </w:tcPr>
          <w:p w:rsidR="00867BC5" w:rsidRPr="002A3281" w:rsidRDefault="00867BC5" w:rsidP="00C10528">
            <w:pPr>
              <w:pStyle w:val="Style5"/>
              <w:widowControl/>
              <w:tabs>
                <w:tab w:val="left" w:pos="3326"/>
              </w:tabs>
              <w:spacing w:line="240" w:lineRule="auto"/>
              <w:ind w:firstLine="0"/>
              <w:rPr>
                <w:rStyle w:val="FontStyle13"/>
              </w:rPr>
            </w:pPr>
          </w:p>
        </w:tc>
        <w:tc>
          <w:tcPr>
            <w:tcW w:w="3043"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aja sira anglakoni</w:t>
            </w:r>
          </w:p>
        </w:tc>
        <w:tc>
          <w:tcPr>
            <w:tcW w:w="3854" w:type="dxa"/>
          </w:tcPr>
          <w:p w:rsidR="00867BC5" w:rsidRPr="00EE6C4E" w:rsidRDefault="00867BC5" w:rsidP="00C10528">
            <w:pPr>
              <w:pStyle w:val="Style5"/>
              <w:widowControl/>
              <w:tabs>
                <w:tab w:val="left" w:pos="3326"/>
              </w:tabs>
              <w:spacing w:line="240" w:lineRule="auto"/>
              <w:ind w:firstLine="0"/>
              <w:rPr>
                <w:rStyle w:val="FontStyle12"/>
                <w:lang w:val="en-US"/>
              </w:rPr>
            </w:pPr>
            <w:r w:rsidRPr="002A3281">
              <w:rPr>
                <w:rStyle w:val="FontStyle12"/>
              </w:rPr>
              <w:t xml:space="preserve">Jangan </w:t>
            </w:r>
            <w:r>
              <w:rPr>
                <w:rStyle w:val="FontStyle12"/>
                <w:lang w:val="en-US"/>
              </w:rPr>
              <w:t>eng</w:t>
            </w:r>
            <w:r w:rsidRPr="002A3281">
              <w:rPr>
                <w:rStyle w:val="FontStyle12"/>
              </w:rPr>
              <w:t xml:space="preserve">kau </w:t>
            </w:r>
            <w:r>
              <w:rPr>
                <w:rStyle w:val="FontStyle12"/>
                <w:lang w:val="en-US"/>
              </w:rPr>
              <w:t>ikuti</w:t>
            </w:r>
          </w:p>
        </w:tc>
      </w:tr>
      <w:tr w:rsidR="00867BC5" w:rsidRPr="002A3281" w:rsidTr="00C10528">
        <w:tc>
          <w:tcPr>
            <w:tcW w:w="616" w:type="dxa"/>
          </w:tcPr>
          <w:p w:rsidR="00867BC5" w:rsidRPr="002A3281" w:rsidRDefault="00867BC5" w:rsidP="00C10528">
            <w:pPr>
              <w:pStyle w:val="Style5"/>
              <w:widowControl/>
              <w:tabs>
                <w:tab w:val="left" w:pos="3326"/>
              </w:tabs>
              <w:spacing w:line="240" w:lineRule="auto"/>
              <w:ind w:firstLine="0"/>
              <w:rPr>
                <w:rStyle w:val="FontStyle13"/>
              </w:rPr>
            </w:pPr>
          </w:p>
        </w:tc>
        <w:tc>
          <w:tcPr>
            <w:tcW w:w="304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lan den awas wong akojah</w:t>
            </w:r>
          </w:p>
        </w:tc>
        <w:tc>
          <w:tcPr>
            <w:tcW w:w="3854"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Dan perhatikan orang  berkata-kata</w:t>
            </w:r>
          </w:p>
        </w:tc>
      </w:tr>
      <w:tr w:rsidR="00867BC5" w:rsidRPr="002A3281" w:rsidTr="00C10528">
        <w:tc>
          <w:tcPr>
            <w:tcW w:w="616" w:type="dxa"/>
          </w:tcPr>
          <w:p w:rsidR="00867BC5" w:rsidRPr="002A3281" w:rsidRDefault="00867BC5" w:rsidP="00C10528">
            <w:pPr>
              <w:pStyle w:val="Style5"/>
              <w:widowControl/>
              <w:tabs>
                <w:tab w:val="left" w:pos="3326"/>
              </w:tabs>
              <w:spacing w:line="240" w:lineRule="auto"/>
              <w:ind w:firstLine="0"/>
              <w:rPr>
                <w:rStyle w:val="FontStyle13"/>
              </w:rPr>
            </w:pPr>
          </w:p>
        </w:tc>
        <w:tc>
          <w:tcPr>
            <w:tcW w:w="304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Iya ing mangsa puniki</w:t>
            </w:r>
          </w:p>
        </w:tc>
        <w:tc>
          <w:tcPr>
            <w:tcW w:w="3854"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Iya di masa sekarang ini</w:t>
            </w:r>
          </w:p>
        </w:tc>
      </w:tr>
    </w:tbl>
    <w:p w:rsidR="00867BC5" w:rsidRDefault="00867BC5" w:rsidP="00867BC5">
      <w:pPr>
        <w:spacing w:line="240" w:lineRule="auto"/>
        <w:ind w:left="37" w:firstLine="672"/>
        <w:rPr>
          <w:rFonts w:ascii="Times New Roman" w:hAnsi="Times New Roman"/>
          <w:sz w:val="24"/>
          <w:szCs w:val="24"/>
        </w:rPr>
      </w:pP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Salah satu nasihat baik yang patut untuk ditiru yaitu kejujuran. Kejujuran harus senantiasa dipegang oleh manusia. Setiap tindakan yang tidak jujur akan mendatangkan kerugian. Oleh karena itu, diperlukan kehati-hatian dalam setiap perilaku dan tutur kata.</w:t>
      </w:r>
    </w:p>
    <w:tbl>
      <w:tblPr>
        <w:tblStyle w:val="TableGrid"/>
        <w:tblW w:w="72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
        <w:gridCol w:w="3265"/>
        <w:gridCol w:w="3402"/>
      </w:tblGrid>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3.2.</w:t>
            </w:r>
          </w:p>
        </w:tc>
        <w:tc>
          <w:tcPr>
            <w:tcW w:w="326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Aja nganti kabanjur</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Jangan sampai terlanjur</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26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sabarang polah kang nora jujur</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Segala ulah yang tidak jujur</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265"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jen kabanjur sayekti kojur tan becik</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Bila terlanjur sungguh rugi tidak baik</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26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becik ngupaya iku</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Lebih baik carilah itu</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26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pitutur ingkang sayektos</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Nasihat yang benar</w:t>
            </w:r>
          </w:p>
        </w:tc>
      </w:tr>
    </w:tbl>
    <w:p w:rsidR="00867BC5" w:rsidRDefault="00867BC5" w:rsidP="00867BC5">
      <w:pPr>
        <w:spacing w:line="240" w:lineRule="auto"/>
        <w:ind w:left="37"/>
        <w:rPr>
          <w:rFonts w:ascii="Times New Roman" w:hAnsi="Times New Roman"/>
          <w:sz w:val="24"/>
          <w:szCs w:val="24"/>
        </w:rPr>
      </w:pPr>
    </w:p>
    <w:p w:rsidR="00867BC5" w:rsidRDefault="00867BC5" w:rsidP="00867BC5">
      <w:pPr>
        <w:pStyle w:val="ListParagraph"/>
        <w:ind w:left="0" w:firstLine="709"/>
        <w:rPr>
          <w:rStyle w:val="FontStyle12"/>
          <w:sz w:val="24"/>
          <w:szCs w:val="24"/>
        </w:rPr>
      </w:pPr>
      <w:r>
        <w:rPr>
          <w:rFonts w:ascii="Times New Roman" w:hAnsi="Times New Roman"/>
          <w:sz w:val="24"/>
          <w:szCs w:val="24"/>
        </w:rPr>
        <w:tab/>
      </w:r>
      <w:r w:rsidRPr="003D6AA8">
        <w:rPr>
          <w:rStyle w:val="FontStyle12"/>
          <w:i/>
          <w:sz w:val="24"/>
          <w:szCs w:val="24"/>
        </w:rPr>
        <w:t>Serat Wulangreh</w:t>
      </w:r>
      <w:r w:rsidRPr="003D6AA8">
        <w:rPr>
          <w:rStyle w:val="FontStyle12"/>
          <w:sz w:val="24"/>
          <w:szCs w:val="24"/>
        </w:rPr>
        <w:t xml:space="preserve"> memberikan tiga kunci agar manusia tidak terjebak </w:t>
      </w:r>
      <w:r>
        <w:rPr>
          <w:rStyle w:val="FontStyle12"/>
          <w:sz w:val="24"/>
          <w:szCs w:val="24"/>
        </w:rPr>
        <w:t>dalam perbuatan buruk serta ti</w:t>
      </w:r>
      <w:r w:rsidRPr="003D6AA8">
        <w:rPr>
          <w:rStyle w:val="FontStyle12"/>
          <w:sz w:val="24"/>
          <w:szCs w:val="24"/>
        </w:rPr>
        <w:t xml:space="preserve">dak malu dikemudian hari, yaitu </w:t>
      </w:r>
      <w:r w:rsidRPr="003D6AA8">
        <w:rPr>
          <w:rStyle w:val="FontStyle12"/>
          <w:i/>
          <w:sz w:val="24"/>
          <w:szCs w:val="24"/>
        </w:rPr>
        <w:t>rereh, ririh,</w:t>
      </w:r>
      <w:r w:rsidRPr="003D6AA8">
        <w:rPr>
          <w:rStyle w:val="FontStyle12"/>
          <w:sz w:val="24"/>
          <w:szCs w:val="24"/>
        </w:rPr>
        <w:t xml:space="preserve"> dan</w:t>
      </w:r>
      <w:r w:rsidRPr="003D6AA8">
        <w:rPr>
          <w:rStyle w:val="FontStyle12"/>
          <w:i/>
          <w:sz w:val="24"/>
          <w:szCs w:val="24"/>
        </w:rPr>
        <w:t xml:space="preserve"> ngati-ngati</w:t>
      </w:r>
      <w:r w:rsidRPr="003D6AA8">
        <w:rPr>
          <w:rStyle w:val="FontStyle12"/>
          <w:sz w:val="24"/>
          <w:szCs w:val="24"/>
        </w:rPr>
        <w:t xml:space="preserve">. </w:t>
      </w:r>
      <w:r w:rsidRPr="00063254">
        <w:rPr>
          <w:rStyle w:val="FontStyle12"/>
          <w:i/>
          <w:sz w:val="24"/>
          <w:szCs w:val="24"/>
          <w:lang w:val="en-US"/>
        </w:rPr>
        <w:t>Rereh</w:t>
      </w:r>
      <w:r>
        <w:rPr>
          <w:rStyle w:val="FontStyle12"/>
          <w:sz w:val="24"/>
          <w:szCs w:val="24"/>
          <w:lang w:val="en-US"/>
        </w:rPr>
        <w:t xml:space="preserve"> artinya sabar dan bisa mengekang diri. </w:t>
      </w:r>
      <w:r w:rsidRPr="00063254">
        <w:rPr>
          <w:rStyle w:val="FontStyle12"/>
          <w:i/>
          <w:sz w:val="24"/>
          <w:szCs w:val="24"/>
          <w:lang w:val="en-US"/>
        </w:rPr>
        <w:t>Ririh</w:t>
      </w:r>
      <w:r>
        <w:rPr>
          <w:rStyle w:val="FontStyle12"/>
          <w:sz w:val="24"/>
          <w:szCs w:val="24"/>
          <w:lang w:val="en-US"/>
        </w:rPr>
        <w:t xml:space="preserve"> artinya tidak tergesa-gesa dalam bertindak, mempunyai pertimbangan matang untuk sebuah tindakan dan keputusan. </w:t>
      </w:r>
      <w:r w:rsidRPr="00063254">
        <w:rPr>
          <w:rStyle w:val="FontStyle12"/>
          <w:i/>
          <w:sz w:val="24"/>
          <w:szCs w:val="24"/>
          <w:lang w:val="en-US"/>
        </w:rPr>
        <w:t>Ngati-ati</w:t>
      </w:r>
      <w:r>
        <w:rPr>
          <w:rStyle w:val="FontStyle12"/>
          <w:sz w:val="24"/>
          <w:szCs w:val="24"/>
          <w:lang w:val="en-US"/>
        </w:rPr>
        <w:t xml:space="preserve"> artinya berhati-hati dalam bertindak. Sebagaimana yang tercantum dalam bait </w:t>
      </w:r>
      <w:r>
        <w:rPr>
          <w:rStyle w:val="FontStyle12"/>
          <w:sz w:val="24"/>
          <w:szCs w:val="24"/>
        </w:rPr>
        <w:t>3.9 dan 3.11.</w:t>
      </w:r>
    </w:p>
    <w:p w:rsidR="00867BC5" w:rsidRPr="007C7B71" w:rsidRDefault="00867BC5" w:rsidP="00867BC5">
      <w:pPr>
        <w:pStyle w:val="ListParagraph"/>
        <w:numPr>
          <w:ilvl w:val="0"/>
          <w:numId w:val="35"/>
        </w:numPr>
        <w:ind w:left="397" w:hanging="357"/>
        <w:rPr>
          <w:rStyle w:val="FontStyle12"/>
          <w:i/>
          <w:iCs/>
          <w:sz w:val="24"/>
          <w:szCs w:val="24"/>
        </w:rPr>
      </w:pPr>
      <w:r w:rsidRPr="007C7B71">
        <w:rPr>
          <w:rStyle w:val="FontStyle12"/>
          <w:i/>
          <w:iCs/>
          <w:sz w:val="24"/>
          <w:szCs w:val="24"/>
        </w:rPr>
        <w:t>Rereh</w:t>
      </w:r>
    </w:p>
    <w:p w:rsidR="00867BC5" w:rsidRPr="007769AC" w:rsidRDefault="00867BC5" w:rsidP="00867BC5">
      <w:pPr>
        <w:pStyle w:val="ListParagraph"/>
        <w:ind w:left="0" w:firstLine="709"/>
        <w:rPr>
          <w:rStyle w:val="FontStyle12"/>
          <w:sz w:val="24"/>
          <w:szCs w:val="24"/>
        </w:rPr>
      </w:pPr>
      <w:r>
        <w:rPr>
          <w:rStyle w:val="FontStyle12"/>
          <w:sz w:val="24"/>
          <w:szCs w:val="24"/>
          <w:lang w:val="en-US"/>
        </w:rPr>
        <w:t xml:space="preserve">Sikap </w:t>
      </w:r>
      <w:r w:rsidRPr="00D82E87">
        <w:rPr>
          <w:rStyle w:val="FontStyle12"/>
          <w:i/>
          <w:sz w:val="24"/>
          <w:szCs w:val="24"/>
          <w:lang w:val="en-US"/>
        </w:rPr>
        <w:t>rereh</w:t>
      </w:r>
      <w:r>
        <w:rPr>
          <w:rStyle w:val="FontStyle12"/>
          <w:sz w:val="24"/>
          <w:szCs w:val="24"/>
          <w:lang w:val="en-US"/>
        </w:rPr>
        <w:t xml:space="preserve">dicontohkan dalam bait 3.12 yaitu tidak banyak memuji anak muda. Anak muda yang terlalu banyak pujian akan menjadi tolol, bodoh, bingung, dan terombang-ambing.Anak muda bisa lupa diri dan besar kepala dengan pujian yang berlebihan. Pujian membuat hati ataupun pikiran anak muda terombang-ambing, karena sebenarnya dalam pujian ada yang bertujuan baik, ada juga yang </w:t>
      </w:r>
      <w:r>
        <w:rPr>
          <w:rStyle w:val="FontStyle12"/>
          <w:sz w:val="24"/>
          <w:szCs w:val="24"/>
          <w:lang w:val="en-US"/>
        </w:rPr>
        <w:lastRenderedPageBreak/>
        <w:t>bertujuan untuk mengharapkan timbal balik. Kesabaran anak muda dalam menerima pujian bisa membantu mereka untuk tidak terperosok dalam rayuan manis orang lain.</w:t>
      </w:r>
    </w:p>
    <w:p w:rsidR="00867BC5" w:rsidRPr="007C7B71" w:rsidRDefault="00867BC5" w:rsidP="00867BC5">
      <w:pPr>
        <w:pStyle w:val="ListParagraph"/>
        <w:numPr>
          <w:ilvl w:val="0"/>
          <w:numId w:val="35"/>
        </w:numPr>
        <w:ind w:left="397" w:hanging="357"/>
        <w:rPr>
          <w:rStyle w:val="FontStyle12"/>
          <w:sz w:val="24"/>
          <w:szCs w:val="24"/>
        </w:rPr>
      </w:pPr>
      <w:r w:rsidRPr="007C7B71">
        <w:rPr>
          <w:rStyle w:val="FontStyle12"/>
          <w:i/>
          <w:iCs/>
          <w:sz w:val="24"/>
          <w:szCs w:val="24"/>
        </w:rPr>
        <w:t>Ririh</w:t>
      </w:r>
    </w:p>
    <w:p w:rsidR="00867BC5" w:rsidRPr="00A30793" w:rsidRDefault="00867BC5" w:rsidP="00867BC5">
      <w:pPr>
        <w:pStyle w:val="ListParagraph"/>
        <w:spacing w:before="240"/>
        <w:ind w:left="0" w:firstLine="709"/>
        <w:rPr>
          <w:rFonts w:ascii="Times New Roman" w:hAnsi="Times New Roman"/>
          <w:sz w:val="24"/>
          <w:szCs w:val="24"/>
        </w:rPr>
      </w:pPr>
      <w:r>
        <w:rPr>
          <w:rStyle w:val="FontStyle12"/>
          <w:sz w:val="24"/>
          <w:szCs w:val="24"/>
          <w:lang w:val="en-US"/>
        </w:rPr>
        <w:t xml:space="preserve">Pentingnya manusia untuk senantiasa </w:t>
      </w:r>
      <w:r w:rsidRPr="005358A6">
        <w:rPr>
          <w:rStyle w:val="FontStyle12"/>
          <w:i/>
          <w:sz w:val="24"/>
          <w:szCs w:val="24"/>
          <w:lang w:val="en-US"/>
        </w:rPr>
        <w:t>ririh</w:t>
      </w:r>
      <w:r>
        <w:rPr>
          <w:rStyle w:val="FontStyle12"/>
          <w:sz w:val="24"/>
          <w:szCs w:val="24"/>
          <w:lang w:val="en-US"/>
        </w:rPr>
        <w:t xml:space="preserve"> ini dijelaskan dalam bait 4.2</w:t>
      </w:r>
      <w:r>
        <w:rPr>
          <w:rStyle w:val="FontStyle12"/>
          <w:sz w:val="24"/>
          <w:szCs w:val="24"/>
        </w:rPr>
        <w:t xml:space="preserve">. </w:t>
      </w:r>
      <w:r>
        <w:rPr>
          <w:rStyle w:val="FontStyle12"/>
          <w:sz w:val="24"/>
          <w:szCs w:val="24"/>
          <w:lang w:val="en-US"/>
        </w:rPr>
        <w:t xml:space="preserve">Cermat dan mengutamakan pertimbangan yang matang dalam segala hal dikatakan sebagai alat yang baik. Oleh karena itu, tidak boleh ditinggalkan. Contoh dari </w:t>
      </w:r>
      <w:r w:rsidRPr="006C2D4D">
        <w:rPr>
          <w:rStyle w:val="FontStyle12"/>
          <w:i/>
          <w:sz w:val="24"/>
          <w:szCs w:val="24"/>
          <w:lang w:val="en-US"/>
        </w:rPr>
        <w:t>ririh</w:t>
      </w:r>
      <w:r>
        <w:rPr>
          <w:rStyle w:val="FontStyle12"/>
          <w:sz w:val="24"/>
          <w:szCs w:val="24"/>
          <w:lang w:val="en-US"/>
        </w:rPr>
        <w:t xml:space="preserve"> ini tercantum dalam bait berikut ini:</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3.16.</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Aja kakehan sanggup</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 xml:space="preserve">Jangan </w:t>
            </w:r>
            <w:r>
              <w:rPr>
                <w:rStyle w:val="FontStyle12"/>
                <w:lang w:val="en-US"/>
              </w:rPr>
              <w:t>merasa tahu banyak</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durung weruh tuture agupruk</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 xml:space="preserve">Belum </w:t>
            </w:r>
            <w:r>
              <w:rPr>
                <w:rStyle w:val="FontStyle12"/>
                <w:lang w:val="en-US"/>
              </w:rPr>
              <w:t>melihat sendiri sudah banyak bercerita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tabs>
                <w:tab w:val="left" w:pos="3326"/>
              </w:tabs>
              <w:spacing w:line="240" w:lineRule="auto"/>
              <w:ind w:firstLine="0"/>
              <w:rPr>
                <w:rStyle w:val="FontStyle13"/>
                <w:i/>
              </w:rPr>
            </w:pPr>
            <w:r>
              <w:rPr>
                <w:rStyle w:val="FontStyle13"/>
                <w:i/>
              </w:rPr>
              <w:t>tutur nempil panganggepe wruh pribadi</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Merasa seperti melihat sendiri</w:t>
            </w:r>
          </w:p>
        </w:tc>
      </w:tr>
    </w:tbl>
    <w:p w:rsidR="00867BC5" w:rsidRDefault="00867BC5" w:rsidP="00867BC5">
      <w:pPr>
        <w:pStyle w:val="ListParagraph"/>
        <w:spacing w:before="240"/>
        <w:ind w:left="0" w:firstLine="709"/>
        <w:rPr>
          <w:rStyle w:val="FontStyle12"/>
          <w:sz w:val="24"/>
          <w:szCs w:val="24"/>
        </w:rPr>
      </w:pPr>
      <w:r>
        <w:rPr>
          <w:rFonts w:ascii="Times New Roman" w:hAnsi="Times New Roman"/>
          <w:sz w:val="24"/>
          <w:szCs w:val="24"/>
          <w:lang w:val="en-US"/>
        </w:rPr>
        <w:t xml:space="preserve">Informasi yang masih samar-samar adalah informasi yang belum utuh, sehingga akan mendatangkan ketidakjelasan. Ketidakjelasan informasi bisa mengakibatkan munculnya fitnah, akhirnya bisa merugikan diri sendiri dan orang lain. Manusia yang tergesa-gesa meyakini dan menyebarkan informasi yang tidak diketahui sebagaimana dia benar-benar mengetahuinya, akan mudah termakan oleh isu. Oleh karena itu, hanya kebenaran yang disampaikan dan diperlihatkan kepada sesama manusia. </w:t>
      </w:r>
      <w:r w:rsidRPr="00EF0ED3">
        <w:rPr>
          <w:rFonts w:ascii="Times New Roman" w:hAnsi="Times New Roman"/>
          <w:i/>
          <w:sz w:val="24"/>
          <w:szCs w:val="24"/>
          <w:lang w:val="en-US"/>
        </w:rPr>
        <w:t>Serat Wulangreh</w:t>
      </w:r>
      <w:r>
        <w:rPr>
          <w:rFonts w:ascii="Times New Roman" w:hAnsi="Times New Roman"/>
          <w:sz w:val="24"/>
          <w:szCs w:val="24"/>
          <w:lang w:val="en-US"/>
        </w:rPr>
        <w:t xml:space="preserve"> menggambarkan hal tersebut sebagaimana peran sang raja. </w:t>
      </w:r>
      <w:r>
        <w:rPr>
          <w:rStyle w:val="FontStyle12"/>
          <w:sz w:val="24"/>
          <w:szCs w:val="24"/>
          <w:lang w:val="en-US"/>
        </w:rPr>
        <w:t>Raja tidak mengutamakan anak, sanak keluarga dan bahkan istri tercinta. Raja hanya mengutamakan kebenaran. Hanya kebenaran dan keadilan yang terpatri dalam diri. Sikap itulah yang nantinya mampu menjaga keutuhan adat istiadat masyarakat.</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686"/>
        <w:gridCol w:w="4145"/>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5.30.</w:t>
            </w:r>
          </w:p>
        </w:tc>
        <w:tc>
          <w:tcPr>
            <w:tcW w:w="3686"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Mapan Ratu tan duwe kadang myang siwi</w:t>
            </w:r>
          </w:p>
        </w:tc>
        <w:tc>
          <w:tcPr>
            <w:tcW w:w="4145"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Sesungguhnya raja tidak punya anak dan saudara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686"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sanak prasanakan</w:t>
            </w:r>
          </w:p>
        </w:tc>
        <w:tc>
          <w:tcPr>
            <w:tcW w:w="4145"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Sanak famili</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686"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tanapi garwa kakasih</w:t>
            </w:r>
          </w:p>
        </w:tc>
        <w:tc>
          <w:tcPr>
            <w:tcW w:w="4145"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Dan istri tercinta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686"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amung bener agemira</w:t>
            </w:r>
          </w:p>
        </w:tc>
        <w:tc>
          <w:tcPr>
            <w:tcW w:w="4145"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Kebenaran yang dipegang</w:t>
            </w:r>
          </w:p>
        </w:tc>
      </w:tr>
    </w:tbl>
    <w:p w:rsidR="00867BC5" w:rsidRDefault="00867BC5" w:rsidP="00867BC5">
      <w:pPr>
        <w:pStyle w:val="ListParagraph"/>
        <w:spacing w:before="240"/>
        <w:ind w:left="0" w:firstLine="720"/>
        <w:rPr>
          <w:rFonts w:ascii="Times New Roman" w:hAnsi="Times New Roman"/>
          <w:sz w:val="24"/>
          <w:szCs w:val="24"/>
          <w:lang w:val="en-US"/>
        </w:rPr>
      </w:pPr>
      <w:r>
        <w:rPr>
          <w:rStyle w:val="FontStyle12"/>
          <w:sz w:val="24"/>
          <w:szCs w:val="24"/>
          <w:lang w:val="en-US"/>
        </w:rPr>
        <w:t xml:space="preserve">Contoh lain tentang </w:t>
      </w:r>
      <w:r w:rsidRPr="00EF0ED3">
        <w:rPr>
          <w:rStyle w:val="FontStyle12"/>
          <w:i/>
          <w:sz w:val="24"/>
          <w:szCs w:val="24"/>
          <w:lang w:val="en-US"/>
        </w:rPr>
        <w:t>ririh</w:t>
      </w:r>
      <w:r>
        <w:rPr>
          <w:rStyle w:val="FontStyle12"/>
          <w:sz w:val="24"/>
          <w:szCs w:val="24"/>
          <w:lang w:val="en-US"/>
        </w:rPr>
        <w:t xml:space="preserve"> ialah dalam hal membaca buku, media cetak ataupun elektronik lainnya.</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9.17</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Lawan  maning ananing pituturingsun</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Dan lagi nasihatku</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yen sira amaca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Bila kau membaca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layang sabarang layanging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Segala macam buku</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aja pijer katungkul ningali sastra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Jangan hanya terpukau pada sastra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tcPr>
          <w:p w:rsidR="00867BC5" w:rsidRDefault="00867BC5" w:rsidP="00C10528">
            <w:pPr>
              <w:pStyle w:val="Style5"/>
              <w:widowControl/>
              <w:tabs>
                <w:tab w:val="left" w:pos="3326"/>
              </w:tabs>
              <w:spacing w:line="240" w:lineRule="auto"/>
              <w:ind w:firstLine="0"/>
              <w:rPr>
                <w:rStyle w:val="FontStyle13"/>
                <w:i/>
              </w:rPr>
            </w:pPr>
          </w:p>
        </w:tc>
        <w:tc>
          <w:tcPr>
            <w:tcW w:w="4036" w:type="dxa"/>
          </w:tcPr>
          <w:p w:rsidR="00867BC5" w:rsidRDefault="00867BC5" w:rsidP="00C10528">
            <w:pPr>
              <w:pStyle w:val="Style5"/>
              <w:widowControl/>
              <w:tabs>
                <w:tab w:val="left" w:pos="3326"/>
              </w:tabs>
              <w:spacing w:line="240" w:lineRule="auto"/>
              <w:ind w:firstLine="0"/>
              <w:rPr>
                <w:rStyle w:val="FontStyle12"/>
              </w:rPr>
            </w:pPr>
          </w:p>
        </w:tc>
      </w:tr>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9.18</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Caritane ala becik dipun weruh</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Paparan baik buruk harus dipahami</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nuli rasakna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Kemudian renungkan</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Layang iku saunining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Isi buku itu</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tabs>
                <w:tab w:val="left" w:pos="3326"/>
              </w:tabs>
              <w:spacing w:line="240" w:lineRule="auto"/>
              <w:ind w:firstLine="0"/>
              <w:rPr>
                <w:rStyle w:val="FontStyle13"/>
                <w:i/>
              </w:rPr>
            </w:pPr>
            <w:r>
              <w:rPr>
                <w:rStyle w:val="FontStyle13"/>
                <w:i/>
              </w:rPr>
              <w:t>den karasa kang becik sira anggoa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Rasakan dan yang baik gunakanlah</w:t>
            </w:r>
          </w:p>
        </w:tc>
      </w:tr>
    </w:tbl>
    <w:p w:rsidR="00867BC5" w:rsidRDefault="00867BC5" w:rsidP="00867BC5">
      <w:pPr>
        <w:pStyle w:val="ListParagraph"/>
        <w:spacing w:before="240"/>
        <w:ind w:left="0" w:firstLine="709"/>
        <w:rPr>
          <w:rFonts w:ascii="Times New Roman" w:hAnsi="Times New Roman"/>
          <w:sz w:val="24"/>
          <w:szCs w:val="24"/>
          <w:lang w:val="en-US"/>
        </w:rPr>
      </w:pPr>
      <w:r>
        <w:rPr>
          <w:rFonts w:ascii="Times New Roman" w:hAnsi="Times New Roman"/>
          <w:sz w:val="24"/>
          <w:szCs w:val="24"/>
          <w:lang w:val="en-US"/>
        </w:rPr>
        <w:lastRenderedPageBreak/>
        <w:t xml:space="preserve">Sastra bisa mempengaruhi pembaca. Setiap sastra memiliki kisah baik ataupun buruk. </w:t>
      </w:r>
      <w:r w:rsidRPr="00875E24">
        <w:rPr>
          <w:rFonts w:ascii="Times New Roman" w:hAnsi="Times New Roman"/>
          <w:i/>
          <w:sz w:val="24"/>
          <w:szCs w:val="24"/>
          <w:lang w:val="en-US"/>
        </w:rPr>
        <w:t>Serat Wulangreh</w:t>
      </w:r>
      <w:r>
        <w:rPr>
          <w:rFonts w:ascii="Times New Roman" w:hAnsi="Times New Roman"/>
          <w:sz w:val="24"/>
          <w:szCs w:val="24"/>
          <w:lang w:val="en-US"/>
        </w:rPr>
        <w:t xml:space="preserve"> mengingatkan kepada setiap manusia untuk tidak begitu saja terpukau dengan isi buku. Manusia perlu memahami isi bacaan dengan baik, sehingga mampu menangkap sisi baik dan buruk dari yang disampaikan oleh buku tersebut. Setelah memahami isi dari buku, manusia perlu merenungkan isinya. Proses tersebut akan membantu manusia untuk tidak salah dalam mengambil pelajaran, karena informasi yang terinternalisasi dalam diri sudah melewati penyaringan yang mendalam.</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13.23</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Lan mugi padha tirua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Dan tirulah</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Kaya luluhure padha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Seperti para leluhur itu</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Sudira betah atapa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Kuat bertapa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Sarta waskitha ing nala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Dan pandai bernalar</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Ing kasampurnaning gesang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Atas kesempurnaan hidup</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 xml:space="preserve">Kang patitis nora mamang </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Yang tepat tidak ragu-ragu</w:t>
            </w:r>
          </w:p>
        </w:tc>
      </w:tr>
    </w:tbl>
    <w:p w:rsidR="00867BC5" w:rsidRDefault="00867BC5" w:rsidP="00867BC5">
      <w:pPr>
        <w:pStyle w:val="ListParagraph"/>
        <w:spacing w:before="240"/>
        <w:ind w:left="0" w:firstLine="709"/>
        <w:rPr>
          <w:rFonts w:ascii="Times New Roman" w:hAnsi="Times New Roman"/>
          <w:sz w:val="24"/>
          <w:szCs w:val="24"/>
        </w:rPr>
      </w:pPr>
      <w:r>
        <w:rPr>
          <w:rFonts w:ascii="Times New Roman" w:hAnsi="Times New Roman"/>
          <w:sz w:val="24"/>
          <w:szCs w:val="24"/>
          <w:lang w:val="en-US"/>
        </w:rPr>
        <w:t>Bait 13.23 di atas mengajarkan manusia untuk meniru apa yang dilakukan oleh para leluhur, yaitu bertapa dan pandai bernalar. Bertapa dalam hal ini adalah mengekang hawa nafsu, tidak terlalu cinta dunia. Setiap kejadian dan tanda alam yang dilihat oleh para leluhur senantiasa dipahami dan direnungkan, sehingga menghasilkan sebuah ilmu yang menjadi pedoman dalam hidup. Para leluhur melakukan dua hal tersebut demi tercapainya kesempurnaan hidup.</w:t>
      </w:r>
    </w:p>
    <w:p w:rsidR="00867BC5" w:rsidRPr="007C7B71" w:rsidRDefault="00867BC5" w:rsidP="00867BC5">
      <w:pPr>
        <w:pStyle w:val="ListParagraph"/>
        <w:numPr>
          <w:ilvl w:val="0"/>
          <w:numId w:val="35"/>
        </w:numPr>
        <w:ind w:left="397" w:hanging="357"/>
        <w:rPr>
          <w:rFonts w:ascii="Times New Roman" w:hAnsi="Times New Roman"/>
          <w:sz w:val="24"/>
          <w:szCs w:val="24"/>
        </w:rPr>
      </w:pPr>
      <w:r w:rsidRPr="007C7B71">
        <w:rPr>
          <w:rFonts w:ascii="Times New Roman" w:hAnsi="Times New Roman"/>
          <w:i/>
          <w:iCs/>
          <w:sz w:val="24"/>
          <w:szCs w:val="24"/>
        </w:rPr>
        <w:t>Ngati</w:t>
      </w:r>
      <w:r w:rsidRPr="007C7B71">
        <w:rPr>
          <w:rFonts w:ascii="Times New Roman" w:hAnsi="Times New Roman"/>
          <w:sz w:val="24"/>
          <w:szCs w:val="24"/>
        </w:rPr>
        <w:t>-</w:t>
      </w:r>
      <w:r w:rsidRPr="007C7B71">
        <w:rPr>
          <w:rFonts w:ascii="Times New Roman" w:hAnsi="Times New Roman"/>
          <w:i/>
          <w:iCs/>
          <w:sz w:val="24"/>
          <w:szCs w:val="24"/>
        </w:rPr>
        <w:t>ati</w:t>
      </w:r>
    </w:p>
    <w:p w:rsidR="00867BC5" w:rsidRDefault="00867BC5" w:rsidP="00867BC5">
      <w:pPr>
        <w:ind w:left="40" w:firstLine="680"/>
        <w:jc w:val="both"/>
        <w:rPr>
          <w:rFonts w:ascii="Times New Roman" w:hAnsi="Times New Roman"/>
          <w:sz w:val="24"/>
          <w:szCs w:val="24"/>
        </w:rPr>
      </w:pPr>
      <w:r>
        <w:rPr>
          <w:rStyle w:val="FontStyle12"/>
          <w:sz w:val="24"/>
          <w:szCs w:val="24"/>
        </w:rPr>
        <w:t xml:space="preserve">Terakhir ialah mengenai </w:t>
      </w:r>
      <w:r w:rsidRPr="00EF0ED3">
        <w:rPr>
          <w:rStyle w:val="FontStyle12"/>
          <w:i/>
          <w:sz w:val="24"/>
          <w:szCs w:val="24"/>
        </w:rPr>
        <w:t>ngati-ati</w:t>
      </w:r>
      <w:r>
        <w:rPr>
          <w:rStyle w:val="FontStyle12"/>
          <w:sz w:val="24"/>
          <w:szCs w:val="24"/>
        </w:rPr>
        <w:t>. Masing-masing individu memiliki hak dan tanggung jawab. Apa yang terjadi pada diri manusia seperti benar-salah, untung-rugi, baik-buruk, sukses-gagal, semua tergantung pada diri manusia. Pernyataan tersebut berasal dari bait 7.3.</w:t>
      </w:r>
    </w:p>
    <w:p w:rsidR="00867BC5" w:rsidRDefault="00867BC5" w:rsidP="00867BC5">
      <w:pPr>
        <w:spacing w:line="240" w:lineRule="auto"/>
        <w:ind w:left="40"/>
        <w:jc w:val="both"/>
        <w:rPr>
          <w:rFonts w:ascii="Times New Roman" w:hAnsi="Times New Roman"/>
          <w:sz w:val="24"/>
          <w:szCs w:val="24"/>
        </w:rPr>
      </w:pPr>
    </w:p>
    <w:p w:rsidR="00867BC5" w:rsidRPr="004968F5" w:rsidRDefault="00867BC5" w:rsidP="00867BC5">
      <w:pPr>
        <w:pStyle w:val="ListParagraph"/>
        <w:numPr>
          <w:ilvl w:val="0"/>
          <w:numId w:val="41"/>
        </w:numPr>
        <w:ind w:left="357" w:hanging="357"/>
        <w:rPr>
          <w:rFonts w:ascii="Times New Roman" w:hAnsi="Times New Roman"/>
          <w:b/>
          <w:bCs/>
          <w:sz w:val="24"/>
          <w:szCs w:val="24"/>
        </w:rPr>
      </w:pPr>
      <w:r w:rsidRPr="004968F5">
        <w:rPr>
          <w:rFonts w:ascii="Times New Roman" w:hAnsi="Times New Roman"/>
          <w:b/>
          <w:bCs/>
          <w:sz w:val="24"/>
          <w:szCs w:val="24"/>
        </w:rPr>
        <w:t>Berpersatuan</w:t>
      </w:r>
    </w:p>
    <w:p w:rsidR="00867BC5" w:rsidRDefault="00867BC5" w:rsidP="00867BC5">
      <w:pPr>
        <w:ind w:firstLine="357"/>
        <w:jc w:val="both"/>
        <w:rPr>
          <w:rFonts w:ascii="Times New Roman" w:hAnsi="Times New Roman"/>
          <w:sz w:val="24"/>
          <w:szCs w:val="24"/>
        </w:rPr>
      </w:pPr>
      <w:r>
        <w:rPr>
          <w:rFonts w:ascii="Times New Roman" w:hAnsi="Times New Roman"/>
          <w:sz w:val="24"/>
          <w:szCs w:val="24"/>
        </w:rPr>
        <w:t xml:space="preserve">Pribadi ideal konseli dalam </w:t>
      </w:r>
      <w:r w:rsidRPr="004068B9">
        <w:rPr>
          <w:rFonts w:ascii="Times New Roman" w:hAnsi="Times New Roman"/>
          <w:i/>
          <w:iCs/>
          <w:sz w:val="24"/>
          <w:szCs w:val="24"/>
        </w:rPr>
        <w:t>serat wulangreh</w:t>
      </w:r>
      <w:r>
        <w:rPr>
          <w:rFonts w:ascii="Times New Roman" w:hAnsi="Times New Roman"/>
          <w:sz w:val="24"/>
          <w:szCs w:val="24"/>
        </w:rPr>
        <w:t xml:space="preserve"> yang sesuai dengan nilai-nilai persatuan ialah konseli yang mengutamakan hidup rukun, tenggang rasa, memperhatikan perilaku dan tutur kata. Berikut penjelasannya.</w:t>
      </w:r>
    </w:p>
    <w:p w:rsidR="00867BC5" w:rsidRDefault="00867BC5" w:rsidP="00867BC5">
      <w:pPr>
        <w:ind w:firstLine="357"/>
        <w:jc w:val="both"/>
        <w:rPr>
          <w:rFonts w:ascii="Times New Roman" w:hAnsi="Times New Roman"/>
          <w:sz w:val="24"/>
          <w:szCs w:val="24"/>
        </w:rPr>
      </w:pPr>
    </w:p>
    <w:p w:rsidR="00867BC5" w:rsidRPr="000E596E" w:rsidRDefault="00867BC5" w:rsidP="00867BC5">
      <w:pPr>
        <w:pStyle w:val="ListParagraph"/>
        <w:numPr>
          <w:ilvl w:val="0"/>
          <w:numId w:val="38"/>
        </w:numPr>
        <w:ind w:left="397" w:hanging="357"/>
        <w:rPr>
          <w:rFonts w:ascii="Times New Roman" w:hAnsi="Times New Roman"/>
          <w:sz w:val="24"/>
          <w:szCs w:val="24"/>
        </w:rPr>
      </w:pPr>
      <w:r w:rsidRPr="000E596E">
        <w:rPr>
          <w:rFonts w:ascii="Times New Roman" w:hAnsi="Times New Roman"/>
          <w:sz w:val="24"/>
          <w:szCs w:val="24"/>
        </w:rPr>
        <w:t>Memperhatikan perilaku dan tutur kata</w:t>
      </w:r>
    </w:p>
    <w:p w:rsidR="00867BC5" w:rsidRDefault="00867BC5" w:rsidP="00867BC5">
      <w:pPr>
        <w:pStyle w:val="ListParagraph"/>
        <w:ind w:left="0" w:firstLine="709"/>
        <w:rPr>
          <w:rFonts w:ascii="Times New Roman" w:hAnsi="Times New Roman"/>
          <w:sz w:val="24"/>
          <w:szCs w:val="24"/>
        </w:rPr>
      </w:pPr>
      <w:r>
        <w:rPr>
          <w:rFonts w:ascii="Times New Roman" w:hAnsi="Times New Roman"/>
          <w:sz w:val="24"/>
          <w:szCs w:val="24"/>
        </w:rPr>
        <w:t xml:space="preserve">Pemuda diharapkan untuk menjaga rahasia dan tidak suka dipuji. </w:t>
      </w:r>
      <w:r w:rsidRPr="00EB4CB3">
        <w:rPr>
          <w:rFonts w:ascii="Times New Roman" w:hAnsi="Times New Roman"/>
          <w:i/>
          <w:iCs/>
          <w:sz w:val="24"/>
          <w:szCs w:val="24"/>
        </w:rPr>
        <w:t>Serat wulangreh</w:t>
      </w:r>
      <w:r>
        <w:rPr>
          <w:rFonts w:ascii="Times New Roman" w:hAnsi="Times New Roman"/>
          <w:sz w:val="24"/>
          <w:szCs w:val="24"/>
        </w:rPr>
        <w:t xml:space="preserve"> menyatakan bahwa pujian bisa menyebabkan para pemuda terlena dan masuk ke dalam jebakan orang-orang yang berusaha untuk menjebak. Manusia </w:t>
      </w:r>
      <w:r>
        <w:rPr>
          <w:rFonts w:ascii="Times New Roman" w:hAnsi="Times New Roman"/>
          <w:sz w:val="24"/>
          <w:szCs w:val="24"/>
        </w:rPr>
        <w:lastRenderedPageBreak/>
        <w:t xml:space="preserve">juga dianjurkan untuk senantiasa mempertimbangkan segala sesuatu. Setiap sikap dan tutur kata manusia akan menjadi tanda bagi orang lain untuk melakukan penilaian. </w:t>
      </w:r>
      <w:r w:rsidRPr="009F3BD9">
        <w:rPr>
          <w:rFonts w:ascii="Times New Roman" w:hAnsi="Times New Roman"/>
          <w:sz w:val="24"/>
          <w:szCs w:val="24"/>
        </w:rPr>
        <w:t xml:space="preserve">Manusia perlu menjaga perilaku dan tutur kata karena menurut </w:t>
      </w:r>
      <w:r w:rsidRPr="009F3BD9">
        <w:rPr>
          <w:rFonts w:ascii="Times New Roman" w:hAnsi="Times New Roman"/>
          <w:i/>
          <w:sz w:val="24"/>
          <w:szCs w:val="24"/>
        </w:rPr>
        <w:t>Serat Wulangreh</w:t>
      </w:r>
      <w:r w:rsidRPr="009F3BD9">
        <w:rPr>
          <w:rFonts w:ascii="Times New Roman" w:hAnsi="Times New Roman"/>
          <w:sz w:val="24"/>
          <w:szCs w:val="24"/>
        </w:rPr>
        <w:t xml:space="preserve">seseorang bisa dinilai melalui cara duduk, cara berjalan, dan cara bicarasebagaimana dijelaskan pada bait </w:t>
      </w:r>
      <w:r>
        <w:rPr>
          <w:rFonts w:ascii="Times New Roman" w:hAnsi="Times New Roman"/>
          <w:sz w:val="24"/>
          <w:szCs w:val="24"/>
        </w:rPr>
        <w:t>3.2 dan 4.5.</w:t>
      </w:r>
    </w:p>
    <w:p w:rsidR="00867BC5" w:rsidRPr="00294872" w:rsidRDefault="00867BC5" w:rsidP="00867BC5">
      <w:pPr>
        <w:pStyle w:val="ListParagraph"/>
        <w:ind w:left="0" w:firstLine="709"/>
        <w:rPr>
          <w:rFonts w:ascii="Times New Roman" w:hAnsi="Times New Roman"/>
          <w:sz w:val="24"/>
          <w:szCs w:val="24"/>
        </w:rPr>
      </w:pPr>
      <w:r>
        <w:rPr>
          <w:rFonts w:ascii="Times New Roman" w:hAnsi="Times New Roman"/>
          <w:sz w:val="24"/>
          <w:szCs w:val="24"/>
          <w:lang w:val="en-US"/>
        </w:rPr>
        <w:t>Langkah pertama untuk mewujudkan kerukunan berdasarkan bait 7.12 ialah dengan menjaga tutur kata. Konseli yang mengutamakan kerukunan tetap menjaga lisan dan tindakan dimanapun mereka berada.</w:t>
      </w:r>
      <w:r w:rsidRPr="00483747">
        <w:rPr>
          <w:rFonts w:ascii="Times New Roman" w:hAnsi="Times New Roman"/>
          <w:i/>
          <w:sz w:val="24"/>
          <w:szCs w:val="24"/>
          <w:lang w:val="en-US"/>
        </w:rPr>
        <w:t>Serat Wulangreh</w:t>
      </w:r>
      <w:r>
        <w:rPr>
          <w:rFonts w:ascii="Times New Roman" w:hAnsi="Times New Roman"/>
          <w:sz w:val="24"/>
          <w:szCs w:val="24"/>
          <w:lang w:val="en-US"/>
        </w:rPr>
        <w:t xml:space="preserve"> mengajarkan manusia untuk tidak menyebarkan keburukan orang lain secara berlebihan. Hal tersebut bisa merusak kerukunan manusia.</w: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9"/>
        <w:gridCol w:w="3794"/>
        <w:gridCol w:w="3969"/>
      </w:tblGrid>
      <w:tr w:rsidR="00867BC5" w:rsidRPr="00AB6023" w:rsidTr="00C10528">
        <w:tc>
          <w:tcPr>
            <w:tcW w:w="709" w:type="dxa"/>
          </w:tcPr>
          <w:p w:rsidR="00867BC5" w:rsidRPr="008042D5" w:rsidRDefault="00867BC5" w:rsidP="00C10528">
            <w:pPr>
              <w:pStyle w:val="Style5"/>
              <w:widowControl/>
              <w:tabs>
                <w:tab w:val="left" w:pos="3326"/>
              </w:tabs>
              <w:spacing w:line="240" w:lineRule="auto"/>
              <w:ind w:firstLine="0"/>
              <w:rPr>
                <w:rStyle w:val="FontStyle12"/>
                <w:lang w:val="en-US"/>
              </w:rPr>
            </w:pPr>
            <w:r>
              <w:rPr>
                <w:rStyle w:val="FontStyle12"/>
                <w:lang w:val="en-US"/>
              </w:rPr>
              <w:t>7.12</w:t>
            </w:r>
          </w:p>
        </w:tc>
        <w:tc>
          <w:tcPr>
            <w:tcW w:w="3794" w:type="dxa"/>
          </w:tcPr>
          <w:p w:rsidR="00867BC5" w:rsidRDefault="00867BC5" w:rsidP="00C10528">
            <w:pPr>
              <w:pStyle w:val="Style5"/>
              <w:widowControl/>
              <w:tabs>
                <w:tab w:val="left" w:pos="3326"/>
              </w:tabs>
              <w:spacing w:line="240" w:lineRule="auto"/>
              <w:ind w:firstLine="0"/>
              <w:rPr>
                <w:rStyle w:val="FontStyle13"/>
                <w:i/>
              </w:rPr>
            </w:pPr>
            <w:r>
              <w:rPr>
                <w:rStyle w:val="FontStyle13"/>
                <w:i/>
              </w:rPr>
              <w:t>Ngandhut rukun becik ngarepan kewala</w:t>
            </w:r>
          </w:p>
        </w:tc>
        <w:tc>
          <w:tcPr>
            <w:tcW w:w="3969" w:type="dxa"/>
          </w:tcPr>
          <w:p w:rsidR="00867BC5" w:rsidRDefault="00867BC5" w:rsidP="00C10528">
            <w:pPr>
              <w:pStyle w:val="Style5"/>
              <w:widowControl/>
              <w:tabs>
                <w:tab w:val="left" w:pos="3326"/>
              </w:tabs>
              <w:spacing w:line="240" w:lineRule="auto"/>
              <w:ind w:firstLine="0"/>
              <w:rPr>
                <w:rStyle w:val="FontStyle12"/>
              </w:rPr>
            </w:pPr>
            <w:r>
              <w:rPr>
                <w:rStyle w:val="FontStyle12"/>
                <w:lang w:val="en-US"/>
              </w:rPr>
              <w:t>Tampak rukun baik hanya di muka saja</w:t>
            </w:r>
          </w:p>
        </w:tc>
      </w:tr>
      <w:tr w:rsidR="00867BC5" w:rsidRPr="00AB6023" w:rsidTr="00C10528">
        <w:tc>
          <w:tcPr>
            <w:tcW w:w="709" w:type="dxa"/>
          </w:tcPr>
          <w:p w:rsidR="00867BC5" w:rsidRDefault="00867BC5" w:rsidP="00C10528">
            <w:pPr>
              <w:pStyle w:val="Style5"/>
              <w:widowControl/>
              <w:tabs>
                <w:tab w:val="left" w:pos="3326"/>
              </w:tabs>
              <w:spacing w:line="240" w:lineRule="auto"/>
              <w:ind w:firstLine="0"/>
              <w:rPr>
                <w:rStyle w:val="FontStyle12"/>
                <w:lang w:val="en-US"/>
              </w:rPr>
            </w:pPr>
          </w:p>
        </w:tc>
        <w:tc>
          <w:tcPr>
            <w:tcW w:w="3794" w:type="dxa"/>
          </w:tcPr>
          <w:p w:rsidR="00867BC5" w:rsidRDefault="00867BC5" w:rsidP="00C10528">
            <w:pPr>
              <w:pStyle w:val="Style5"/>
              <w:widowControl/>
              <w:tabs>
                <w:tab w:val="left" w:pos="3326"/>
              </w:tabs>
              <w:spacing w:line="240" w:lineRule="auto"/>
              <w:ind w:firstLine="0"/>
              <w:rPr>
                <w:rStyle w:val="FontStyle13"/>
                <w:i/>
              </w:rPr>
            </w:pPr>
            <w:r>
              <w:rPr>
                <w:rStyle w:val="FontStyle13"/>
                <w:i/>
              </w:rPr>
              <w:t>ing wuri angrasani</w:t>
            </w:r>
          </w:p>
        </w:tc>
        <w:tc>
          <w:tcPr>
            <w:tcW w:w="3969" w:type="dxa"/>
          </w:tcPr>
          <w:p w:rsidR="00867BC5" w:rsidRDefault="00867BC5" w:rsidP="00C10528">
            <w:pPr>
              <w:pStyle w:val="Style5"/>
              <w:widowControl/>
              <w:tabs>
                <w:tab w:val="left" w:pos="3326"/>
              </w:tabs>
              <w:spacing w:line="240" w:lineRule="auto"/>
              <w:ind w:firstLine="0"/>
              <w:rPr>
                <w:rStyle w:val="FontStyle12"/>
              </w:rPr>
            </w:pPr>
            <w:r>
              <w:rPr>
                <w:rStyle w:val="FontStyle12"/>
                <w:lang w:val="en-US"/>
              </w:rPr>
              <w:t>Di belakang membicarakan</w:t>
            </w:r>
          </w:p>
        </w:tc>
      </w:tr>
      <w:tr w:rsidR="00867BC5" w:rsidRPr="00AB6023" w:rsidTr="00C10528">
        <w:tc>
          <w:tcPr>
            <w:tcW w:w="709" w:type="dxa"/>
          </w:tcPr>
          <w:p w:rsidR="00867BC5" w:rsidRDefault="00867BC5" w:rsidP="00C10528">
            <w:pPr>
              <w:pStyle w:val="Style5"/>
              <w:widowControl/>
              <w:tabs>
                <w:tab w:val="left" w:pos="3326"/>
              </w:tabs>
              <w:spacing w:line="240" w:lineRule="auto"/>
              <w:ind w:firstLine="0"/>
              <w:rPr>
                <w:rStyle w:val="FontStyle12"/>
                <w:lang w:val="en-US"/>
              </w:rPr>
            </w:pPr>
          </w:p>
        </w:tc>
        <w:tc>
          <w:tcPr>
            <w:tcW w:w="3794" w:type="dxa"/>
          </w:tcPr>
          <w:p w:rsidR="00867BC5" w:rsidRDefault="00867BC5" w:rsidP="00C10528">
            <w:pPr>
              <w:pStyle w:val="Style5"/>
              <w:widowControl/>
              <w:tabs>
                <w:tab w:val="left" w:pos="3326"/>
              </w:tabs>
              <w:spacing w:line="240" w:lineRule="auto"/>
              <w:ind w:firstLine="0"/>
              <w:rPr>
                <w:rStyle w:val="FontStyle13"/>
                <w:i/>
              </w:rPr>
            </w:pPr>
            <w:r>
              <w:rPr>
                <w:rStyle w:val="FontStyle13"/>
                <w:i/>
              </w:rPr>
              <w:t>ingkang ora-ora</w:t>
            </w:r>
          </w:p>
        </w:tc>
        <w:tc>
          <w:tcPr>
            <w:tcW w:w="3969" w:type="dxa"/>
          </w:tcPr>
          <w:p w:rsidR="00867BC5" w:rsidRDefault="00867BC5" w:rsidP="00C10528">
            <w:pPr>
              <w:pStyle w:val="Style5"/>
              <w:widowControl/>
              <w:tabs>
                <w:tab w:val="left" w:pos="3326"/>
              </w:tabs>
              <w:spacing w:line="240" w:lineRule="auto"/>
              <w:ind w:firstLine="0"/>
              <w:rPr>
                <w:rStyle w:val="FontStyle12"/>
              </w:rPr>
            </w:pPr>
            <w:r>
              <w:rPr>
                <w:rStyle w:val="FontStyle12"/>
                <w:lang w:val="en-US"/>
              </w:rPr>
              <w:t>Yang bukan-bukan</w:t>
            </w:r>
          </w:p>
        </w:tc>
      </w:tr>
      <w:tr w:rsidR="00867BC5" w:rsidRPr="00AB6023" w:rsidTr="00C10528">
        <w:tc>
          <w:tcPr>
            <w:tcW w:w="709" w:type="dxa"/>
          </w:tcPr>
          <w:p w:rsidR="00867BC5" w:rsidRDefault="00867BC5" w:rsidP="00C10528">
            <w:pPr>
              <w:pStyle w:val="Style5"/>
              <w:widowControl/>
              <w:tabs>
                <w:tab w:val="left" w:pos="3326"/>
              </w:tabs>
              <w:spacing w:line="240" w:lineRule="auto"/>
              <w:ind w:firstLine="0"/>
              <w:rPr>
                <w:rStyle w:val="FontStyle12"/>
                <w:lang w:val="en-US"/>
              </w:rPr>
            </w:pPr>
          </w:p>
        </w:tc>
        <w:tc>
          <w:tcPr>
            <w:tcW w:w="3794" w:type="dxa"/>
          </w:tcPr>
          <w:p w:rsidR="00867BC5" w:rsidRDefault="00867BC5" w:rsidP="00C10528">
            <w:pPr>
              <w:pStyle w:val="Style5"/>
              <w:tabs>
                <w:tab w:val="left" w:pos="3326"/>
              </w:tabs>
              <w:spacing w:line="240" w:lineRule="auto"/>
              <w:ind w:firstLine="0"/>
              <w:rPr>
                <w:rStyle w:val="FontStyle13"/>
                <w:i/>
              </w:rPr>
            </w:pPr>
            <w:r>
              <w:rPr>
                <w:rStyle w:val="FontStyle13"/>
                <w:i/>
              </w:rPr>
              <w:t>kabeh kang rinasanan</w:t>
            </w:r>
          </w:p>
        </w:tc>
        <w:tc>
          <w:tcPr>
            <w:tcW w:w="3969" w:type="dxa"/>
          </w:tcPr>
          <w:p w:rsidR="00867BC5" w:rsidRDefault="00867BC5" w:rsidP="00C10528">
            <w:pPr>
              <w:pStyle w:val="Style5"/>
              <w:widowControl/>
              <w:tabs>
                <w:tab w:val="left" w:pos="3326"/>
              </w:tabs>
              <w:spacing w:line="240" w:lineRule="auto"/>
              <w:ind w:firstLine="0"/>
              <w:rPr>
                <w:rStyle w:val="FontStyle12"/>
              </w:rPr>
            </w:pPr>
            <w:r>
              <w:rPr>
                <w:rStyle w:val="FontStyle12"/>
                <w:lang w:val="en-US"/>
              </w:rPr>
              <w:t>Semua yang dibicarakan</w:t>
            </w:r>
          </w:p>
        </w:tc>
      </w:tr>
      <w:tr w:rsidR="00867BC5" w:rsidRPr="00AB6023" w:rsidTr="00C10528">
        <w:tc>
          <w:tcPr>
            <w:tcW w:w="709" w:type="dxa"/>
          </w:tcPr>
          <w:p w:rsidR="00867BC5" w:rsidRDefault="00867BC5" w:rsidP="00C10528">
            <w:pPr>
              <w:pStyle w:val="Style5"/>
              <w:widowControl/>
              <w:tabs>
                <w:tab w:val="left" w:pos="3326"/>
              </w:tabs>
              <w:spacing w:line="240" w:lineRule="auto"/>
              <w:ind w:firstLine="0"/>
              <w:rPr>
                <w:rStyle w:val="FontStyle12"/>
                <w:lang w:val="en-US"/>
              </w:rPr>
            </w:pPr>
          </w:p>
        </w:tc>
        <w:tc>
          <w:tcPr>
            <w:tcW w:w="3794" w:type="dxa"/>
          </w:tcPr>
          <w:p w:rsidR="00867BC5" w:rsidRDefault="00867BC5" w:rsidP="00C10528">
            <w:pPr>
              <w:pStyle w:val="Style5"/>
              <w:widowControl/>
              <w:tabs>
                <w:tab w:val="left" w:pos="3326"/>
              </w:tabs>
              <w:spacing w:line="240" w:lineRule="auto"/>
              <w:ind w:firstLine="0"/>
              <w:rPr>
                <w:rStyle w:val="FontStyle13"/>
                <w:i/>
              </w:rPr>
            </w:pPr>
            <w:r>
              <w:rPr>
                <w:rStyle w:val="FontStyle13"/>
                <w:i/>
              </w:rPr>
              <w:t>ala becik den rasani</w:t>
            </w:r>
          </w:p>
        </w:tc>
        <w:tc>
          <w:tcPr>
            <w:tcW w:w="3969" w:type="dxa"/>
          </w:tcPr>
          <w:p w:rsidR="00867BC5" w:rsidRDefault="00867BC5" w:rsidP="00C10528">
            <w:pPr>
              <w:pStyle w:val="Style5"/>
              <w:widowControl/>
              <w:tabs>
                <w:tab w:val="left" w:pos="3326"/>
              </w:tabs>
              <w:spacing w:line="240" w:lineRule="auto"/>
              <w:ind w:firstLine="0"/>
              <w:rPr>
                <w:rStyle w:val="FontStyle12"/>
              </w:rPr>
            </w:pPr>
            <w:r>
              <w:rPr>
                <w:rStyle w:val="FontStyle12"/>
                <w:lang w:val="en-US"/>
              </w:rPr>
              <w:t>Buruk baik dikatakan</w:t>
            </w:r>
          </w:p>
        </w:tc>
      </w:tr>
      <w:tr w:rsidR="00867BC5" w:rsidRPr="00AB6023" w:rsidTr="00C10528">
        <w:tc>
          <w:tcPr>
            <w:tcW w:w="709" w:type="dxa"/>
          </w:tcPr>
          <w:p w:rsidR="00867BC5" w:rsidRDefault="00867BC5" w:rsidP="00C10528">
            <w:pPr>
              <w:pStyle w:val="Style5"/>
              <w:widowControl/>
              <w:tabs>
                <w:tab w:val="left" w:pos="3326"/>
              </w:tabs>
              <w:spacing w:line="240" w:lineRule="auto"/>
              <w:ind w:firstLine="0"/>
              <w:rPr>
                <w:rStyle w:val="FontStyle12"/>
                <w:lang w:val="en-US"/>
              </w:rPr>
            </w:pPr>
          </w:p>
        </w:tc>
        <w:tc>
          <w:tcPr>
            <w:tcW w:w="3794" w:type="dxa"/>
          </w:tcPr>
          <w:p w:rsidR="00867BC5" w:rsidRDefault="00867BC5" w:rsidP="00C10528">
            <w:pPr>
              <w:pStyle w:val="Style5"/>
              <w:widowControl/>
              <w:tabs>
                <w:tab w:val="left" w:pos="3326"/>
              </w:tabs>
              <w:spacing w:line="240" w:lineRule="auto"/>
              <w:ind w:firstLine="0"/>
              <w:rPr>
                <w:rStyle w:val="FontStyle13"/>
                <w:i/>
              </w:rPr>
            </w:pPr>
            <w:r>
              <w:rPr>
                <w:rStyle w:val="FontStyle13"/>
                <w:i/>
              </w:rPr>
              <w:t>Tanpa rah-arah</w:t>
            </w:r>
          </w:p>
        </w:tc>
        <w:tc>
          <w:tcPr>
            <w:tcW w:w="3969" w:type="dxa"/>
          </w:tcPr>
          <w:p w:rsidR="00867BC5" w:rsidRDefault="00867BC5" w:rsidP="00C10528">
            <w:pPr>
              <w:pStyle w:val="Style5"/>
              <w:widowControl/>
              <w:tabs>
                <w:tab w:val="left" w:pos="3326"/>
              </w:tabs>
              <w:spacing w:line="240" w:lineRule="auto"/>
              <w:ind w:firstLine="0"/>
              <w:rPr>
                <w:rStyle w:val="FontStyle12"/>
              </w:rPr>
            </w:pPr>
            <w:r>
              <w:rPr>
                <w:rStyle w:val="FontStyle12"/>
                <w:lang w:val="en-US"/>
              </w:rPr>
              <w:t>Tanpa arah-arah</w:t>
            </w:r>
          </w:p>
        </w:tc>
      </w:tr>
    </w:tbl>
    <w:p w:rsidR="00867BC5" w:rsidRDefault="00867BC5" w:rsidP="00867BC5">
      <w:pPr>
        <w:spacing w:line="240" w:lineRule="auto"/>
        <w:ind w:firstLine="709"/>
        <w:rPr>
          <w:rFonts w:ascii="Times New Roman" w:hAnsi="Times New Roman"/>
          <w:sz w:val="24"/>
          <w:szCs w:val="24"/>
        </w:rPr>
      </w:pPr>
    </w:p>
    <w:p w:rsidR="00867BC5" w:rsidRDefault="00867BC5" w:rsidP="00867BC5">
      <w:pPr>
        <w:ind w:firstLine="709"/>
        <w:jc w:val="both"/>
        <w:rPr>
          <w:rFonts w:ascii="Times New Roman" w:hAnsi="Times New Roman"/>
          <w:sz w:val="24"/>
          <w:szCs w:val="24"/>
        </w:rPr>
      </w:pPr>
      <w:r>
        <w:rPr>
          <w:rFonts w:ascii="Times New Roman" w:hAnsi="Times New Roman"/>
          <w:sz w:val="24"/>
          <w:szCs w:val="24"/>
        </w:rPr>
        <w:t xml:space="preserve">Pupuh Wirangrong dalam bait 8.1 hingga bait 8.4 mengajarkan manusia cara berkomunikasi yang baik. Aturan berkomunikasi yang baik dalam </w:t>
      </w:r>
      <w:r w:rsidRPr="00704EC1">
        <w:rPr>
          <w:rFonts w:ascii="Times New Roman" w:hAnsi="Times New Roman"/>
          <w:i/>
          <w:iCs/>
          <w:sz w:val="24"/>
          <w:szCs w:val="24"/>
        </w:rPr>
        <w:t>serat wulangreh</w:t>
      </w:r>
      <w:r>
        <w:rPr>
          <w:rFonts w:ascii="Times New Roman" w:hAnsi="Times New Roman"/>
          <w:sz w:val="24"/>
          <w:szCs w:val="24"/>
        </w:rPr>
        <w:t xml:space="preserve"> ialah memperhatikan waktu, tempat dan orang-orang yang diajak berbicara dalam komunikasi. Kata-kata yang sudah terucap tidak bisa ditarik kembali. Aturan kedua ialah manusia dianjurkan untuk banyak mendengarkan dan tidak boleh memotong pembicaraan orang lain. Aturan ketiga ialah menjaga lidah dari bersumpah dan mengumpat, memarahi orang lain hingga berlebihan.</w:t>
      </w:r>
    </w:p>
    <w:p w:rsidR="00867BC5" w:rsidRPr="000E596E" w:rsidRDefault="00867BC5" w:rsidP="00867BC5">
      <w:pPr>
        <w:pStyle w:val="ListParagraph"/>
        <w:numPr>
          <w:ilvl w:val="0"/>
          <w:numId w:val="38"/>
        </w:numPr>
        <w:ind w:left="397" w:hanging="357"/>
        <w:rPr>
          <w:rFonts w:ascii="Times New Roman" w:hAnsi="Times New Roman"/>
          <w:sz w:val="24"/>
          <w:szCs w:val="24"/>
        </w:rPr>
      </w:pPr>
      <w:r w:rsidRPr="000E596E">
        <w:rPr>
          <w:rFonts w:ascii="Times New Roman" w:hAnsi="Times New Roman"/>
          <w:sz w:val="24"/>
          <w:szCs w:val="24"/>
        </w:rPr>
        <w:t xml:space="preserve">Hidup rukun </w:t>
      </w:r>
    </w:p>
    <w:p w:rsidR="00867BC5" w:rsidRPr="006E74BB" w:rsidRDefault="00867BC5" w:rsidP="00867BC5">
      <w:pPr>
        <w:pStyle w:val="ListParagraph"/>
        <w:spacing w:before="240"/>
        <w:ind w:left="0" w:firstLine="709"/>
        <w:rPr>
          <w:rFonts w:ascii="Times New Roman" w:hAnsi="Times New Roman"/>
          <w:sz w:val="24"/>
          <w:szCs w:val="24"/>
        </w:rPr>
      </w:pPr>
      <w:r>
        <w:rPr>
          <w:rFonts w:ascii="Times New Roman" w:hAnsi="Times New Roman"/>
          <w:sz w:val="24"/>
          <w:szCs w:val="24"/>
        </w:rPr>
        <w:t xml:space="preserve">Hidup rukun diibaratkan seperti kaluwak saat muda. Kaluwak yang muda isinya menyatu dengan sangat erat. Tapi saat kaluwak sudah tua, isinya rontok tercerai berai (bait 9.3). </w:t>
      </w:r>
      <w:r w:rsidRPr="007408CC">
        <w:rPr>
          <w:rFonts w:ascii="Times New Roman" w:hAnsi="Times New Roman"/>
          <w:i/>
          <w:iCs/>
          <w:sz w:val="24"/>
          <w:szCs w:val="24"/>
        </w:rPr>
        <w:t>Serat wulangreh</w:t>
      </w:r>
      <w:r>
        <w:rPr>
          <w:rFonts w:ascii="Times New Roman" w:hAnsi="Times New Roman"/>
          <w:sz w:val="24"/>
          <w:szCs w:val="24"/>
        </w:rPr>
        <w:t xml:space="preserve"> mengajarkan manusia untuk tetap bersama dari muda hingga tua, tidak seperti kaluwak. Manusia yang hidup rukun memiliki banyak keuntungan. Manusia yang hidup bersama memiliki keterikatan untuk saling membantu saat salah satu mengalami kesusahan. </w:t>
      </w:r>
      <w:r w:rsidRPr="00E365E6">
        <w:rPr>
          <w:rFonts w:ascii="Times New Roman" w:hAnsi="Times New Roman"/>
          <w:sz w:val="24"/>
          <w:szCs w:val="24"/>
        </w:rPr>
        <w:t>Kerukunan harus tetap diutamakan dan dijaga karena kerukunan me</w:t>
      </w:r>
      <w:r w:rsidRPr="002B062D">
        <w:rPr>
          <w:rFonts w:ascii="Times New Roman" w:hAnsi="Times New Roman"/>
          <w:sz w:val="24"/>
          <w:szCs w:val="24"/>
        </w:rPr>
        <w:t xml:space="preserve">ndatangkan kebaikan. Manusia sebagai makhluk </w:t>
      </w:r>
      <w:r>
        <w:rPr>
          <w:rFonts w:ascii="Times New Roman" w:hAnsi="Times New Roman"/>
          <w:sz w:val="24"/>
          <w:szCs w:val="24"/>
        </w:rPr>
        <w:t>sosial</w:t>
      </w:r>
      <w:r>
        <w:rPr>
          <w:rFonts w:ascii="Times New Roman" w:hAnsi="Times New Roman"/>
          <w:sz w:val="24"/>
          <w:szCs w:val="24"/>
          <w:lang w:val="en-US"/>
        </w:rPr>
        <w:t xml:space="preserve"> akan membutuhkan individu lainnya untuk bertahan menjalani kehidupan. Manusia yang rukun tidak akan merasa kesusahan karena ada orang lain yang membantu. Adanya kerukunan antar keluarga membuat hidup lebih baik.</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3795"/>
        <w:gridCol w:w="4036"/>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lastRenderedPageBreak/>
              <w:t>9.2</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Den  budia kapriye ing becikipun</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Carilah bagaimana baiknya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 xml:space="preserve"> aja nganti pisah</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Jangan sampai berpisah</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kumpula kaya enoming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Berkumpullah seperti waktu muda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tabs>
                <w:tab w:val="left" w:pos="3326"/>
              </w:tabs>
              <w:spacing w:line="240" w:lineRule="auto"/>
              <w:ind w:firstLine="0"/>
              <w:rPr>
                <w:rStyle w:val="FontStyle13"/>
                <w:i/>
              </w:rPr>
            </w:pPr>
            <w:r>
              <w:rPr>
                <w:rStyle w:val="FontStyle13"/>
                <w:i/>
              </w:rPr>
              <w:t>enom kumpul tuwa kumpul kang prayoga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Muda berkumpul sampai tua itu baik</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tabs>
                <w:tab w:val="left" w:pos="3326"/>
              </w:tabs>
              <w:spacing w:line="240" w:lineRule="auto"/>
              <w:ind w:firstLine="0"/>
              <w:rPr>
                <w:rStyle w:val="FontStyle13"/>
                <w:i/>
              </w:rPr>
            </w:pPr>
          </w:p>
        </w:tc>
        <w:tc>
          <w:tcPr>
            <w:tcW w:w="4036" w:type="dxa"/>
            <w:hideMark/>
          </w:tcPr>
          <w:p w:rsidR="00867BC5" w:rsidRDefault="00867BC5" w:rsidP="00C10528">
            <w:pPr>
              <w:pStyle w:val="Style5"/>
              <w:widowControl/>
              <w:tabs>
                <w:tab w:val="left" w:pos="3326"/>
              </w:tabs>
              <w:spacing w:line="240" w:lineRule="auto"/>
              <w:ind w:firstLine="0"/>
              <w:rPr>
                <w:rStyle w:val="FontStyle12"/>
                <w:lang w:val="en-US"/>
              </w:rPr>
            </w:pPr>
          </w:p>
        </w:tc>
      </w:tr>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9.3</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Aja   kaya  kaluwak enome kumpul</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Jangan seperti kaluwak berkumpul waktu muda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basa  wis atuwa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Ternyata setelah tua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ting  salebar  siji-siji</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Bercerai berai satu-satu</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tabs>
                <w:tab w:val="left" w:pos="3326"/>
              </w:tabs>
              <w:spacing w:line="240" w:lineRule="auto"/>
              <w:ind w:firstLine="0"/>
              <w:rPr>
                <w:rStyle w:val="FontStyle13"/>
                <w:i/>
              </w:rPr>
            </w:pPr>
            <w:r>
              <w:rPr>
                <w:rStyle w:val="FontStyle13"/>
                <w:i/>
              </w:rPr>
              <w:t>nora wurung bakar dadi bumbu pindhang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Tak pelak akan menjadi bumbu pindang</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tabs>
                <w:tab w:val="left" w:pos="3326"/>
              </w:tabs>
              <w:spacing w:line="240" w:lineRule="auto"/>
              <w:ind w:firstLine="0"/>
              <w:rPr>
                <w:rStyle w:val="FontStyle13"/>
                <w:i/>
              </w:rPr>
            </w:pPr>
          </w:p>
        </w:tc>
        <w:tc>
          <w:tcPr>
            <w:tcW w:w="4036" w:type="dxa"/>
            <w:hideMark/>
          </w:tcPr>
          <w:p w:rsidR="00867BC5" w:rsidRDefault="00867BC5" w:rsidP="00C10528">
            <w:pPr>
              <w:pStyle w:val="Style5"/>
              <w:widowControl/>
              <w:tabs>
                <w:tab w:val="left" w:pos="3326"/>
              </w:tabs>
              <w:spacing w:line="240" w:lineRule="auto"/>
              <w:ind w:firstLine="0"/>
              <w:rPr>
                <w:rStyle w:val="FontStyle12"/>
                <w:lang w:val="en-US"/>
              </w:rPr>
            </w:pPr>
          </w:p>
        </w:tc>
      </w:tr>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9.4</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Wong sadulur nadyan sanak dipun rukun</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Saudara dan keluarga hendaknya dirukuni</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Aja nganti pisah</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 xml:space="preserve">Jangan sampai berpisah </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ing  samubarang karsaning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dalam segala kehendaknya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Padha rukun dinulu teka prayoga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Semua rukun dilihat tampak baik</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tcPr>
          <w:p w:rsidR="00867BC5" w:rsidRDefault="00867BC5" w:rsidP="00C10528">
            <w:pPr>
              <w:pStyle w:val="Style5"/>
              <w:widowControl/>
              <w:tabs>
                <w:tab w:val="left" w:pos="3326"/>
              </w:tabs>
              <w:spacing w:line="240" w:lineRule="auto"/>
              <w:ind w:firstLine="0"/>
              <w:rPr>
                <w:rStyle w:val="FontStyle13"/>
                <w:i/>
              </w:rPr>
            </w:pPr>
          </w:p>
        </w:tc>
        <w:tc>
          <w:tcPr>
            <w:tcW w:w="4036" w:type="dxa"/>
          </w:tcPr>
          <w:p w:rsidR="00867BC5" w:rsidRDefault="00867BC5" w:rsidP="00C10528">
            <w:pPr>
              <w:pStyle w:val="Style5"/>
              <w:widowControl/>
              <w:tabs>
                <w:tab w:val="left" w:pos="3326"/>
              </w:tabs>
              <w:spacing w:line="240" w:lineRule="auto"/>
              <w:ind w:firstLine="0"/>
              <w:rPr>
                <w:rStyle w:val="FontStyle12"/>
              </w:rPr>
            </w:pPr>
          </w:p>
        </w:tc>
      </w:tr>
    </w:tbl>
    <w:p w:rsidR="00867BC5" w:rsidRPr="003174FD" w:rsidRDefault="00867BC5" w:rsidP="00867BC5">
      <w:pPr>
        <w:pStyle w:val="ListParagraph"/>
        <w:numPr>
          <w:ilvl w:val="0"/>
          <w:numId w:val="38"/>
        </w:numPr>
        <w:ind w:left="397" w:hanging="357"/>
        <w:rPr>
          <w:rFonts w:ascii="Times New Roman" w:hAnsi="Times New Roman"/>
          <w:sz w:val="24"/>
          <w:szCs w:val="24"/>
        </w:rPr>
      </w:pPr>
      <w:r>
        <w:rPr>
          <w:rFonts w:ascii="Times New Roman" w:hAnsi="Times New Roman"/>
          <w:sz w:val="24"/>
          <w:szCs w:val="24"/>
        </w:rPr>
        <w:t>Tenggang rasa</w:t>
      </w: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Tenggang rasa merupakan sikap yang harus dibangun dalam mewujudkan kerukunan. Adanya sikap tenggang rasa membuat individu tidak semena-mena dalam bertindak, tidak sok berkuasa, bisa menjadi orang yang bisa diandalkan dan menunjukkan kebaikan kepada sesama. Berikut bait 11.11 yang menjelaskan tentang tenggang rasa:</w:t>
      </w:r>
    </w:p>
    <w:tbl>
      <w:tblPr>
        <w:tblStyle w:val="TableGrid"/>
        <w:tblW w:w="776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123"/>
        <w:gridCol w:w="3969"/>
      </w:tblGrid>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11.11</w:t>
            </w:r>
          </w:p>
        </w:tc>
        <w:tc>
          <w:tcPr>
            <w:tcW w:w="3123" w:type="dxa"/>
          </w:tcPr>
          <w:p w:rsidR="00867BC5" w:rsidRPr="002A3281" w:rsidRDefault="00867BC5" w:rsidP="00C10528">
            <w:pPr>
              <w:pStyle w:val="Style5"/>
              <w:widowControl/>
              <w:tabs>
                <w:tab w:val="left" w:pos="2445"/>
              </w:tabs>
              <w:spacing w:line="240" w:lineRule="auto"/>
              <w:ind w:firstLine="0"/>
              <w:rPr>
                <w:rStyle w:val="FontStyle13"/>
                <w:i/>
              </w:rPr>
            </w:pPr>
            <w:r w:rsidRPr="002A3281">
              <w:rPr>
                <w:rStyle w:val="FontStyle13"/>
                <w:i/>
              </w:rPr>
              <w:t>Barang gawe dipun eling</w:t>
            </w:r>
            <w:r>
              <w:rPr>
                <w:rStyle w:val="FontStyle13"/>
                <w:i/>
              </w:rPr>
              <w:tab/>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 xml:space="preserve">Segala sesuatu </w:t>
            </w:r>
            <w:r>
              <w:rPr>
                <w:rStyle w:val="FontStyle12"/>
                <w:lang w:val="en-US"/>
              </w:rPr>
              <w:t>harus diingat</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Nganggoa tepa sarira</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Gunakan tenggang rasa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 xml:space="preserve">Parentah lan sabenere </w:t>
            </w:r>
          </w:p>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 xml:space="preserve">Aja ambeg kumawasa </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Pr>
                <w:rStyle w:val="FontStyle12"/>
                <w:lang w:val="en-US"/>
              </w:rPr>
              <w:t>Memerintah apa adanya</w:t>
            </w:r>
          </w:p>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 xml:space="preserve">Jangan </w:t>
            </w:r>
            <w:r>
              <w:rPr>
                <w:rStyle w:val="FontStyle12"/>
                <w:lang w:val="en-US"/>
              </w:rPr>
              <w:t>sok berkuasa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Amrih den wedenana</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Pr>
                <w:rStyle w:val="FontStyle12"/>
                <w:lang w:val="en-US"/>
              </w:rPr>
              <w:t>Dan jangan ingin ditakuti</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Dene ta wong kang wis luhung</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Sedangkan orang yang telah tinggi budinya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Nggone amengku mring bala</w:t>
            </w:r>
          </w:p>
        </w:tc>
        <w:tc>
          <w:tcPr>
            <w:tcW w:w="3969" w:type="dxa"/>
          </w:tcPr>
          <w:p w:rsidR="00867BC5" w:rsidRPr="00EF6B4C" w:rsidRDefault="00867BC5" w:rsidP="00C10528">
            <w:pPr>
              <w:pStyle w:val="Style5"/>
              <w:widowControl/>
              <w:tabs>
                <w:tab w:val="left" w:pos="3326"/>
              </w:tabs>
              <w:spacing w:line="240" w:lineRule="auto"/>
              <w:ind w:firstLine="0"/>
              <w:rPr>
                <w:rStyle w:val="FontStyle12"/>
              </w:rPr>
            </w:pPr>
            <w:r>
              <w:rPr>
                <w:rStyle w:val="FontStyle12"/>
              </w:rPr>
              <w:t>Tempatbersandar tempat</w:t>
            </w:r>
          </w:p>
        </w:tc>
      </w:tr>
    </w:tbl>
    <w:p w:rsidR="00867BC5" w:rsidRDefault="00867BC5" w:rsidP="00867BC5">
      <w:pPr>
        <w:spacing w:line="480" w:lineRule="auto"/>
        <w:rPr>
          <w:rFonts w:ascii="Times New Roman" w:hAnsi="Times New Roman"/>
          <w:sz w:val="24"/>
          <w:szCs w:val="24"/>
        </w:rPr>
      </w:pPr>
    </w:p>
    <w:p w:rsidR="00867BC5" w:rsidRPr="004968F5" w:rsidRDefault="00867BC5" w:rsidP="00867BC5">
      <w:pPr>
        <w:pStyle w:val="ListParagraph"/>
        <w:numPr>
          <w:ilvl w:val="0"/>
          <w:numId w:val="41"/>
        </w:numPr>
        <w:ind w:left="357" w:hanging="357"/>
        <w:rPr>
          <w:rFonts w:ascii="Times New Roman" w:hAnsi="Times New Roman"/>
          <w:b/>
          <w:bCs/>
          <w:sz w:val="24"/>
          <w:szCs w:val="24"/>
        </w:rPr>
      </w:pPr>
      <w:r w:rsidRPr="004968F5">
        <w:rPr>
          <w:rFonts w:ascii="Times New Roman" w:hAnsi="Times New Roman"/>
          <w:b/>
          <w:bCs/>
          <w:sz w:val="24"/>
          <w:szCs w:val="24"/>
        </w:rPr>
        <w:t xml:space="preserve">Berkerakyatan </w:t>
      </w:r>
    </w:p>
    <w:p w:rsidR="00867BC5" w:rsidRDefault="00867BC5" w:rsidP="00867BC5">
      <w:pPr>
        <w:ind w:firstLine="567"/>
        <w:jc w:val="both"/>
        <w:rPr>
          <w:rFonts w:ascii="Times New Roman" w:hAnsi="Times New Roman"/>
          <w:sz w:val="24"/>
          <w:szCs w:val="24"/>
        </w:rPr>
      </w:pPr>
      <w:r w:rsidRPr="00663020">
        <w:rPr>
          <w:rFonts w:ascii="Times New Roman" w:hAnsi="Times New Roman"/>
          <w:sz w:val="24"/>
          <w:szCs w:val="24"/>
          <w:lang w:val="id-ID"/>
        </w:rPr>
        <w:t xml:space="preserve">Pribadi ideal konseli dalam </w:t>
      </w:r>
      <w:r w:rsidRPr="00663020">
        <w:rPr>
          <w:rFonts w:ascii="Times New Roman" w:hAnsi="Times New Roman"/>
          <w:i/>
          <w:iCs/>
          <w:sz w:val="24"/>
          <w:szCs w:val="24"/>
          <w:lang w:val="id-ID"/>
        </w:rPr>
        <w:t>serat wulangreh</w:t>
      </w:r>
      <w:r w:rsidRPr="00663020">
        <w:rPr>
          <w:rFonts w:ascii="Times New Roman" w:hAnsi="Times New Roman"/>
          <w:sz w:val="24"/>
          <w:szCs w:val="24"/>
          <w:lang w:val="id-ID"/>
        </w:rPr>
        <w:t xml:space="preserve"> yang sesuai dengan nilai-nilai kerakyatan ialah konseli yang saling menghormati dan menyayangi, setia dan taat kepada pemimpin yang adil, saling mengingatkan, serta berguru kepada orang yang tepat. </w:t>
      </w:r>
      <w:r>
        <w:rPr>
          <w:rFonts w:ascii="Times New Roman" w:hAnsi="Times New Roman"/>
          <w:sz w:val="24"/>
          <w:szCs w:val="24"/>
        </w:rPr>
        <w:t>Berikut penjelasannya.</w:t>
      </w:r>
    </w:p>
    <w:p w:rsidR="00867BC5" w:rsidRDefault="00867BC5" w:rsidP="00867BC5">
      <w:pPr>
        <w:pStyle w:val="ListParagraph"/>
        <w:numPr>
          <w:ilvl w:val="0"/>
          <w:numId w:val="39"/>
        </w:numPr>
        <w:ind w:hanging="357"/>
        <w:rPr>
          <w:rFonts w:ascii="Times New Roman" w:hAnsi="Times New Roman"/>
          <w:sz w:val="24"/>
          <w:szCs w:val="24"/>
        </w:rPr>
      </w:pPr>
      <w:r>
        <w:rPr>
          <w:rFonts w:ascii="Times New Roman" w:hAnsi="Times New Roman"/>
          <w:sz w:val="24"/>
          <w:szCs w:val="24"/>
        </w:rPr>
        <w:t>Saling menghormati dan menyayangi</w:t>
      </w: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 xml:space="preserve">Bentuk penghormatan terhadap sesama adalah dengan tidak mengganggu atau mengambil hak milik orang lain. Orang yang mengambil hak orang lain dianggap cela dan mengotori hati. </w:t>
      </w:r>
    </w:p>
    <w:p w:rsidR="00867BC5" w:rsidRDefault="00867BC5" w:rsidP="00867BC5">
      <w:pPr>
        <w:pStyle w:val="ListParagraph"/>
        <w:numPr>
          <w:ilvl w:val="0"/>
          <w:numId w:val="39"/>
        </w:numPr>
        <w:ind w:hanging="357"/>
        <w:rPr>
          <w:rFonts w:ascii="Times New Roman" w:hAnsi="Times New Roman"/>
          <w:sz w:val="24"/>
          <w:szCs w:val="24"/>
        </w:rPr>
      </w:pPr>
      <w:r>
        <w:rPr>
          <w:rFonts w:ascii="Times New Roman" w:hAnsi="Times New Roman"/>
          <w:sz w:val="24"/>
          <w:szCs w:val="24"/>
        </w:rPr>
        <w:t>Setia dan taat kepada pemimpin yang adil</w:t>
      </w: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 xml:space="preserve">Setia dan taat kepada pemimpin merupakan aturan bermasyarakat dalam </w:t>
      </w:r>
      <w:r w:rsidRPr="001579B0">
        <w:rPr>
          <w:rFonts w:ascii="Times New Roman" w:hAnsi="Times New Roman"/>
          <w:i/>
          <w:iCs/>
          <w:sz w:val="24"/>
          <w:szCs w:val="24"/>
        </w:rPr>
        <w:t>serat wulangreh</w:t>
      </w:r>
      <w:r>
        <w:rPr>
          <w:rFonts w:ascii="Times New Roman" w:hAnsi="Times New Roman"/>
          <w:sz w:val="24"/>
          <w:szCs w:val="24"/>
        </w:rPr>
        <w:t xml:space="preserve">. Ratu bisa diartikan sebagai pemimpin. Pemimpin yang wajib ditaati ialah pemimpin yang menerapkan hukum dengan adil. Pemimpin yang adil tersebut merupakan wakil Tuhan. Alasan itulah yang menyebabkan pemimpin </w:t>
      </w:r>
      <w:r>
        <w:rPr>
          <w:rFonts w:ascii="Times New Roman" w:hAnsi="Times New Roman"/>
          <w:sz w:val="24"/>
          <w:szCs w:val="24"/>
        </w:rPr>
        <w:lastRenderedPageBreak/>
        <w:t>harus ditaati perintahnya tanpa ada keraguan sedikitpun. Berikut cuplikan bait 6.2.</w:t>
      </w:r>
    </w:p>
    <w:tbl>
      <w:tblPr>
        <w:tblStyle w:val="TableGrid"/>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690"/>
        <w:gridCol w:w="3402"/>
      </w:tblGrid>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lang w:val="en-US"/>
              </w:rPr>
            </w:pPr>
            <w:r w:rsidRPr="002A3281">
              <w:rPr>
                <w:rStyle w:val="FontStyle13"/>
              </w:rPr>
              <w:t>6.2.</w:t>
            </w:r>
          </w:p>
        </w:tc>
        <w:tc>
          <w:tcPr>
            <w:tcW w:w="3690"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Mapan Ratu kinarya wakil Hyang Agung</w:t>
            </w:r>
          </w:p>
        </w:tc>
        <w:tc>
          <w:tcPr>
            <w:tcW w:w="3402"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Memang ratu sebagai wakil Tuhan</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690"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marentahken kukum adil</w:t>
            </w:r>
          </w:p>
        </w:tc>
        <w:tc>
          <w:tcPr>
            <w:tcW w:w="3402"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Menerapkan hukum yang adil</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690"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pramila wajib den enut</w:t>
            </w:r>
          </w:p>
        </w:tc>
        <w:tc>
          <w:tcPr>
            <w:tcW w:w="3402"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Maka wajib dianut</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690"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 xml:space="preserve">kang sapa tan manut ugi </w:t>
            </w:r>
          </w:p>
        </w:tc>
        <w:tc>
          <w:tcPr>
            <w:tcW w:w="3402"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Siapa yang tidak menurut</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690"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mring parentahe Sang Katong</w:t>
            </w:r>
          </w:p>
        </w:tc>
        <w:tc>
          <w:tcPr>
            <w:tcW w:w="3402"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Kepada perintah raja</w:t>
            </w:r>
          </w:p>
        </w:tc>
      </w:tr>
    </w:tbl>
    <w:p w:rsidR="00867BC5" w:rsidRPr="008611FD" w:rsidRDefault="00867BC5" w:rsidP="00867BC5">
      <w:pPr>
        <w:spacing w:line="240" w:lineRule="auto"/>
        <w:ind w:left="37" w:firstLine="672"/>
        <w:rPr>
          <w:rFonts w:ascii="Times New Roman" w:hAnsi="Times New Roman"/>
          <w:sz w:val="24"/>
          <w:szCs w:val="24"/>
        </w:rPr>
      </w:pPr>
    </w:p>
    <w:p w:rsidR="00867BC5" w:rsidRDefault="00867BC5" w:rsidP="00867BC5">
      <w:pPr>
        <w:pStyle w:val="ListParagraph"/>
        <w:numPr>
          <w:ilvl w:val="0"/>
          <w:numId w:val="39"/>
        </w:numPr>
        <w:ind w:hanging="357"/>
        <w:rPr>
          <w:rFonts w:ascii="Times New Roman" w:hAnsi="Times New Roman"/>
          <w:sz w:val="24"/>
          <w:szCs w:val="24"/>
        </w:rPr>
      </w:pPr>
      <w:r>
        <w:rPr>
          <w:rFonts w:ascii="Times New Roman" w:hAnsi="Times New Roman"/>
          <w:sz w:val="24"/>
          <w:szCs w:val="24"/>
        </w:rPr>
        <w:t>Saling mengingatkan</w:t>
      </w: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 xml:space="preserve">Beberapa orang di lingkungan masyarakat ada yang suka mencela dan merasa paling benar. Untuk menghindari hal-hal seperti itu </w:t>
      </w:r>
      <w:r w:rsidRPr="008B18C3">
        <w:rPr>
          <w:rFonts w:ascii="Times New Roman" w:hAnsi="Times New Roman"/>
          <w:i/>
          <w:iCs/>
          <w:sz w:val="24"/>
          <w:szCs w:val="24"/>
        </w:rPr>
        <w:t>serat wulangreh</w:t>
      </w:r>
      <w:r>
        <w:rPr>
          <w:rFonts w:ascii="Times New Roman" w:hAnsi="Times New Roman"/>
          <w:sz w:val="24"/>
          <w:szCs w:val="24"/>
        </w:rPr>
        <w:t xml:space="preserve"> menganjurkan agar menganggap semua orang baik budi terlebih dahulu. Manusia harus saling mengingatkan kepada sesama bila mereka berada di jalan yang menyimpang. Adanya hubungan saling mengingatkan ini bisa mendatangkan kebahagiaan dalam bermasyarakat. Kalaupun ada individu yang tidak berkenan untuk diingatkan, maka </w:t>
      </w:r>
      <w:r w:rsidRPr="00637958">
        <w:rPr>
          <w:rFonts w:ascii="Times New Roman" w:hAnsi="Times New Roman"/>
          <w:i/>
          <w:iCs/>
          <w:sz w:val="24"/>
          <w:szCs w:val="24"/>
        </w:rPr>
        <w:t>serat wulangreh</w:t>
      </w:r>
      <w:r>
        <w:rPr>
          <w:rFonts w:ascii="Times New Roman" w:hAnsi="Times New Roman"/>
          <w:sz w:val="24"/>
          <w:szCs w:val="24"/>
        </w:rPr>
        <w:t xml:space="preserve"> menganjurkan untuk diam saja tanpa harus membalas apalagi dengan kata-kata yang buruk. Ajaran untuk saling mengingatkan dijelaskan dalam pupuh Durma berikut ini:</w:t>
      </w:r>
    </w:p>
    <w:tbl>
      <w:tblPr>
        <w:tblStyle w:val="TableGrid"/>
        <w:tblW w:w="75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724"/>
        <w:gridCol w:w="3153"/>
      </w:tblGrid>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7.8</w:t>
            </w:r>
          </w:p>
        </w:tc>
        <w:tc>
          <w:tcPr>
            <w:tcW w:w="3724"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Ingkang eling angelingena ya marang</w:t>
            </w:r>
          </w:p>
        </w:tc>
        <w:tc>
          <w:tcPr>
            <w:tcW w:w="3153" w:type="dxa"/>
          </w:tcPr>
          <w:p w:rsidR="00867BC5" w:rsidRPr="002A3281" w:rsidRDefault="00867BC5" w:rsidP="00C10528">
            <w:pPr>
              <w:pStyle w:val="Style5"/>
              <w:widowControl/>
              <w:tabs>
                <w:tab w:val="left" w:pos="3326"/>
              </w:tabs>
              <w:spacing w:line="240" w:lineRule="auto"/>
              <w:ind w:firstLine="0"/>
              <w:rPr>
                <w:rStyle w:val="FontStyle12"/>
                <w:lang w:val="en-US"/>
              </w:rPr>
            </w:pPr>
            <w:r>
              <w:rPr>
                <w:rStyle w:val="FontStyle12"/>
              </w:rPr>
              <w:t>Saling</w:t>
            </w:r>
            <w:r w:rsidRPr="002A3281">
              <w:rPr>
                <w:rStyle w:val="FontStyle12"/>
                <w:lang w:val="en-US"/>
              </w:rPr>
              <w:t>lah mengingat</w:t>
            </w:r>
            <w:r>
              <w:rPr>
                <w:rStyle w:val="FontStyle12"/>
              </w:rPr>
              <w:t>kan</w:t>
            </w:r>
            <w:r w:rsidRPr="002A3281">
              <w:rPr>
                <w:rStyle w:val="FontStyle12"/>
                <w:lang w:val="en-US"/>
              </w:rPr>
              <w:t xml:space="preserve"> kepada </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724"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sanak  kanca  kang  lali</w:t>
            </w:r>
          </w:p>
        </w:tc>
        <w:tc>
          <w:tcPr>
            <w:tcW w:w="3153"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Sanak keluarga yang melupakan</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724" w:type="dxa"/>
          </w:tcPr>
          <w:p w:rsidR="00867BC5" w:rsidRPr="002A3281" w:rsidRDefault="00867BC5" w:rsidP="00C10528">
            <w:pPr>
              <w:pStyle w:val="Style5"/>
              <w:tabs>
                <w:tab w:val="left" w:pos="3326"/>
              </w:tabs>
              <w:spacing w:line="240" w:lineRule="auto"/>
              <w:ind w:firstLine="0"/>
              <w:rPr>
                <w:rStyle w:val="FontStyle13"/>
                <w:i/>
              </w:rPr>
            </w:pPr>
            <w:r w:rsidRPr="002A3281">
              <w:rPr>
                <w:rStyle w:val="FontStyle13"/>
                <w:i/>
              </w:rPr>
              <w:t>den  nedya raharja</w:t>
            </w:r>
          </w:p>
        </w:tc>
        <w:tc>
          <w:tcPr>
            <w:tcW w:w="3153"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Bila ingin bahagia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724"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Mangkana tindakira</w:t>
            </w:r>
          </w:p>
        </w:tc>
        <w:tc>
          <w:tcPr>
            <w:tcW w:w="3153"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Begitu tingkahnya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724"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yen datan kaduga uwis</w:t>
            </w:r>
          </w:p>
        </w:tc>
        <w:tc>
          <w:tcPr>
            <w:tcW w:w="3153"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Bila tak berkenan sudah</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724"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sira menenga</w:t>
            </w:r>
          </w:p>
        </w:tc>
        <w:tc>
          <w:tcPr>
            <w:tcW w:w="3153"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Diamlah kau</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724"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aja sok angrasani</w:t>
            </w:r>
          </w:p>
        </w:tc>
        <w:tc>
          <w:tcPr>
            <w:tcW w:w="3153"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Jangan suka membicarakan</w:t>
            </w:r>
          </w:p>
        </w:tc>
      </w:tr>
    </w:tbl>
    <w:p w:rsidR="00867BC5" w:rsidRPr="008611FD" w:rsidRDefault="00867BC5" w:rsidP="00867BC5">
      <w:pPr>
        <w:spacing w:line="240" w:lineRule="auto"/>
        <w:rPr>
          <w:rFonts w:ascii="Times New Roman" w:hAnsi="Times New Roman"/>
          <w:sz w:val="24"/>
          <w:szCs w:val="24"/>
        </w:rPr>
      </w:pPr>
    </w:p>
    <w:p w:rsidR="00867BC5" w:rsidRDefault="00867BC5" w:rsidP="00867BC5">
      <w:pPr>
        <w:pStyle w:val="ListParagraph"/>
        <w:numPr>
          <w:ilvl w:val="0"/>
          <w:numId w:val="39"/>
        </w:numPr>
        <w:ind w:hanging="357"/>
        <w:rPr>
          <w:rFonts w:ascii="Times New Roman" w:hAnsi="Times New Roman"/>
          <w:sz w:val="24"/>
          <w:szCs w:val="24"/>
        </w:rPr>
      </w:pPr>
      <w:r>
        <w:rPr>
          <w:rFonts w:ascii="Times New Roman" w:hAnsi="Times New Roman"/>
          <w:sz w:val="24"/>
          <w:szCs w:val="24"/>
        </w:rPr>
        <w:t>Berguru kepada orang yang tepat</w:t>
      </w:r>
    </w:p>
    <w:p w:rsidR="00867BC5" w:rsidRDefault="00867BC5" w:rsidP="00867BC5">
      <w:pPr>
        <w:ind w:left="40" w:firstLine="669"/>
        <w:jc w:val="both"/>
        <w:rPr>
          <w:rFonts w:ascii="Times New Roman" w:hAnsi="Times New Roman"/>
          <w:sz w:val="24"/>
          <w:szCs w:val="24"/>
        </w:rPr>
      </w:pPr>
      <w:r>
        <w:rPr>
          <w:rFonts w:ascii="Times New Roman" w:hAnsi="Times New Roman"/>
          <w:sz w:val="24"/>
          <w:szCs w:val="24"/>
        </w:rPr>
        <w:t xml:space="preserve">Semakin hari semakin banyak orang yang berilmu, tetapi tidak semua orang yang berilmu tersebut bisa menjadi teladan/tuntunan. </w:t>
      </w:r>
      <w:r w:rsidRPr="0059691A">
        <w:rPr>
          <w:rFonts w:ascii="Times New Roman" w:hAnsi="Times New Roman"/>
          <w:i/>
          <w:iCs/>
          <w:sz w:val="24"/>
          <w:szCs w:val="24"/>
        </w:rPr>
        <w:t>Serat wulangreh</w:t>
      </w:r>
      <w:r>
        <w:rPr>
          <w:rFonts w:ascii="Times New Roman" w:hAnsi="Times New Roman"/>
          <w:sz w:val="24"/>
          <w:szCs w:val="24"/>
        </w:rPr>
        <w:t xml:space="preserve"> juga menggambarkan bahwa zaman mengalami pergeseran. Zaman dulu murid yang berupaya keras untuk menuntut ilmu dan mencari guru yang tepat sebagai tempat untuk memperoleh ilmu. Sebaliknya, di zaman sekarang guru yang berupaya keras meminta murid untuk belajar menuntut ilmu. </w:t>
      </w:r>
      <w:r w:rsidRPr="00530D9D">
        <w:rPr>
          <w:rFonts w:ascii="Times New Roman" w:hAnsi="Times New Roman"/>
          <w:i/>
          <w:iCs/>
          <w:sz w:val="24"/>
          <w:szCs w:val="24"/>
        </w:rPr>
        <w:t>Serat wulangreh</w:t>
      </w:r>
      <w:r>
        <w:rPr>
          <w:rFonts w:ascii="Times New Roman" w:hAnsi="Times New Roman"/>
          <w:sz w:val="24"/>
          <w:szCs w:val="24"/>
        </w:rPr>
        <w:t xml:space="preserve"> mengingatkan bahwa kehidupan bisa rusak bila salah memilih guru. Inti dari guru yang pantas untuk dijadikan pembimbing dalam menuntut ilmu terdapat dalam bait berikut ini:</w:t>
      </w:r>
    </w:p>
    <w:tbl>
      <w:tblPr>
        <w:tblStyle w:val="TableGrid"/>
        <w:tblW w:w="76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
        <w:gridCol w:w="3582"/>
        <w:gridCol w:w="3402"/>
      </w:tblGrid>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1.4.</w:t>
            </w:r>
          </w:p>
        </w:tc>
        <w:tc>
          <w:tcPr>
            <w:tcW w:w="3582" w:type="dxa"/>
          </w:tcPr>
          <w:p w:rsidR="00867BC5" w:rsidRPr="002A3281" w:rsidRDefault="00867BC5" w:rsidP="00C10528">
            <w:pPr>
              <w:pStyle w:val="Style5"/>
              <w:widowControl/>
              <w:tabs>
                <w:tab w:val="left" w:pos="3326"/>
              </w:tabs>
              <w:spacing w:line="240" w:lineRule="auto"/>
              <w:ind w:firstLine="0"/>
              <w:rPr>
                <w:rStyle w:val="FontStyle12"/>
                <w:i/>
              </w:rPr>
            </w:pPr>
            <w:r w:rsidRPr="002A3281">
              <w:rPr>
                <w:rStyle w:val="FontStyle12"/>
                <w:i/>
              </w:rPr>
              <w:t>Nanging Sira yen ngguguru kaki</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Jika kamu hendak berguru</w:t>
            </w:r>
          </w:p>
        </w:tc>
      </w:tr>
      <w:tr w:rsidR="00867BC5" w:rsidRPr="002A3281" w:rsidTr="00C10528">
        <w:tc>
          <w:tcPr>
            <w:tcW w:w="671" w:type="dxa"/>
          </w:tcPr>
          <w:p w:rsidR="00867BC5" w:rsidRPr="002A3281" w:rsidRDefault="00867BC5" w:rsidP="00C10528">
            <w:pPr>
              <w:pStyle w:val="Style6"/>
              <w:widowControl/>
              <w:tabs>
                <w:tab w:val="left" w:pos="3331"/>
              </w:tabs>
              <w:rPr>
                <w:rStyle w:val="FontStyle12"/>
              </w:rPr>
            </w:pPr>
          </w:p>
        </w:tc>
        <w:tc>
          <w:tcPr>
            <w:tcW w:w="3582" w:type="dxa"/>
          </w:tcPr>
          <w:p w:rsidR="00867BC5" w:rsidRPr="002A3281" w:rsidRDefault="00867BC5" w:rsidP="00C10528">
            <w:pPr>
              <w:pStyle w:val="Style6"/>
              <w:widowControl/>
              <w:tabs>
                <w:tab w:val="left" w:pos="3331"/>
              </w:tabs>
              <w:rPr>
                <w:rStyle w:val="FontStyle12"/>
                <w:i/>
              </w:rPr>
            </w:pPr>
            <w:r w:rsidRPr="002A3281">
              <w:rPr>
                <w:rStyle w:val="FontStyle12"/>
                <w:i/>
              </w:rPr>
              <w:t>Amiliha manungsa kang nyata</w:t>
            </w:r>
          </w:p>
        </w:tc>
        <w:tc>
          <w:tcPr>
            <w:tcW w:w="3402" w:type="dxa"/>
          </w:tcPr>
          <w:p w:rsidR="00867BC5" w:rsidRPr="002A3281" w:rsidRDefault="00867BC5" w:rsidP="00C10528">
            <w:pPr>
              <w:pStyle w:val="Style6"/>
              <w:widowControl/>
              <w:tabs>
                <w:tab w:val="left" w:pos="3331"/>
              </w:tabs>
              <w:rPr>
                <w:rStyle w:val="FontStyle12"/>
              </w:rPr>
            </w:pPr>
            <w:r w:rsidRPr="002A3281">
              <w:rPr>
                <w:rStyle w:val="FontStyle12"/>
              </w:rPr>
              <w:t>Pilihlah orang yang benar</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2"/>
              </w:rPr>
            </w:pPr>
          </w:p>
        </w:tc>
        <w:tc>
          <w:tcPr>
            <w:tcW w:w="3582" w:type="dxa"/>
          </w:tcPr>
          <w:p w:rsidR="00867BC5" w:rsidRPr="002A3281" w:rsidRDefault="00867BC5" w:rsidP="00C10528">
            <w:pPr>
              <w:pStyle w:val="Style5"/>
              <w:widowControl/>
              <w:tabs>
                <w:tab w:val="left" w:pos="3326"/>
              </w:tabs>
              <w:spacing w:line="240" w:lineRule="auto"/>
              <w:ind w:firstLine="0"/>
              <w:rPr>
                <w:rStyle w:val="FontStyle12"/>
                <w:i/>
              </w:rPr>
            </w:pPr>
            <w:r w:rsidRPr="002A3281">
              <w:rPr>
                <w:rStyle w:val="FontStyle12"/>
                <w:i/>
              </w:rPr>
              <w:t>Ingkang becik martabate</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Yang baik martabatnya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2"/>
              </w:rPr>
            </w:pPr>
          </w:p>
        </w:tc>
        <w:tc>
          <w:tcPr>
            <w:tcW w:w="3582" w:type="dxa"/>
          </w:tcPr>
          <w:p w:rsidR="00867BC5" w:rsidRPr="002A3281" w:rsidRDefault="00867BC5" w:rsidP="00C10528">
            <w:pPr>
              <w:pStyle w:val="Style5"/>
              <w:widowControl/>
              <w:tabs>
                <w:tab w:val="left" w:pos="3326"/>
              </w:tabs>
              <w:spacing w:line="240" w:lineRule="auto"/>
              <w:ind w:firstLine="0"/>
              <w:rPr>
                <w:rStyle w:val="FontStyle12"/>
                <w:i/>
              </w:rPr>
            </w:pPr>
            <w:r w:rsidRPr="002A3281">
              <w:rPr>
                <w:rStyle w:val="FontStyle12"/>
                <w:i/>
              </w:rPr>
              <w:t>Sarta kang wruh ing kukum</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Serta tahu akan hukum</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2"/>
              </w:rPr>
            </w:pPr>
          </w:p>
        </w:tc>
        <w:tc>
          <w:tcPr>
            <w:tcW w:w="3582" w:type="dxa"/>
          </w:tcPr>
          <w:p w:rsidR="00867BC5" w:rsidRPr="002A3281" w:rsidRDefault="00867BC5" w:rsidP="00C10528">
            <w:pPr>
              <w:pStyle w:val="Style5"/>
              <w:widowControl/>
              <w:tabs>
                <w:tab w:val="left" w:pos="3326"/>
              </w:tabs>
              <w:spacing w:line="240" w:lineRule="auto"/>
              <w:ind w:firstLine="0"/>
              <w:rPr>
                <w:rStyle w:val="FontStyle12"/>
                <w:i/>
              </w:rPr>
            </w:pPr>
            <w:r w:rsidRPr="002A3281">
              <w:rPr>
                <w:rStyle w:val="FontStyle12"/>
                <w:i/>
              </w:rPr>
              <w:t>Kang ngibadah lan kang wirangi</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Yang taat beribadah</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582"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Sokur oleh wong tapa</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Apalagi yang bertapa</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582"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ingkang wus amungkul</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Yang telah mencapai tujuan</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582"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Tan mikir pawewehing iyan</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Tak memikirkan pemberian orang lain</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582"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Iku pantes sira guronana kaki</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Itu pantas kau jadikan guru</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582"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Sartane kawruhana</w:t>
            </w: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r w:rsidRPr="002A3281">
              <w:rPr>
                <w:rStyle w:val="FontStyle12"/>
              </w:rPr>
              <w:t>Serta ketahuilah</w:t>
            </w:r>
          </w:p>
        </w:tc>
      </w:tr>
      <w:tr w:rsidR="00867BC5" w:rsidRPr="002A3281" w:rsidTr="00C10528">
        <w:tc>
          <w:tcPr>
            <w:tcW w:w="671" w:type="dxa"/>
          </w:tcPr>
          <w:p w:rsidR="00867BC5" w:rsidRPr="002A3281" w:rsidRDefault="00867BC5" w:rsidP="00C10528">
            <w:pPr>
              <w:pStyle w:val="Style5"/>
              <w:widowControl/>
              <w:tabs>
                <w:tab w:val="left" w:pos="3326"/>
              </w:tabs>
              <w:spacing w:line="240" w:lineRule="auto"/>
              <w:ind w:firstLine="0"/>
              <w:rPr>
                <w:rStyle w:val="FontStyle13"/>
              </w:rPr>
            </w:pPr>
          </w:p>
        </w:tc>
        <w:tc>
          <w:tcPr>
            <w:tcW w:w="3582" w:type="dxa"/>
          </w:tcPr>
          <w:p w:rsidR="00867BC5" w:rsidRPr="002A3281" w:rsidRDefault="00867BC5" w:rsidP="00C10528">
            <w:pPr>
              <w:pStyle w:val="Style5"/>
              <w:widowControl/>
              <w:tabs>
                <w:tab w:val="left" w:pos="3326"/>
              </w:tabs>
              <w:spacing w:line="240" w:lineRule="auto"/>
              <w:ind w:firstLine="0"/>
              <w:rPr>
                <w:rStyle w:val="FontStyle13"/>
                <w:i/>
              </w:rPr>
            </w:pPr>
          </w:p>
        </w:tc>
        <w:tc>
          <w:tcPr>
            <w:tcW w:w="3402" w:type="dxa"/>
          </w:tcPr>
          <w:p w:rsidR="00867BC5" w:rsidRPr="002A3281" w:rsidRDefault="00867BC5" w:rsidP="00C10528">
            <w:pPr>
              <w:pStyle w:val="Style5"/>
              <w:widowControl/>
              <w:tabs>
                <w:tab w:val="left" w:pos="3326"/>
              </w:tabs>
              <w:spacing w:line="240" w:lineRule="auto"/>
              <w:ind w:firstLine="0"/>
              <w:rPr>
                <w:rStyle w:val="FontStyle12"/>
              </w:rPr>
            </w:pPr>
          </w:p>
        </w:tc>
      </w:tr>
    </w:tbl>
    <w:p w:rsidR="00867BC5" w:rsidRDefault="00867BC5" w:rsidP="00867BC5">
      <w:pPr>
        <w:ind w:firstLine="709"/>
        <w:jc w:val="both"/>
        <w:rPr>
          <w:rFonts w:ascii="Times New Roman" w:hAnsi="Times New Roman"/>
          <w:sz w:val="24"/>
          <w:szCs w:val="24"/>
        </w:rPr>
      </w:pPr>
      <w:r>
        <w:rPr>
          <w:rFonts w:ascii="Times New Roman" w:hAnsi="Times New Roman"/>
          <w:sz w:val="24"/>
          <w:szCs w:val="24"/>
        </w:rPr>
        <w:t xml:space="preserve">Syarat-syarat orang yang tepat untuk dijadikan guru yaitu </w:t>
      </w:r>
      <w:r w:rsidRPr="00D3067D">
        <w:rPr>
          <w:rFonts w:ascii="Times New Roman" w:hAnsi="Times New Roman"/>
          <w:sz w:val="24"/>
          <w:szCs w:val="24"/>
        </w:rPr>
        <w:t>baik martabatnya</w:t>
      </w:r>
      <w:r>
        <w:rPr>
          <w:rFonts w:ascii="Times New Roman" w:hAnsi="Times New Roman"/>
          <w:sz w:val="24"/>
          <w:szCs w:val="24"/>
        </w:rPr>
        <w:t xml:space="preserve">, </w:t>
      </w:r>
      <w:r w:rsidRPr="00D3067D">
        <w:rPr>
          <w:rFonts w:ascii="Times New Roman" w:hAnsi="Times New Roman"/>
          <w:sz w:val="24"/>
          <w:szCs w:val="24"/>
        </w:rPr>
        <w:t>memahami hukum</w:t>
      </w:r>
      <w:r>
        <w:rPr>
          <w:rFonts w:ascii="Times New Roman" w:hAnsi="Times New Roman"/>
          <w:sz w:val="24"/>
          <w:szCs w:val="24"/>
        </w:rPr>
        <w:t xml:space="preserve">, </w:t>
      </w:r>
      <w:r w:rsidRPr="00D3067D">
        <w:rPr>
          <w:rFonts w:ascii="Times New Roman" w:hAnsi="Times New Roman"/>
          <w:sz w:val="24"/>
          <w:szCs w:val="24"/>
        </w:rPr>
        <w:t>taat beribadah</w:t>
      </w:r>
      <w:r>
        <w:rPr>
          <w:rFonts w:ascii="Times New Roman" w:hAnsi="Times New Roman"/>
          <w:sz w:val="24"/>
          <w:szCs w:val="24"/>
        </w:rPr>
        <w:t xml:space="preserve">, </w:t>
      </w:r>
      <w:r w:rsidRPr="00D3067D">
        <w:rPr>
          <w:rFonts w:ascii="Times New Roman" w:hAnsi="Times New Roman"/>
          <w:sz w:val="24"/>
          <w:szCs w:val="24"/>
        </w:rPr>
        <w:t>ikhlas tanpa memikirkan balasan dari orang lain, yang bisa mengantarkan diri pada cinta dunia yang berlebihan.</w:t>
      </w:r>
    </w:p>
    <w:p w:rsidR="00867BC5" w:rsidRPr="00D3067D" w:rsidRDefault="00867BC5" w:rsidP="00867BC5">
      <w:pPr>
        <w:spacing w:line="240" w:lineRule="auto"/>
        <w:ind w:firstLine="709"/>
        <w:jc w:val="both"/>
        <w:rPr>
          <w:rFonts w:ascii="Times New Roman" w:hAnsi="Times New Roman"/>
          <w:sz w:val="24"/>
          <w:szCs w:val="24"/>
        </w:rPr>
      </w:pPr>
    </w:p>
    <w:p w:rsidR="00867BC5" w:rsidRPr="004968F5" w:rsidRDefault="00867BC5" w:rsidP="00867BC5">
      <w:pPr>
        <w:pStyle w:val="ListParagraph"/>
        <w:numPr>
          <w:ilvl w:val="0"/>
          <w:numId w:val="41"/>
        </w:numPr>
        <w:ind w:left="357" w:hanging="357"/>
        <w:rPr>
          <w:rFonts w:ascii="Times New Roman" w:hAnsi="Times New Roman"/>
          <w:b/>
          <w:bCs/>
          <w:sz w:val="24"/>
          <w:szCs w:val="24"/>
        </w:rPr>
      </w:pPr>
      <w:r w:rsidRPr="004968F5">
        <w:rPr>
          <w:rFonts w:ascii="Times New Roman" w:hAnsi="Times New Roman"/>
          <w:b/>
          <w:bCs/>
          <w:sz w:val="24"/>
          <w:szCs w:val="24"/>
        </w:rPr>
        <w:t>Berkeadilan sosial</w:t>
      </w: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 xml:space="preserve">Pribadi ideal konseli dalam </w:t>
      </w:r>
      <w:r w:rsidRPr="00530D9D">
        <w:rPr>
          <w:rFonts w:ascii="Times New Roman" w:hAnsi="Times New Roman"/>
          <w:i/>
          <w:iCs/>
          <w:sz w:val="24"/>
          <w:szCs w:val="24"/>
        </w:rPr>
        <w:t>serat wulangreh</w:t>
      </w:r>
      <w:r>
        <w:rPr>
          <w:rFonts w:ascii="Times New Roman" w:hAnsi="Times New Roman"/>
          <w:sz w:val="24"/>
          <w:szCs w:val="24"/>
        </w:rPr>
        <w:t xml:space="preserve"> yang sesuai dengan nilai-nilai keadilan sosial ialah konseli yang bertindak adil dan tidak mengambil hak milik orang lain. Berikut penjelasannya.</w:t>
      </w:r>
    </w:p>
    <w:p w:rsidR="00867BC5" w:rsidRDefault="00867BC5" w:rsidP="00867BC5">
      <w:pPr>
        <w:pStyle w:val="ListParagraph"/>
        <w:numPr>
          <w:ilvl w:val="0"/>
          <w:numId w:val="40"/>
        </w:numPr>
        <w:ind w:left="397" w:hanging="357"/>
        <w:rPr>
          <w:rFonts w:ascii="Times New Roman" w:hAnsi="Times New Roman"/>
          <w:sz w:val="24"/>
          <w:szCs w:val="24"/>
        </w:rPr>
      </w:pPr>
      <w:r>
        <w:rPr>
          <w:rFonts w:ascii="Times New Roman" w:hAnsi="Times New Roman"/>
          <w:sz w:val="24"/>
          <w:szCs w:val="24"/>
        </w:rPr>
        <w:t xml:space="preserve">Adil </w:t>
      </w:r>
    </w:p>
    <w:p w:rsidR="00867BC5" w:rsidRDefault="00867BC5" w:rsidP="00867BC5">
      <w:pPr>
        <w:ind w:left="40" w:firstLine="675"/>
        <w:jc w:val="both"/>
        <w:rPr>
          <w:rFonts w:ascii="Times New Roman" w:hAnsi="Times New Roman"/>
          <w:sz w:val="24"/>
          <w:szCs w:val="24"/>
        </w:rPr>
      </w:pPr>
      <w:r>
        <w:rPr>
          <w:rFonts w:ascii="Times New Roman" w:hAnsi="Times New Roman"/>
          <w:sz w:val="24"/>
          <w:szCs w:val="24"/>
        </w:rPr>
        <w:t>Semua manusia mendapatkan ganjaran sesuai dengan tindakannya. Hukuman tetap diberikan kepada mereka yang bersalah, siapa pun itu tanpa melihat jabatan ataupun kerabat.</w:t>
      </w:r>
    </w:p>
    <w:tbl>
      <w:tblPr>
        <w:tblStyle w:val="TableGrid"/>
        <w:tblW w:w="76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
        <w:gridCol w:w="3085"/>
        <w:gridCol w:w="3914"/>
      </w:tblGrid>
      <w:tr w:rsidR="00867BC5" w:rsidRPr="002A3281" w:rsidTr="00C10528">
        <w:tc>
          <w:tcPr>
            <w:tcW w:w="666"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11.14</w:t>
            </w:r>
          </w:p>
        </w:tc>
        <w:tc>
          <w:tcPr>
            <w:tcW w:w="308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Nadyan sanak-sanak ugi</w:t>
            </w:r>
          </w:p>
        </w:tc>
        <w:tc>
          <w:tcPr>
            <w:tcW w:w="391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Meski kawan-kawan juga</w:t>
            </w:r>
          </w:p>
        </w:tc>
      </w:tr>
      <w:tr w:rsidR="00867BC5" w:rsidRPr="002A3281" w:rsidTr="00C10528">
        <w:tc>
          <w:tcPr>
            <w:tcW w:w="666" w:type="dxa"/>
          </w:tcPr>
          <w:p w:rsidR="00867BC5" w:rsidRPr="002A3281" w:rsidRDefault="00867BC5" w:rsidP="00C10528">
            <w:pPr>
              <w:pStyle w:val="Style5"/>
              <w:widowControl/>
              <w:tabs>
                <w:tab w:val="left" w:pos="3326"/>
              </w:tabs>
              <w:spacing w:line="240" w:lineRule="auto"/>
              <w:ind w:firstLine="0"/>
              <w:rPr>
                <w:rStyle w:val="FontStyle13"/>
              </w:rPr>
            </w:pPr>
          </w:p>
        </w:tc>
        <w:tc>
          <w:tcPr>
            <w:tcW w:w="308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 xml:space="preserve">Yen leleda tinatrapan </w:t>
            </w:r>
          </w:p>
        </w:tc>
        <w:tc>
          <w:tcPr>
            <w:tcW w:w="391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Bila berulah diadili</w:t>
            </w:r>
          </w:p>
        </w:tc>
      </w:tr>
      <w:tr w:rsidR="00867BC5" w:rsidRPr="002A3281" w:rsidTr="00C10528">
        <w:tc>
          <w:tcPr>
            <w:tcW w:w="666" w:type="dxa"/>
          </w:tcPr>
          <w:p w:rsidR="00867BC5" w:rsidRPr="002A3281" w:rsidRDefault="00867BC5" w:rsidP="00C10528">
            <w:pPr>
              <w:pStyle w:val="Style5"/>
              <w:widowControl/>
              <w:tabs>
                <w:tab w:val="left" w:pos="3326"/>
              </w:tabs>
              <w:spacing w:line="240" w:lineRule="auto"/>
              <w:ind w:firstLine="0"/>
              <w:rPr>
                <w:rStyle w:val="FontStyle13"/>
              </w:rPr>
            </w:pPr>
          </w:p>
        </w:tc>
        <w:tc>
          <w:tcPr>
            <w:tcW w:w="308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Murwaten lawan sisipe</w:t>
            </w:r>
          </w:p>
        </w:tc>
        <w:tc>
          <w:tcPr>
            <w:tcW w:w="391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Sesuai dengan kesalahannya</w:t>
            </w:r>
          </w:p>
        </w:tc>
      </w:tr>
      <w:tr w:rsidR="00867BC5" w:rsidRPr="002A3281" w:rsidTr="00C10528">
        <w:tc>
          <w:tcPr>
            <w:tcW w:w="666" w:type="dxa"/>
          </w:tcPr>
          <w:p w:rsidR="00867BC5" w:rsidRPr="002A3281" w:rsidRDefault="00867BC5" w:rsidP="00C10528">
            <w:pPr>
              <w:pStyle w:val="Style5"/>
              <w:widowControl/>
              <w:tabs>
                <w:tab w:val="left" w:pos="3326"/>
              </w:tabs>
              <w:spacing w:line="240" w:lineRule="auto"/>
              <w:ind w:firstLine="0"/>
              <w:rPr>
                <w:rStyle w:val="FontStyle13"/>
              </w:rPr>
            </w:pPr>
          </w:p>
        </w:tc>
        <w:tc>
          <w:tcPr>
            <w:tcW w:w="308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Darapon padha wedia</w:t>
            </w:r>
          </w:p>
        </w:tc>
        <w:tc>
          <w:tcPr>
            <w:tcW w:w="391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Agar semua takut</w:t>
            </w:r>
          </w:p>
        </w:tc>
      </w:tr>
      <w:tr w:rsidR="00867BC5" w:rsidRPr="002A3281" w:rsidTr="00C10528">
        <w:tc>
          <w:tcPr>
            <w:tcW w:w="666" w:type="dxa"/>
          </w:tcPr>
          <w:p w:rsidR="00867BC5" w:rsidRPr="002A3281" w:rsidRDefault="00867BC5" w:rsidP="00C10528">
            <w:pPr>
              <w:pStyle w:val="Style5"/>
              <w:widowControl/>
              <w:tabs>
                <w:tab w:val="left" w:pos="3326"/>
              </w:tabs>
              <w:spacing w:line="240" w:lineRule="auto"/>
              <w:ind w:firstLine="0"/>
              <w:rPr>
                <w:rStyle w:val="FontStyle13"/>
              </w:rPr>
            </w:pPr>
          </w:p>
        </w:tc>
        <w:tc>
          <w:tcPr>
            <w:tcW w:w="308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 wuri ywa leleda</w:t>
            </w:r>
          </w:p>
        </w:tc>
        <w:tc>
          <w:tcPr>
            <w:tcW w:w="391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Kelak jangan begitu lagi</w:t>
            </w:r>
          </w:p>
        </w:tc>
      </w:tr>
      <w:tr w:rsidR="00867BC5" w:rsidRPr="002A3281" w:rsidTr="00C10528">
        <w:tc>
          <w:tcPr>
            <w:tcW w:w="666" w:type="dxa"/>
          </w:tcPr>
          <w:p w:rsidR="00867BC5" w:rsidRPr="002A3281" w:rsidRDefault="00867BC5" w:rsidP="00C10528">
            <w:pPr>
              <w:pStyle w:val="Style5"/>
              <w:widowControl/>
              <w:tabs>
                <w:tab w:val="left" w:pos="3326"/>
              </w:tabs>
              <w:spacing w:line="240" w:lineRule="auto"/>
              <w:ind w:firstLine="0"/>
              <w:rPr>
                <w:rStyle w:val="FontStyle13"/>
              </w:rPr>
            </w:pPr>
          </w:p>
        </w:tc>
        <w:tc>
          <w:tcPr>
            <w:tcW w:w="308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 dana kramanireku</w:t>
            </w:r>
          </w:p>
        </w:tc>
        <w:tc>
          <w:tcPr>
            <w:tcW w:w="391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Dalam segala kelakuanmu</w:t>
            </w:r>
          </w:p>
        </w:tc>
      </w:tr>
      <w:tr w:rsidR="00867BC5" w:rsidRPr="002A3281" w:rsidTr="00C10528">
        <w:tc>
          <w:tcPr>
            <w:tcW w:w="666" w:type="dxa"/>
          </w:tcPr>
          <w:p w:rsidR="00867BC5" w:rsidRPr="002A3281" w:rsidRDefault="00867BC5" w:rsidP="00C10528">
            <w:pPr>
              <w:pStyle w:val="Style5"/>
              <w:widowControl/>
              <w:tabs>
                <w:tab w:val="left" w:pos="3326"/>
              </w:tabs>
              <w:spacing w:line="240" w:lineRule="auto"/>
              <w:ind w:firstLine="0"/>
              <w:rPr>
                <w:rStyle w:val="FontStyle13"/>
              </w:rPr>
            </w:pPr>
          </w:p>
        </w:tc>
        <w:tc>
          <w:tcPr>
            <w:tcW w:w="3085"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Aja pegat den warata</w:t>
            </w:r>
          </w:p>
        </w:tc>
        <w:tc>
          <w:tcPr>
            <w:tcW w:w="3914"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Jangan pisah ratakanlah</w:t>
            </w:r>
          </w:p>
        </w:tc>
      </w:tr>
    </w:tbl>
    <w:p w:rsidR="00867BC5" w:rsidRPr="008611FD" w:rsidRDefault="00867BC5" w:rsidP="00867BC5">
      <w:pPr>
        <w:spacing w:line="240" w:lineRule="auto"/>
        <w:rPr>
          <w:rFonts w:ascii="Times New Roman" w:hAnsi="Times New Roman"/>
          <w:sz w:val="24"/>
          <w:szCs w:val="24"/>
        </w:rPr>
      </w:pPr>
    </w:p>
    <w:p w:rsidR="00867BC5" w:rsidRDefault="00867BC5" w:rsidP="00867BC5">
      <w:pPr>
        <w:pStyle w:val="ListParagraph"/>
        <w:numPr>
          <w:ilvl w:val="0"/>
          <w:numId w:val="40"/>
        </w:numPr>
        <w:ind w:left="397" w:hanging="357"/>
        <w:rPr>
          <w:rFonts w:ascii="Times New Roman" w:hAnsi="Times New Roman"/>
          <w:sz w:val="24"/>
          <w:szCs w:val="24"/>
        </w:rPr>
      </w:pPr>
      <w:r>
        <w:rPr>
          <w:rFonts w:ascii="Times New Roman" w:hAnsi="Times New Roman"/>
          <w:sz w:val="24"/>
          <w:szCs w:val="24"/>
        </w:rPr>
        <w:t>Tidak mengambil hak milik orang lain</w:t>
      </w:r>
    </w:p>
    <w:p w:rsidR="00867BC5" w:rsidRDefault="00867BC5" w:rsidP="00867BC5">
      <w:pPr>
        <w:ind w:left="40" w:firstLine="669"/>
        <w:jc w:val="both"/>
        <w:rPr>
          <w:rFonts w:ascii="Times New Roman" w:hAnsi="Times New Roman"/>
          <w:sz w:val="24"/>
          <w:szCs w:val="24"/>
        </w:rPr>
      </w:pPr>
      <w:r>
        <w:rPr>
          <w:rFonts w:ascii="Times New Roman" w:hAnsi="Times New Roman"/>
          <w:sz w:val="24"/>
          <w:szCs w:val="24"/>
        </w:rPr>
        <w:t>Setiap orang memiliki hak masing-masing, kewajiban individu ialah menjaga hak pribadi dan orang lain. Kehidupan sosial mengutamakan kewajiban daripada hak. Orang yang mengganggu atau mengambil hak yang bukan hak miliknya akan mendapatkan cela. Selain itu, orang tersebut juga tidak akan mendapatkan kepercayaan dari anggota masyarakat lainnya.</w:t>
      </w:r>
    </w:p>
    <w:tbl>
      <w:tblPr>
        <w:tblStyle w:val="TableGrid"/>
        <w:tblW w:w="76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
        <w:gridCol w:w="3123"/>
        <w:gridCol w:w="3969"/>
      </w:tblGrid>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r w:rsidRPr="002A3281">
              <w:rPr>
                <w:rStyle w:val="FontStyle13"/>
              </w:rPr>
              <w:t>8.9</w:t>
            </w: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Tan  wurung  dipun  cireni</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Pasti mendapat cela</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  batin  ingaran  rusoh</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 xml:space="preserve">Dalam hati </w:t>
            </w:r>
            <w:r>
              <w:rPr>
                <w:rStyle w:val="FontStyle12"/>
              </w:rPr>
              <w:t>ditandai</w:t>
            </w:r>
            <w:r w:rsidRPr="002A3281">
              <w:rPr>
                <w:rStyle w:val="FontStyle12"/>
                <w:lang w:val="en-US"/>
              </w:rPr>
              <w:t xml:space="preserve"> kotor</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akeh  jaga-jaga  jroning  kalbu</w:t>
            </w:r>
          </w:p>
        </w:tc>
        <w:tc>
          <w:tcPr>
            <w:tcW w:w="3969" w:type="dxa"/>
          </w:tcPr>
          <w:p w:rsidR="00867BC5" w:rsidRPr="00560E75" w:rsidRDefault="00867BC5" w:rsidP="00C10528">
            <w:pPr>
              <w:pStyle w:val="Style5"/>
              <w:widowControl/>
              <w:tabs>
                <w:tab w:val="left" w:pos="3326"/>
              </w:tabs>
              <w:spacing w:line="240" w:lineRule="auto"/>
              <w:ind w:firstLine="0"/>
              <w:rPr>
                <w:rStyle w:val="FontStyle12"/>
              </w:rPr>
            </w:pPr>
            <w:r w:rsidRPr="002A3281">
              <w:rPr>
                <w:rStyle w:val="FontStyle12"/>
                <w:lang w:val="en-US"/>
              </w:rPr>
              <w:t xml:space="preserve">Banyak </w:t>
            </w:r>
            <w:r>
              <w:rPr>
                <w:rStyle w:val="FontStyle12"/>
              </w:rPr>
              <w:t xml:space="preserve">yang </w:t>
            </w:r>
            <w:r w:rsidRPr="002A3281">
              <w:rPr>
                <w:rStyle w:val="FontStyle12"/>
                <w:lang w:val="en-US"/>
              </w:rPr>
              <w:t>berjaga-jaga dalam hati</w:t>
            </w:r>
            <w:r>
              <w:rPr>
                <w:rStyle w:val="FontStyle12"/>
              </w:rPr>
              <w:t>nya</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arang ngandel batin</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Jarang percaya batin</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ing tyase padhasuda</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Dalam hati banyak berkurang</w:t>
            </w:r>
          </w:p>
        </w:tc>
      </w:tr>
      <w:tr w:rsidR="00867BC5" w:rsidRPr="002A3281" w:rsidTr="00C10528">
        <w:tc>
          <w:tcPr>
            <w:tcW w:w="563" w:type="dxa"/>
          </w:tcPr>
          <w:p w:rsidR="00867BC5" w:rsidRPr="002A3281" w:rsidRDefault="00867BC5" w:rsidP="00C10528">
            <w:pPr>
              <w:pStyle w:val="Style5"/>
              <w:widowControl/>
              <w:tabs>
                <w:tab w:val="left" w:pos="3326"/>
              </w:tabs>
              <w:spacing w:line="240" w:lineRule="auto"/>
              <w:ind w:firstLine="0"/>
              <w:rPr>
                <w:rStyle w:val="FontStyle13"/>
              </w:rPr>
            </w:pPr>
          </w:p>
        </w:tc>
        <w:tc>
          <w:tcPr>
            <w:tcW w:w="3123" w:type="dxa"/>
          </w:tcPr>
          <w:p w:rsidR="00867BC5" w:rsidRPr="002A3281" w:rsidRDefault="00867BC5" w:rsidP="00C10528">
            <w:pPr>
              <w:pStyle w:val="Style5"/>
              <w:widowControl/>
              <w:tabs>
                <w:tab w:val="left" w:pos="3326"/>
              </w:tabs>
              <w:spacing w:line="240" w:lineRule="auto"/>
              <w:ind w:firstLine="0"/>
              <w:rPr>
                <w:rStyle w:val="FontStyle13"/>
                <w:i/>
              </w:rPr>
            </w:pPr>
            <w:r w:rsidRPr="002A3281">
              <w:rPr>
                <w:rStyle w:val="FontStyle13"/>
                <w:i/>
              </w:rPr>
              <w:t>pangandele mring bendara</w:t>
            </w:r>
          </w:p>
        </w:tc>
        <w:tc>
          <w:tcPr>
            <w:tcW w:w="3969" w:type="dxa"/>
          </w:tcPr>
          <w:p w:rsidR="00867BC5" w:rsidRPr="002A3281" w:rsidRDefault="00867BC5" w:rsidP="00C10528">
            <w:pPr>
              <w:pStyle w:val="Style5"/>
              <w:widowControl/>
              <w:tabs>
                <w:tab w:val="left" w:pos="3326"/>
              </w:tabs>
              <w:spacing w:line="240" w:lineRule="auto"/>
              <w:ind w:firstLine="0"/>
              <w:rPr>
                <w:rStyle w:val="FontStyle12"/>
                <w:lang w:val="en-US"/>
              </w:rPr>
            </w:pPr>
            <w:r w:rsidRPr="002A3281">
              <w:rPr>
                <w:rStyle w:val="FontStyle12"/>
                <w:lang w:val="en-US"/>
              </w:rPr>
              <w:t>Kepercayaannya kepada tuannya</w:t>
            </w:r>
          </w:p>
        </w:tc>
      </w:tr>
    </w:tbl>
    <w:p w:rsidR="00867BC5" w:rsidRPr="00671FB7" w:rsidRDefault="00867BC5" w:rsidP="00867BC5">
      <w:pPr>
        <w:pStyle w:val="ListParagraph"/>
        <w:ind w:left="0" w:firstLine="720"/>
        <w:rPr>
          <w:rFonts w:ascii="Times New Roman" w:hAnsi="Times New Roman"/>
          <w:sz w:val="24"/>
          <w:szCs w:val="24"/>
          <w:lang w:val="en-US"/>
        </w:rPr>
      </w:pPr>
    </w:p>
    <w:p w:rsidR="00867BC5" w:rsidRPr="004F107C" w:rsidRDefault="00867BC5" w:rsidP="00867BC5">
      <w:pPr>
        <w:pStyle w:val="ListParagraph"/>
        <w:numPr>
          <w:ilvl w:val="0"/>
          <w:numId w:val="21"/>
        </w:numPr>
        <w:ind w:left="360"/>
        <w:rPr>
          <w:rFonts w:ascii="Times New Roman" w:hAnsi="Times New Roman"/>
          <w:b/>
          <w:sz w:val="24"/>
          <w:szCs w:val="24"/>
        </w:rPr>
      </w:pPr>
      <w:r w:rsidRPr="004F107C">
        <w:rPr>
          <w:rFonts w:ascii="Times New Roman" w:hAnsi="Times New Roman"/>
          <w:b/>
          <w:sz w:val="24"/>
          <w:szCs w:val="24"/>
          <w:lang w:val="en-ID"/>
        </w:rPr>
        <w:t>KEGUNAAN PENELITIAN</w:t>
      </w:r>
    </w:p>
    <w:p w:rsidR="00867BC5" w:rsidRPr="004F107C" w:rsidRDefault="00867BC5" w:rsidP="00867BC5">
      <w:pPr>
        <w:pStyle w:val="Style1"/>
        <w:widowControl/>
        <w:numPr>
          <w:ilvl w:val="0"/>
          <w:numId w:val="22"/>
        </w:numPr>
        <w:tabs>
          <w:tab w:val="left" w:pos="322"/>
        </w:tabs>
        <w:spacing w:line="360" w:lineRule="auto"/>
        <w:rPr>
          <w:rStyle w:val="FontStyle12"/>
          <w:b/>
          <w:i/>
          <w:sz w:val="24"/>
          <w:szCs w:val="24"/>
        </w:rPr>
      </w:pPr>
      <w:r w:rsidRPr="004F107C">
        <w:rPr>
          <w:rStyle w:val="FontStyle11"/>
          <w:sz w:val="24"/>
          <w:szCs w:val="24"/>
        </w:rPr>
        <w:t>Kegunaan teoretis</w:t>
      </w:r>
    </w:p>
    <w:p w:rsidR="00867BC5" w:rsidRPr="004F107C" w:rsidRDefault="00867BC5" w:rsidP="00867BC5">
      <w:pPr>
        <w:pStyle w:val="Style1"/>
        <w:widowControl/>
        <w:spacing w:line="360" w:lineRule="auto"/>
        <w:ind w:firstLine="709"/>
        <w:rPr>
          <w:rStyle w:val="FontStyle11"/>
          <w:b w:val="0"/>
          <w:i w:val="0"/>
          <w:sz w:val="24"/>
          <w:szCs w:val="24"/>
        </w:rPr>
      </w:pPr>
      <w:r w:rsidRPr="004F107C">
        <w:rPr>
          <w:rStyle w:val="FontStyle11"/>
          <w:sz w:val="24"/>
          <w:szCs w:val="24"/>
        </w:rPr>
        <w:lastRenderedPageBreak/>
        <w:t xml:space="preserve">Hasil penelitian ini bisa digunakan sebagai referensi tambahan bagi konselor untuk </w:t>
      </w:r>
      <w:r w:rsidRPr="004F107C">
        <w:rPr>
          <w:rStyle w:val="FontStyle11"/>
          <w:sz w:val="24"/>
          <w:szCs w:val="24"/>
          <w:lang w:val="en-ID"/>
        </w:rPr>
        <w:t xml:space="preserve">menerapkan teknik bibliokonseling </w:t>
      </w:r>
      <w:r>
        <w:rPr>
          <w:rStyle w:val="FontStyle11"/>
          <w:sz w:val="24"/>
          <w:szCs w:val="24"/>
          <w:lang w:val="en-ID"/>
        </w:rPr>
        <w:t>bermuatan ajaran</w:t>
      </w:r>
      <w:r w:rsidRPr="004F107C">
        <w:rPr>
          <w:rStyle w:val="FontStyle11"/>
          <w:sz w:val="24"/>
          <w:szCs w:val="24"/>
          <w:lang w:val="en-ID"/>
        </w:rPr>
        <w:t>Serat Wulangreh</w:t>
      </w:r>
      <w:r>
        <w:rPr>
          <w:rStyle w:val="FontStyle11"/>
          <w:sz w:val="24"/>
          <w:szCs w:val="24"/>
        </w:rPr>
        <w:t xml:space="preserve"> untuk mengembangkan pribadi </w:t>
      </w:r>
      <w:r>
        <w:rPr>
          <w:rStyle w:val="FontStyle11"/>
          <w:sz w:val="24"/>
          <w:szCs w:val="24"/>
          <w:lang w:val="en-US"/>
        </w:rPr>
        <w:t>rendah hati</w:t>
      </w:r>
      <w:r>
        <w:rPr>
          <w:rStyle w:val="FontStyle11"/>
          <w:sz w:val="24"/>
          <w:szCs w:val="24"/>
        </w:rPr>
        <w:t xml:space="preserve"> konseli.</w:t>
      </w:r>
    </w:p>
    <w:p w:rsidR="00867BC5" w:rsidRPr="004F107C" w:rsidRDefault="00867BC5" w:rsidP="00867BC5">
      <w:pPr>
        <w:pStyle w:val="Style1"/>
        <w:widowControl/>
        <w:numPr>
          <w:ilvl w:val="0"/>
          <w:numId w:val="23"/>
        </w:numPr>
        <w:tabs>
          <w:tab w:val="left" w:pos="322"/>
        </w:tabs>
        <w:spacing w:line="360" w:lineRule="auto"/>
        <w:rPr>
          <w:rStyle w:val="FontStyle11"/>
          <w:b w:val="0"/>
          <w:i w:val="0"/>
          <w:sz w:val="24"/>
          <w:szCs w:val="24"/>
        </w:rPr>
      </w:pPr>
      <w:r w:rsidRPr="004F107C">
        <w:rPr>
          <w:rStyle w:val="FontStyle11"/>
          <w:sz w:val="24"/>
          <w:szCs w:val="24"/>
        </w:rPr>
        <w:t>Kegunaan praktis</w:t>
      </w:r>
    </w:p>
    <w:p w:rsidR="00867BC5" w:rsidRPr="004F107C" w:rsidRDefault="00867BC5" w:rsidP="00867BC5">
      <w:pPr>
        <w:pStyle w:val="Style1"/>
        <w:widowControl/>
        <w:numPr>
          <w:ilvl w:val="0"/>
          <w:numId w:val="24"/>
        </w:numPr>
        <w:tabs>
          <w:tab w:val="left" w:pos="0"/>
        </w:tabs>
        <w:spacing w:line="360" w:lineRule="auto"/>
        <w:ind w:left="733" w:hanging="336"/>
        <w:rPr>
          <w:rStyle w:val="FontStyle11"/>
          <w:b w:val="0"/>
          <w:i w:val="0"/>
          <w:sz w:val="24"/>
          <w:szCs w:val="24"/>
        </w:rPr>
      </w:pPr>
      <w:r w:rsidRPr="004F107C">
        <w:rPr>
          <w:rStyle w:val="FontStyle11"/>
          <w:sz w:val="24"/>
          <w:szCs w:val="24"/>
        </w:rPr>
        <w:t xml:space="preserve">Bagi konselor, </w:t>
      </w:r>
      <w:r w:rsidRPr="004F107C">
        <w:rPr>
          <w:lang w:val="en-ID"/>
        </w:rPr>
        <w:t>teknik bibliokonseling(</w:t>
      </w:r>
      <w:r w:rsidRPr="004F107C">
        <w:t>melalui kisah dan tembang</w:t>
      </w:r>
      <w:r w:rsidRPr="004F107C">
        <w:rPr>
          <w:lang w:val="en-ID"/>
        </w:rPr>
        <w:t>)</w:t>
      </w:r>
      <w:r w:rsidRPr="004F107C">
        <w:t xml:space="preserve"> bisa digunakan sebagai salah satu alternatif pendekatan bagi konselor dalam melaksanakan bimbingan dan konseling indigenus di Indonesia</w:t>
      </w:r>
      <w:r w:rsidRPr="004F107C">
        <w:rPr>
          <w:rStyle w:val="FontStyle11"/>
          <w:sz w:val="24"/>
          <w:szCs w:val="24"/>
        </w:rPr>
        <w:t xml:space="preserve">. </w:t>
      </w:r>
    </w:p>
    <w:p w:rsidR="00867BC5" w:rsidRPr="004F107C" w:rsidRDefault="00867BC5" w:rsidP="00867BC5">
      <w:pPr>
        <w:pStyle w:val="Style1"/>
        <w:widowControl/>
        <w:numPr>
          <w:ilvl w:val="0"/>
          <w:numId w:val="24"/>
        </w:numPr>
        <w:tabs>
          <w:tab w:val="left" w:pos="730"/>
        </w:tabs>
        <w:spacing w:line="360" w:lineRule="auto"/>
        <w:ind w:left="733" w:hanging="336"/>
      </w:pPr>
      <w:r w:rsidRPr="004F107C">
        <w:rPr>
          <w:rStyle w:val="FontStyle11"/>
          <w:sz w:val="24"/>
          <w:szCs w:val="24"/>
        </w:rPr>
        <w:t>Bagi peneliti lain</w:t>
      </w:r>
      <w:r w:rsidRPr="004F107C">
        <w:rPr>
          <w:rStyle w:val="FontStyle11"/>
          <w:sz w:val="24"/>
          <w:szCs w:val="24"/>
          <w:lang w:val="en-US"/>
        </w:rPr>
        <w:t xml:space="preserve">, </w:t>
      </w:r>
      <w:r w:rsidRPr="004F107C">
        <w:rPr>
          <w:rStyle w:val="FontStyle11"/>
          <w:sz w:val="24"/>
          <w:szCs w:val="24"/>
        </w:rPr>
        <w:t>hasil penelitian ini bisa digunakan untuk melakukan penelitian lanjutan sebagai pemerkuat dasar pijakan teori</w:t>
      </w:r>
      <w:r w:rsidRPr="004F107C">
        <w:rPr>
          <w:rStyle w:val="FontStyle11"/>
          <w:sz w:val="24"/>
          <w:szCs w:val="24"/>
          <w:lang w:val="en-US"/>
        </w:rPr>
        <w:t xml:space="preserve"> yang bersumber pada salah satu kearifan lokal budaya Jawa</w:t>
      </w:r>
      <w:r w:rsidRPr="004F107C">
        <w:rPr>
          <w:rStyle w:val="FontStyle11"/>
          <w:sz w:val="24"/>
          <w:szCs w:val="24"/>
        </w:rPr>
        <w:t>.</w:t>
      </w:r>
    </w:p>
    <w:p w:rsidR="00867BC5" w:rsidRPr="004F107C"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Default="00867BC5" w:rsidP="00867BC5">
      <w:pPr>
        <w:rPr>
          <w:rFonts w:ascii="Times New Roman" w:hAnsi="Times New Roman" w:cs="Times New Roman"/>
          <w:b/>
          <w:sz w:val="24"/>
          <w:szCs w:val="24"/>
          <w:lang w:val="en-ID"/>
        </w:rPr>
      </w:pPr>
    </w:p>
    <w:p w:rsidR="00867BC5" w:rsidRPr="004F107C" w:rsidRDefault="00867BC5" w:rsidP="00867BC5">
      <w:pPr>
        <w:jc w:val="center"/>
        <w:rPr>
          <w:rFonts w:ascii="Times New Roman" w:hAnsi="Times New Roman" w:cs="Times New Roman"/>
          <w:b/>
          <w:sz w:val="24"/>
          <w:szCs w:val="24"/>
          <w:lang w:val="en-ID"/>
        </w:rPr>
      </w:pPr>
      <w:r w:rsidRPr="004F107C">
        <w:rPr>
          <w:rFonts w:ascii="Times New Roman" w:hAnsi="Times New Roman" w:cs="Times New Roman"/>
          <w:b/>
          <w:sz w:val="24"/>
          <w:szCs w:val="24"/>
          <w:lang w:val="en-ID"/>
        </w:rPr>
        <w:lastRenderedPageBreak/>
        <w:t>BAB II</w:t>
      </w:r>
    </w:p>
    <w:p w:rsidR="00867BC5" w:rsidRPr="004F107C" w:rsidRDefault="00867BC5" w:rsidP="00867BC5">
      <w:pPr>
        <w:jc w:val="center"/>
        <w:rPr>
          <w:rFonts w:ascii="Times New Roman" w:hAnsi="Times New Roman" w:cs="Times New Roman"/>
          <w:b/>
          <w:sz w:val="24"/>
          <w:szCs w:val="24"/>
          <w:lang w:val="en-ID"/>
        </w:rPr>
      </w:pPr>
      <w:r w:rsidRPr="004F107C">
        <w:rPr>
          <w:rFonts w:ascii="Times New Roman" w:hAnsi="Times New Roman" w:cs="Times New Roman"/>
          <w:b/>
          <w:sz w:val="24"/>
          <w:szCs w:val="24"/>
          <w:lang w:val="en-ID"/>
        </w:rPr>
        <w:t>METODE PENELITIAN</w:t>
      </w:r>
    </w:p>
    <w:p w:rsidR="00867BC5" w:rsidRPr="004F107C" w:rsidRDefault="00867BC5" w:rsidP="00867BC5">
      <w:pPr>
        <w:rPr>
          <w:rFonts w:ascii="Times New Roman" w:hAnsi="Times New Roman" w:cs="Times New Roman"/>
          <w:sz w:val="24"/>
          <w:szCs w:val="24"/>
          <w:lang w:val="en-ID"/>
        </w:rPr>
      </w:pPr>
      <w:r w:rsidRPr="004F107C">
        <w:rPr>
          <w:rFonts w:ascii="Times New Roman" w:hAnsi="Times New Roman" w:cs="Times New Roman"/>
          <w:sz w:val="24"/>
          <w:szCs w:val="24"/>
          <w:lang w:val="en-ID"/>
        </w:rPr>
        <w:tab/>
      </w:r>
    </w:p>
    <w:p w:rsidR="00867BC5" w:rsidRPr="004F107C" w:rsidRDefault="00867BC5" w:rsidP="00867BC5">
      <w:pPr>
        <w:pStyle w:val="ListParagraph"/>
        <w:numPr>
          <w:ilvl w:val="0"/>
          <w:numId w:val="14"/>
        </w:numPr>
        <w:tabs>
          <w:tab w:val="left" w:leader="dot" w:pos="2268"/>
          <w:tab w:val="center" w:leader="dot" w:pos="7655"/>
          <w:tab w:val="center" w:pos="7938"/>
        </w:tabs>
        <w:ind w:left="360"/>
        <w:rPr>
          <w:rFonts w:ascii="Times New Roman" w:hAnsi="Times New Roman"/>
          <w:b/>
          <w:sz w:val="24"/>
          <w:szCs w:val="24"/>
        </w:rPr>
      </w:pPr>
      <w:r w:rsidRPr="004F107C">
        <w:rPr>
          <w:rFonts w:ascii="Times New Roman" w:hAnsi="Times New Roman"/>
          <w:b/>
          <w:sz w:val="24"/>
          <w:szCs w:val="24"/>
        </w:rPr>
        <w:t>Pendekatan dan Jenis Penelitian</w:t>
      </w:r>
    </w:p>
    <w:p w:rsidR="00867BC5" w:rsidRPr="004F107C" w:rsidRDefault="00867BC5" w:rsidP="00867BC5">
      <w:pPr>
        <w:pStyle w:val="ListParagraph"/>
        <w:tabs>
          <w:tab w:val="left" w:leader="dot" w:pos="2268"/>
          <w:tab w:val="center" w:leader="dot" w:pos="7655"/>
          <w:tab w:val="center" w:pos="7938"/>
        </w:tabs>
        <w:ind w:left="0" w:firstLine="567"/>
        <w:rPr>
          <w:rStyle w:val="FontStyle13"/>
          <w:sz w:val="24"/>
          <w:szCs w:val="24"/>
          <w:lang w:val="en-ID"/>
        </w:rPr>
      </w:pPr>
      <w:r w:rsidRPr="004F107C">
        <w:rPr>
          <w:rFonts w:ascii="Times New Roman" w:hAnsi="Times New Roman"/>
          <w:sz w:val="24"/>
          <w:szCs w:val="24"/>
          <w:lang w:val="en-ID"/>
        </w:rPr>
        <w:t xml:space="preserve">Metode yang digunakan untuk melakukan interpretasi makna teks pada </w:t>
      </w:r>
      <w:r w:rsidRPr="00027CCE">
        <w:rPr>
          <w:rFonts w:ascii="Times New Roman" w:hAnsi="Times New Roman"/>
          <w:i/>
          <w:sz w:val="24"/>
          <w:szCs w:val="24"/>
          <w:lang w:val="en-ID"/>
        </w:rPr>
        <w:t>Serat Wulangreh</w:t>
      </w:r>
      <w:r w:rsidRPr="004F107C">
        <w:rPr>
          <w:rFonts w:ascii="Times New Roman" w:hAnsi="Times New Roman"/>
          <w:sz w:val="24"/>
          <w:szCs w:val="24"/>
          <w:lang w:val="en-ID"/>
        </w:rPr>
        <w:t xml:space="preserve"> ialah </w:t>
      </w:r>
      <w:r w:rsidRPr="004F107C">
        <w:rPr>
          <w:rFonts w:ascii="Times New Roman" w:hAnsi="Times New Roman"/>
          <w:i/>
          <w:sz w:val="24"/>
          <w:szCs w:val="24"/>
          <w:lang w:val="en-ID"/>
        </w:rPr>
        <w:t>Hermeneutika Gadamerian</w:t>
      </w:r>
      <w:r w:rsidRPr="004F107C">
        <w:rPr>
          <w:rFonts w:ascii="Times New Roman" w:hAnsi="Times New Roman"/>
          <w:sz w:val="24"/>
          <w:szCs w:val="24"/>
          <w:lang w:val="en-ID"/>
        </w:rPr>
        <w:t xml:space="preserve">. Interpretasi makna teks yang digali meliputi strategi/teknik bibliokonseling dalam </w:t>
      </w:r>
      <w:r w:rsidRPr="004F107C">
        <w:rPr>
          <w:rFonts w:ascii="Times New Roman" w:hAnsi="Times New Roman"/>
          <w:i/>
          <w:sz w:val="24"/>
          <w:szCs w:val="24"/>
          <w:lang w:val="en-ID"/>
        </w:rPr>
        <w:t>Serat Wulangreh</w:t>
      </w:r>
      <w:r w:rsidRPr="004F107C">
        <w:rPr>
          <w:rFonts w:ascii="Times New Roman" w:hAnsi="Times New Roman"/>
          <w:sz w:val="24"/>
          <w:szCs w:val="24"/>
          <w:lang w:val="en-ID"/>
        </w:rPr>
        <w:t xml:space="preserve"> untuk mengembangkan pribadi </w:t>
      </w:r>
      <w:r>
        <w:rPr>
          <w:rFonts w:ascii="Times New Roman" w:hAnsi="Times New Roman"/>
          <w:sz w:val="24"/>
          <w:szCs w:val="24"/>
          <w:lang w:val="en-ID"/>
        </w:rPr>
        <w:t>rendah hati</w:t>
      </w:r>
      <w:r w:rsidRPr="004F107C">
        <w:rPr>
          <w:rFonts w:ascii="Times New Roman" w:hAnsi="Times New Roman"/>
          <w:sz w:val="24"/>
          <w:szCs w:val="24"/>
          <w:lang w:val="en-ID"/>
        </w:rPr>
        <w:t xml:space="preserve"> konseli. </w:t>
      </w:r>
      <w:r w:rsidRPr="004F107C">
        <w:rPr>
          <w:rStyle w:val="FontStyle13"/>
          <w:sz w:val="24"/>
          <w:szCs w:val="24"/>
        </w:rPr>
        <w:t>Pertimbangan memilih kualitatif sebagai pendekatan karena memberi kesempatan untuk memanfaatkan teks sebagai objek penelitian sekaligus sumber data primer. Alasan lain karena pendekatan ini memberikan kesempatan untuk memahami makna secara mendalam mengenai konsep-konsep yang akan diteliti.</w:t>
      </w:r>
    </w:p>
    <w:p w:rsidR="00867BC5" w:rsidRPr="004F107C" w:rsidRDefault="00867BC5" w:rsidP="00867BC5">
      <w:pPr>
        <w:pStyle w:val="ListParagraph"/>
        <w:tabs>
          <w:tab w:val="left" w:leader="dot" w:pos="2268"/>
          <w:tab w:val="center" w:leader="dot" w:pos="7655"/>
          <w:tab w:val="center" w:pos="7938"/>
        </w:tabs>
        <w:ind w:left="0" w:firstLine="567"/>
        <w:rPr>
          <w:rStyle w:val="FontStyle13"/>
          <w:sz w:val="24"/>
          <w:szCs w:val="24"/>
        </w:rPr>
      </w:pPr>
      <w:r w:rsidRPr="004F107C">
        <w:rPr>
          <w:rStyle w:val="FontStyle13"/>
          <w:sz w:val="24"/>
          <w:szCs w:val="24"/>
        </w:rPr>
        <w:t xml:space="preserve">Metode hermeneutika Gadamerian memberikan kesempatan yang luas bagi peneliti untuk terlibat langsung sebagai </w:t>
      </w:r>
      <w:r w:rsidRPr="004F107C">
        <w:rPr>
          <w:rStyle w:val="FontStyle13"/>
          <w:i/>
          <w:sz w:val="24"/>
          <w:szCs w:val="24"/>
        </w:rPr>
        <w:t>interpreter</w:t>
      </w:r>
      <w:r w:rsidRPr="004F107C">
        <w:rPr>
          <w:rStyle w:val="FontStyle13"/>
          <w:sz w:val="24"/>
          <w:szCs w:val="24"/>
        </w:rPr>
        <w:t xml:space="preserve">. Seorang </w:t>
      </w:r>
      <w:r w:rsidRPr="004F107C">
        <w:rPr>
          <w:rStyle w:val="FontStyle13"/>
          <w:i/>
          <w:sz w:val="24"/>
          <w:szCs w:val="24"/>
        </w:rPr>
        <w:t>interpreter</w:t>
      </w:r>
      <w:r w:rsidRPr="004F107C">
        <w:rPr>
          <w:rStyle w:val="FontStyle13"/>
          <w:sz w:val="24"/>
          <w:szCs w:val="24"/>
        </w:rPr>
        <w:t xml:space="preserve"> yang memiliki kesempatan untuk menemukan ataupun membuat makna dalam teks sebagai yang ditafsirkan/</w:t>
      </w:r>
      <w:r w:rsidRPr="004F107C">
        <w:rPr>
          <w:rStyle w:val="FontStyle13"/>
          <w:i/>
          <w:sz w:val="24"/>
          <w:szCs w:val="24"/>
        </w:rPr>
        <w:t>interpreted</w:t>
      </w:r>
      <w:r>
        <w:rPr>
          <w:rStyle w:val="FootnoteReference"/>
          <w:rFonts w:ascii="Times New Roman" w:hAnsi="Times New Roman"/>
          <w:i/>
          <w:sz w:val="24"/>
          <w:szCs w:val="24"/>
        </w:rPr>
        <w:footnoteReference w:id="45"/>
      </w:r>
      <w:r w:rsidRPr="004F107C">
        <w:rPr>
          <w:rStyle w:val="FontStyle13"/>
          <w:sz w:val="24"/>
          <w:szCs w:val="24"/>
        </w:rPr>
        <w:t xml:space="preserve">. Interpretasi dalam hal ini melibatkan norma interpretatif dari masyarakat, makna </w:t>
      </w:r>
      <w:r w:rsidRPr="004F107C">
        <w:rPr>
          <w:rFonts w:ascii="Times New Roman" w:hAnsi="Times New Roman"/>
          <w:color w:val="212121"/>
          <w:sz w:val="24"/>
          <w:szCs w:val="24"/>
        </w:rPr>
        <w:t>dapat ditemukan dalam konteks sejarah penafsir dan yang diinterpretasikan</w:t>
      </w:r>
      <w:r>
        <w:rPr>
          <w:rStyle w:val="FootnoteReference"/>
          <w:rFonts w:ascii="Times New Roman" w:hAnsi="Times New Roman"/>
          <w:color w:val="212121"/>
          <w:sz w:val="24"/>
          <w:szCs w:val="24"/>
        </w:rPr>
        <w:footnoteReference w:id="46"/>
      </w:r>
      <w:r w:rsidRPr="004F107C">
        <w:rPr>
          <w:rStyle w:val="FontStyle13"/>
          <w:sz w:val="24"/>
          <w:szCs w:val="24"/>
        </w:rPr>
        <w:t xml:space="preserve">. Penemuan atau pembuatan makna bertujuan untuk memahami </w:t>
      </w:r>
      <w:r>
        <w:rPr>
          <w:rStyle w:val="FontStyle13"/>
          <w:sz w:val="24"/>
          <w:szCs w:val="24"/>
          <w:lang w:val="en-US"/>
        </w:rPr>
        <w:t>teknik bibliokonseling bermuatan</w:t>
      </w:r>
      <w:r w:rsidRPr="004F107C">
        <w:rPr>
          <w:rStyle w:val="FontStyle13"/>
          <w:i/>
          <w:sz w:val="24"/>
          <w:szCs w:val="24"/>
        </w:rPr>
        <w:t>Serat Wulangreh</w:t>
      </w:r>
      <w:r w:rsidRPr="004F107C">
        <w:rPr>
          <w:rStyle w:val="FontStyle13"/>
          <w:sz w:val="24"/>
          <w:szCs w:val="24"/>
        </w:rPr>
        <w:t xml:space="preserve"> secara kekinian</w:t>
      </w:r>
      <w:r>
        <w:rPr>
          <w:rStyle w:val="FootnoteReference"/>
          <w:rFonts w:ascii="Times New Roman" w:hAnsi="Times New Roman"/>
          <w:sz w:val="24"/>
          <w:szCs w:val="24"/>
        </w:rPr>
        <w:footnoteReference w:id="47"/>
      </w:r>
      <w:r w:rsidRPr="004F107C">
        <w:rPr>
          <w:rStyle w:val="FontStyle13"/>
          <w:sz w:val="24"/>
          <w:szCs w:val="24"/>
        </w:rPr>
        <w:t>.</w:t>
      </w:r>
    </w:p>
    <w:p w:rsidR="00867BC5" w:rsidRPr="004F107C" w:rsidRDefault="00867BC5" w:rsidP="00867BC5">
      <w:pPr>
        <w:pStyle w:val="ListParagraph"/>
        <w:tabs>
          <w:tab w:val="left" w:leader="dot" w:pos="2268"/>
          <w:tab w:val="center" w:leader="dot" w:pos="7655"/>
          <w:tab w:val="center" w:pos="7938"/>
        </w:tabs>
        <w:ind w:left="0" w:firstLine="567"/>
        <w:rPr>
          <w:rStyle w:val="FontStyle13"/>
          <w:sz w:val="24"/>
          <w:szCs w:val="24"/>
        </w:rPr>
      </w:pPr>
      <w:r w:rsidRPr="004F107C">
        <w:rPr>
          <w:rStyle w:val="FontStyle13"/>
          <w:sz w:val="24"/>
          <w:szCs w:val="24"/>
        </w:rPr>
        <w:t xml:space="preserve">Adapun karakteristik penelitian ini meliputi: 1) </w:t>
      </w:r>
      <w:r w:rsidRPr="004F107C">
        <w:rPr>
          <w:rStyle w:val="FontStyle13"/>
          <w:i/>
          <w:sz w:val="24"/>
          <w:szCs w:val="24"/>
        </w:rPr>
        <w:t>Serat Wulangreh</w:t>
      </w:r>
      <w:r w:rsidRPr="004F107C">
        <w:rPr>
          <w:rStyle w:val="FontStyle13"/>
          <w:sz w:val="24"/>
          <w:szCs w:val="24"/>
        </w:rPr>
        <w:t xml:space="preserve"> dipandang bersifat natural karena peneliti tidak melakukan rekayasa terhadap bait-bait yang ada dalam </w:t>
      </w:r>
      <w:r w:rsidRPr="004F107C">
        <w:rPr>
          <w:rStyle w:val="FontStyle13"/>
          <w:i/>
          <w:sz w:val="24"/>
          <w:szCs w:val="24"/>
        </w:rPr>
        <w:t>Serat Wulangreh</w:t>
      </w:r>
      <w:r w:rsidRPr="004F107C">
        <w:rPr>
          <w:rStyle w:val="FontStyle13"/>
          <w:sz w:val="24"/>
          <w:szCs w:val="24"/>
        </w:rPr>
        <w:t xml:space="preserve">, 2) </w:t>
      </w:r>
      <w:r w:rsidRPr="004F107C">
        <w:rPr>
          <w:rStyle w:val="FontStyle13"/>
          <w:i/>
          <w:sz w:val="24"/>
          <w:szCs w:val="24"/>
        </w:rPr>
        <w:t>Serat Wulangreh</w:t>
      </w:r>
      <w:r w:rsidRPr="004F107C">
        <w:rPr>
          <w:rStyle w:val="FontStyle13"/>
          <w:sz w:val="24"/>
          <w:szCs w:val="24"/>
        </w:rPr>
        <w:t xml:space="preserve"> dipandang sebagai sumber data langsung dan peneliti sebagai instrumen utama yang dapat memahami bait dalam </w:t>
      </w:r>
      <w:r w:rsidRPr="004F107C">
        <w:rPr>
          <w:rStyle w:val="FontStyle13"/>
          <w:i/>
          <w:sz w:val="24"/>
          <w:szCs w:val="24"/>
        </w:rPr>
        <w:t>Serat Wulangreh</w:t>
      </w:r>
      <w:r w:rsidRPr="004F107C">
        <w:rPr>
          <w:rStyle w:val="FontStyle13"/>
          <w:sz w:val="24"/>
          <w:szCs w:val="24"/>
        </w:rPr>
        <w:t>, 3) pemaparan data dan pembahasan hasil analisis data bersifat deskriptif-eksplanatif, dan 4) analisis data dilakukan secara maju mundur sebagai proses dialektika dalam memahami makna.</w:t>
      </w:r>
    </w:p>
    <w:p w:rsidR="00867BC5" w:rsidRPr="004F107C" w:rsidRDefault="00867BC5" w:rsidP="00867BC5">
      <w:pPr>
        <w:pStyle w:val="ListParagraph"/>
        <w:tabs>
          <w:tab w:val="left" w:leader="dot" w:pos="2268"/>
          <w:tab w:val="center" w:leader="dot" w:pos="7655"/>
          <w:tab w:val="center" w:pos="7938"/>
        </w:tabs>
        <w:ind w:left="0" w:firstLine="567"/>
        <w:rPr>
          <w:rStyle w:val="FontStyle13"/>
          <w:sz w:val="24"/>
          <w:szCs w:val="24"/>
          <w:lang w:val="en-ID"/>
        </w:rPr>
      </w:pPr>
    </w:p>
    <w:p w:rsidR="00867BC5" w:rsidRPr="004F107C" w:rsidRDefault="00867BC5" w:rsidP="00867BC5">
      <w:pPr>
        <w:pStyle w:val="ListParagraph"/>
        <w:numPr>
          <w:ilvl w:val="0"/>
          <w:numId w:val="14"/>
        </w:numPr>
        <w:tabs>
          <w:tab w:val="left" w:leader="dot" w:pos="2268"/>
          <w:tab w:val="center" w:leader="dot" w:pos="7655"/>
          <w:tab w:val="center" w:pos="7938"/>
        </w:tabs>
        <w:ind w:left="360"/>
        <w:rPr>
          <w:rFonts w:ascii="Times New Roman" w:hAnsi="Times New Roman"/>
          <w:b/>
          <w:sz w:val="24"/>
          <w:szCs w:val="24"/>
        </w:rPr>
      </w:pPr>
      <w:r w:rsidRPr="004F107C">
        <w:rPr>
          <w:rFonts w:ascii="Times New Roman" w:hAnsi="Times New Roman"/>
          <w:b/>
          <w:sz w:val="24"/>
          <w:szCs w:val="24"/>
          <w:lang w:val="en-US"/>
        </w:rPr>
        <w:t>Kehadiran Peneliti</w:t>
      </w:r>
    </w:p>
    <w:p w:rsidR="00867BC5" w:rsidRPr="004F107C" w:rsidRDefault="00867BC5" w:rsidP="00867BC5">
      <w:pPr>
        <w:tabs>
          <w:tab w:val="left" w:leader="dot" w:pos="2268"/>
          <w:tab w:val="center" w:leader="dot" w:pos="7655"/>
          <w:tab w:val="center" w:pos="7938"/>
        </w:tabs>
        <w:ind w:firstLine="567"/>
        <w:jc w:val="both"/>
        <w:rPr>
          <w:rStyle w:val="FontStyle13"/>
          <w:sz w:val="24"/>
          <w:szCs w:val="24"/>
        </w:rPr>
      </w:pPr>
      <w:r w:rsidRPr="004F107C">
        <w:rPr>
          <w:rStyle w:val="FontStyle13"/>
          <w:sz w:val="24"/>
          <w:szCs w:val="24"/>
        </w:rPr>
        <w:t xml:space="preserve">Kehadiran peneliti merupakan kunci utama dalam penelitian ini. Peneliti sebagai </w:t>
      </w:r>
      <w:r w:rsidRPr="004F107C">
        <w:rPr>
          <w:rStyle w:val="FontStyle13"/>
          <w:i/>
          <w:sz w:val="24"/>
          <w:szCs w:val="24"/>
        </w:rPr>
        <w:t>interpreter</w:t>
      </w:r>
      <w:r w:rsidRPr="004F107C">
        <w:rPr>
          <w:rStyle w:val="FontStyle13"/>
          <w:sz w:val="24"/>
          <w:szCs w:val="24"/>
        </w:rPr>
        <w:t xml:space="preserve"> memiliki peran penuh dalam menemukan atau membentuk makna baru yang tertulis dalam </w:t>
      </w:r>
      <w:r w:rsidRPr="004F107C">
        <w:rPr>
          <w:rStyle w:val="FontStyle13"/>
          <w:i/>
          <w:sz w:val="24"/>
          <w:szCs w:val="24"/>
        </w:rPr>
        <w:t>Serat Wulangreh</w:t>
      </w:r>
      <w:r w:rsidRPr="004F107C">
        <w:rPr>
          <w:rStyle w:val="FontStyle13"/>
          <w:sz w:val="24"/>
          <w:szCs w:val="24"/>
        </w:rPr>
        <w:t>. Posisi peneliti lepas dari penulis teks (Pakubuwana IV)</w:t>
      </w:r>
      <w:r w:rsidRPr="004F107C">
        <w:rPr>
          <w:rStyle w:val="FontStyle13"/>
          <w:sz w:val="24"/>
          <w:szCs w:val="24"/>
          <w:lang w:val="id-ID"/>
        </w:rPr>
        <w:t>,p</w:t>
      </w:r>
      <w:r w:rsidRPr="004F107C">
        <w:rPr>
          <w:rStyle w:val="FontStyle13"/>
          <w:sz w:val="24"/>
          <w:szCs w:val="24"/>
        </w:rPr>
        <w:t>eneliti hanya memahami apa yang dikatakan oleh teks (</w:t>
      </w:r>
      <w:r w:rsidRPr="004F107C">
        <w:rPr>
          <w:rStyle w:val="FontStyle13"/>
          <w:i/>
          <w:sz w:val="24"/>
          <w:szCs w:val="24"/>
        </w:rPr>
        <w:t>Serat Wulangreh</w:t>
      </w:r>
      <w:r w:rsidRPr="004F107C">
        <w:rPr>
          <w:rStyle w:val="FontStyle13"/>
          <w:sz w:val="24"/>
          <w:szCs w:val="24"/>
        </w:rPr>
        <w:t xml:space="preserve">), bukan apa yang dimaksudkan oleh penulis teks. </w:t>
      </w:r>
      <w:r w:rsidRPr="004F107C">
        <w:rPr>
          <w:rStyle w:val="FontStyle13"/>
          <w:i/>
          <w:sz w:val="24"/>
          <w:szCs w:val="24"/>
        </w:rPr>
        <w:t>Serat Wulangreh</w:t>
      </w:r>
      <w:r w:rsidRPr="004F107C">
        <w:rPr>
          <w:rStyle w:val="FontStyle13"/>
          <w:sz w:val="24"/>
          <w:szCs w:val="24"/>
        </w:rPr>
        <w:t xml:space="preserve"> sebagai objek penelitian merupakan karya sastra tulis budaya Jawa khususnya keraton Surakarta yang ditembangkan. Kehadiran peneliti adalah untuk menggali </w:t>
      </w:r>
      <w:r>
        <w:rPr>
          <w:rStyle w:val="FontStyle13"/>
          <w:sz w:val="24"/>
          <w:szCs w:val="24"/>
        </w:rPr>
        <w:t>teknik/strategi</w:t>
      </w:r>
      <w:r w:rsidRPr="004F107C">
        <w:rPr>
          <w:rStyle w:val="FontStyle13"/>
          <w:sz w:val="24"/>
          <w:szCs w:val="24"/>
        </w:rPr>
        <w:t xml:space="preserve"> dalam </w:t>
      </w:r>
      <w:r w:rsidRPr="004F107C">
        <w:rPr>
          <w:rStyle w:val="FontStyle13"/>
          <w:i/>
          <w:sz w:val="24"/>
          <w:szCs w:val="24"/>
        </w:rPr>
        <w:t>Serat Wulangreh</w:t>
      </w:r>
      <w:r>
        <w:rPr>
          <w:rStyle w:val="FontStyle13"/>
          <w:sz w:val="24"/>
          <w:szCs w:val="24"/>
        </w:rPr>
        <w:t xml:space="preserve"> untuk mengembangkan pribadi rendah hati konseli.</w:t>
      </w:r>
    </w:p>
    <w:p w:rsidR="00867BC5" w:rsidRPr="004F107C" w:rsidRDefault="00867BC5" w:rsidP="00867BC5">
      <w:pPr>
        <w:tabs>
          <w:tab w:val="left" w:leader="dot" w:pos="2268"/>
          <w:tab w:val="center" w:leader="dot" w:pos="7655"/>
          <w:tab w:val="center" w:pos="7938"/>
        </w:tabs>
        <w:ind w:firstLine="567"/>
        <w:rPr>
          <w:rFonts w:ascii="Times New Roman" w:hAnsi="Times New Roman" w:cs="Times New Roman"/>
          <w:sz w:val="24"/>
          <w:szCs w:val="24"/>
        </w:rPr>
      </w:pPr>
    </w:p>
    <w:p w:rsidR="00867BC5" w:rsidRPr="004F107C" w:rsidRDefault="00867BC5" w:rsidP="00867BC5">
      <w:pPr>
        <w:pStyle w:val="ListParagraph"/>
        <w:numPr>
          <w:ilvl w:val="0"/>
          <w:numId w:val="14"/>
        </w:numPr>
        <w:tabs>
          <w:tab w:val="left" w:leader="dot" w:pos="2268"/>
          <w:tab w:val="center" w:leader="dot" w:pos="7655"/>
          <w:tab w:val="center" w:pos="7938"/>
        </w:tabs>
        <w:ind w:left="360"/>
        <w:rPr>
          <w:rFonts w:ascii="Times New Roman" w:hAnsi="Times New Roman"/>
          <w:b/>
          <w:sz w:val="24"/>
          <w:szCs w:val="24"/>
        </w:rPr>
      </w:pPr>
      <w:r w:rsidRPr="004F107C">
        <w:rPr>
          <w:rFonts w:ascii="Times New Roman" w:hAnsi="Times New Roman"/>
          <w:b/>
          <w:sz w:val="24"/>
          <w:szCs w:val="24"/>
        </w:rPr>
        <w:t>Objek Penelitian</w:t>
      </w:r>
    </w:p>
    <w:p w:rsidR="00867BC5" w:rsidRPr="004F107C" w:rsidRDefault="00867BC5" w:rsidP="00867BC5">
      <w:pPr>
        <w:pStyle w:val="Style1"/>
        <w:widowControl/>
        <w:spacing w:line="360" w:lineRule="auto"/>
        <w:ind w:firstLine="709"/>
        <w:rPr>
          <w:rStyle w:val="FontStyle11"/>
          <w:b w:val="0"/>
          <w:i w:val="0"/>
          <w:sz w:val="24"/>
          <w:szCs w:val="24"/>
        </w:rPr>
      </w:pPr>
      <w:r w:rsidRPr="004F107C">
        <w:rPr>
          <w:rStyle w:val="FontStyle11"/>
          <w:sz w:val="24"/>
          <w:szCs w:val="24"/>
        </w:rPr>
        <w:t>Objek penelitian merupakan salah satu naskah atau buku filosofis yang klasik. Buku tersebut diselidiki sebagai teks filosofis</w:t>
      </w:r>
      <w:r>
        <w:rPr>
          <w:rStyle w:val="FootnoteReference"/>
          <w:bCs/>
          <w:iCs/>
        </w:rPr>
        <w:footnoteReference w:id="48"/>
      </w:r>
      <w:r w:rsidRPr="004F107C">
        <w:rPr>
          <w:rStyle w:val="FontStyle11"/>
          <w:sz w:val="24"/>
          <w:szCs w:val="24"/>
        </w:rPr>
        <w:t xml:space="preserve">. Objek penelitian yang dimaksud ialah </w:t>
      </w:r>
      <w:r w:rsidRPr="004F107C">
        <w:rPr>
          <w:rStyle w:val="FontStyle12"/>
          <w:i/>
          <w:sz w:val="24"/>
          <w:szCs w:val="24"/>
        </w:rPr>
        <w:t>Serat Wulangreh</w:t>
      </w:r>
      <w:r w:rsidRPr="004F107C">
        <w:rPr>
          <w:rStyle w:val="FontStyle12"/>
          <w:b/>
          <w:i/>
          <w:sz w:val="24"/>
          <w:szCs w:val="24"/>
        </w:rPr>
        <w:t xml:space="preserve">. </w:t>
      </w:r>
      <w:r w:rsidRPr="004F107C">
        <w:rPr>
          <w:rStyle w:val="FontStyle11"/>
          <w:sz w:val="24"/>
          <w:szCs w:val="24"/>
        </w:rPr>
        <w:t xml:space="preserve">Naskah tersebut merupakan salinan dari naskah yang ditulis oleh Kanjeng Susuhunan Pakubuwana IV Surakarta Hadiningrat. </w:t>
      </w:r>
      <w:r w:rsidRPr="00027CCE">
        <w:rPr>
          <w:rStyle w:val="FontStyle11"/>
          <w:sz w:val="24"/>
          <w:szCs w:val="24"/>
        </w:rPr>
        <w:t>Serat Wulangreh</w:t>
      </w:r>
      <w:r w:rsidRPr="004F107C">
        <w:rPr>
          <w:rStyle w:val="FontStyle11"/>
          <w:sz w:val="24"/>
          <w:szCs w:val="24"/>
        </w:rPr>
        <w:t xml:space="preserve"> tersusun atas 283 bait yang terbagi ke dalam 13 bab berikut ini:</w:t>
      </w:r>
    </w:p>
    <w:p w:rsidR="00867BC5" w:rsidRPr="004F107C" w:rsidRDefault="00867BC5" w:rsidP="00867BC5">
      <w:pPr>
        <w:pStyle w:val="ListParagraph"/>
        <w:numPr>
          <w:ilvl w:val="0"/>
          <w:numId w:val="25"/>
        </w:numPr>
        <w:tabs>
          <w:tab w:val="left" w:pos="0"/>
        </w:tabs>
        <w:ind w:left="397" w:hanging="357"/>
        <w:rPr>
          <w:rStyle w:val="FontStyle12"/>
          <w:b/>
          <w:bCs/>
          <w:sz w:val="24"/>
          <w:szCs w:val="24"/>
        </w:rPr>
      </w:pPr>
      <w:r w:rsidRPr="004F107C">
        <w:rPr>
          <w:rStyle w:val="FontStyle12"/>
          <w:sz w:val="24"/>
          <w:szCs w:val="24"/>
        </w:rPr>
        <w:t xml:space="preserve">Dhandanggula terdiri dari 8 </w:t>
      </w:r>
      <w:r w:rsidRPr="004F107C">
        <w:rPr>
          <w:rStyle w:val="FontStyle13"/>
          <w:sz w:val="24"/>
          <w:szCs w:val="24"/>
        </w:rPr>
        <w:t>bait</w:t>
      </w:r>
      <w:r w:rsidRPr="004F107C">
        <w:rPr>
          <w:rStyle w:val="FontStyle12"/>
          <w:sz w:val="24"/>
          <w:szCs w:val="24"/>
        </w:rPr>
        <w:t>tentang keharusan manusia menuntut ilmu.</w:t>
      </w:r>
    </w:p>
    <w:p w:rsidR="00867BC5" w:rsidRPr="004F107C" w:rsidRDefault="00867BC5" w:rsidP="00867BC5">
      <w:pPr>
        <w:pStyle w:val="ListParagraph"/>
        <w:numPr>
          <w:ilvl w:val="0"/>
          <w:numId w:val="25"/>
        </w:numPr>
        <w:tabs>
          <w:tab w:val="left" w:pos="0"/>
        </w:tabs>
        <w:ind w:left="397" w:hanging="357"/>
        <w:rPr>
          <w:rStyle w:val="FontStyle12"/>
          <w:b/>
          <w:bCs/>
          <w:sz w:val="24"/>
          <w:szCs w:val="24"/>
        </w:rPr>
      </w:pPr>
      <w:r w:rsidRPr="004F107C">
        <w:rPr>
          <w:rStyle w:val="FontStyle12"/>
          <w:sz w:val="24"/>
          <w:szCs w:val="24"/>
        </w:rPr>
        <w:t xml:space="preserve">Kinanthi terdiri dari 16 </w:t>
      </w:r>
      <w:r w:rsidRPr="004F107C">
        <w:rPr>
          <w:rStyle w:val="FontStyle13"/>
          <w:sz w:val="24"/>
          <w:szCs w:val="24"/>
        </w:rPr>
        <w:t>bait</w:t>
      </w:r>
      <w:r w:rsidRPr="004F107C">
        <w:rPr>
          <w:rStyle w:val="FontStyle12"/>
          <w:sz w:val="24"/>
          <w:szCs w:val="24"/>
        </w:rPr>
        <w:t>tentang perilaku demi kebaikan amal.</w:t>
      </w:r>
    </w:p>
    <w:p w:rsidR="00867BC5" w:rsidRPr="004F107C" w:rsidRDefault="00867BC5" w:rsidP="00867BC5">
      <w:pPr>
        <w:pStyle w:val="ListParagraph"/>
        <w:numPr>
          <w:ilvl w:val="0"/>
          <w:numId w:val="25"/>
        </w:numPr>
        <w:tabs>
          <w:tab w:val="left" w:pos="0"/>
        </w:tabs>
        <w:ind w:left="397" w:hanging="357"/>
        <w:rPr>
          <w:rStyle w:val="FontStyle12"/>
          <w:b/>
          <w:bCs/>
          <w:sz w:val="24"/>
          <w:szCs w:val="24"/>
        </w:rPr>
      </w:pPr>
      <w:r w:rsidRPr="004F107C">
        <w:rPr>
          <w:rStyle w:val="FontStyle12"/>
          <w:sz w:val="24"/>
          <w:szCs w:val="24"/>
        </w:rPr>
        <w:t xml:space="preserve">Gambuh terdiri dari 17 </w:t>
      </w:r>
      <w:r w:rsidRPr="004F107C">
        <w:rPr>
          <w:rStyle w:val="FontStyle13"/>
          <w:sz w:val="24"/>
          <w:szCs w:val="24"/>
        </w:rPr>
        <w:t>bait</w:t>
      </w:r>
      <w:r w:rsidRPr="004F107C">
        <w:rPr>
          <w:rStyle w:val="FontStyle12"/>
          <w:sz w:val="24"/>
          <w:szCs w:val="24"/>
        </w:rPr>
        <w:t xml:space="preserve">tentang larangan melakukan kejahatan. </w:t>
      </w:r>
    </w:p>
    <w:p w:rsidR="00867BC5" w:rsidRPr="004F107C" w:rsidRDefault="00867BC5" w:rsidP="00867BC5">
      <w:pPr>
        <w:pStyle w:val="ListParagraph"/>
        <w:numPr>
          <w:ilvl w:val="0"/>
          <w:numId w:val="25"/>
        </w:numPr>
        <w:tabs>
          <w:tab w:val="left" w:pos="0"/>
        </w:tabs>
        <w:ind w:left="397" w:hanging="357"/>
        <w:rPr>
          <w:rStyle w:val="FontStyle12"/>
          <w:b/>
          <w:bCs/>
          <w:sz w:val="24"/>
          <w:szCs w:val="24"/>
        </w:rPr>
      </w:pPr>
      <w:r w:rsidRPr="004F107C">
        <w:rPr>
          <w:rStyle w:val="FontStyle12"/>
          <w:sz w:val="24"/>
          <w:szCs w:val="24"/>
        </w:rPr>
        <w:t xml:space="preserve">Pangkur yang terdiri dari 17 </w:t>
      </w:r>
      <w:r w:rsidRPr="004F107C">
        <w:rPr>
          <w:rStyle w:val="FontStyle13"/>
          <w:sz w:val="24"/>
          <w:szCs w:val="24"/>
        </w:rPr>
        <w:t>bait</w:t>
      </w:r>
      <w:r w:rsidRPr="004F107C">
        <w:rPr>
          <w:rStyle w:val="FontStyle12"/>
          <w:sz w:val="24"/>
          <w:szCs w:val="24"/>
        </w:rPr>
        <w:t>tentang baik buruk tingkah laku yang akan terlihat dalam gerak-gerik manusia.</w:t>
      </w:r>
    </w:p>
    <w:p w:rsidR="00867BC5" w:rsidRPr="004F107C" w:rsidRDefault="00867BC5" w:rsidP="00867BC5">
      <w:pPr>
        <w:pStyle w:val="ListParagraph"/>
        <w:numPr>
          <w:ilvl w:val="0"/>
          <w:numId w:val="25"/>
        </w:numPr>
        <w:tabs>
          <w:tab w:val="left" w:pos="0"/>
        </w:tabs>
        <w:ind w:left="397" w:hanging="357"/>
        <w:rPr>
          <w:rStyle w:val="FontStyle12"/>
          <w:b/>
          <w:bCs/>
          <w:sz w:val="24"/>
          <w:szCs w:val="24"/>
        </w:rPr>
      </w:pPr>
      <w:r w:rsidRPr="004F107C">
        <w:rPr>
          <w:rStyle w:val="FontStyle12"/>
          <w:sz w:val="24"/>
          <w:szCs w:val="24"/>
        </w:rPr>
        <w:t xml:space="preserve">Maskumambang terdiri dari 34 </w:t>
      </w:r>
      <w:r w:rsidRPr="004F107C">
        <w:rPr>
          <w:rStyle w:val="FontStyle13"/>
          <w:sz w:val="24"/>
          <w:szCs w:val="24"/>
        </w:rPr>
        <w:t>bait</w:t>
      </w:r>
      <w:r w:rsidRPr="004F107C">
        <w:rPr>
          <w:rStyle w:val="FontStyle12"/>
          <w:sz w:val="24"/>
          <w:szCs w:val="24"/>
        </w:rPr>
        <w:t>tentang hal-hal yang harus dipatuhi.</w:t>
      </w:r>
    </w:p>
    <w:p w:rsidR="00867BC5" w:rsidRPr="004F107C" w:rsidRDefault="00867BC5" w:rsidP="00867BC5">
      <w:pPr>
        <w:pStyle w:val="ListParagraph"/>
        <w:numPr>
          <w:ilvl w:val="0"/>
          <w:numId w:val="25"/>
        </w:numPr>
        <w:tabs>
          <w:tab w:val="left" w:pos="0"/>
        </w:tabs>
        <w:ind w:left="397" w:hanging="357"/>
        <w:rPr>
          <w:rStyle w:val="FontStyle12"/>
          <w:b/>
          <w:bCs/>
          <w:sz w:val="24"/>
          <w:szCs w:val="24"/>
        </w:rPr>
      </w:pPr>
      <w:r w:rsidRPr="004F107C">
        <w:rPr>
          <w:rStyle w:val="FontStyle12"/>
          <w:sz w:val="24"/>
          <w:szCs w:val="24"/>
        </w:rPr>
        <w:t xml:space="preserve">Megatruh terdiri dari 17 </w:t>
      </w:r>
      <w:r w:rsidRPr="004F107C">
        <w:rPr>
          <w:rStyle w:val="FontStyle13"/>
          <w:sz w:val="24"/>
          <w:szCs w:val="24"/>
        </w:rPr>
        <w:t>bait</w:t>
      </w:r>
      <w:r w:rsidRPr="004F107C">
        <w:rPr>
          <w:rStyle w:val="FontStyle12"/>
          <w:sz w:val="24"/>
          <w:szCs w:val="24"/>
        </w:rPr>
        <w:t>tentang keutamaan orang mengabdi.</w:t>
      </w:r>
    </w:p>
    <w:p w:rsidR="00867BC5" w:rsidRPr="004F107C" w:rsidRDefault="00867BC5" w:rsidP="00867BC5">
      <w:pPr>
        <w:pStyle w:val="ListParagraph"/>
        <w:numPr>
          <w:ilvl w:val="0"/>
          <w:numId w:val="25"/>
        </w:numPr>
        <w:tabs>
          <w:tab w:val="left" w:pos="0"/>
        </w:tabs>
        <w:ind w:left="397" w:hanging="357"/>
        <w:rPr>
          <w:rStyle w:val="FontStyle12"/>
          <w:b/>
          <w:bCs/>
          <w:sz w:val="24"/>
          <w:szCs w:val="24"/>
        </w:rPr>
      </w:pPr>
      <w:r w:rsidRPr="004F107C">
        <w:rPr>
          <w:rStyle w:val="FontStyle12"/>
          <w:sz w:val="24"/>
          <w:szCs w:val="24"/>
        </w:rPr>
        <w:t xml:space="preserve">Durma terdiri dari 12 </w:t>
      </w:r>
      <w:r w:rsidRPr="004F107C">
        <w:rPr>
          <w:rStyle w:val="FontStyle13"/>
          <w:sz w:val="24"/>
          <w:szCs w:val="24"/>
        </w:rPr>
        <w:t>bait</w:t>
      </w:r>
      <w:r w:rsidRPr="004F107C">
        <w:rPr>
          <w:rStyle w:val="FontStyle12"/>
          <w:sz w:val="24"/>
          <w:szCs w:val="24"/>
        </w:rPr>
        <w:t>tentang larangan untuk tidak mencela dan membuka aib orang lain.</w:t>
      </w:r>
    </w:p>
    <w:p w:rsidR="00867BC5" w:rsidRPr="004F107C" w:rsidRDefault="00867BC5" w:rsidP="00867BC5">
      <w:pPr>
        <w:pStyle w:val="ListParagraph"/>
        <w:numPr>
          <w:ilvl w:val="0"/>
          <w:numId w:val="25"/>
        </w:numPr>
        <w:tabs>
          <w:tab w:val="left" w:pos="0"/>
        </w:tabs>
        <w:ind w:left="397" w:hanging="357"/>
        <w:rPr>
          <w:rStyle w:val="FontStyle12"/>
          <w:b/>
          <w:bCs/>
          <w:sz w:val="24"/>
          <w:szCs w:val="24"/>
        </w:rPr>
      </w:pPr>
      <w:r w:rsidRPr="004F107C">
        <w:rPr>
          <w:rStyle w:val="FontStyle12"/>
          <w:sz w:val="24"/>
          <w:szCs w:val="24"/>
        </w:rPr>
        <w:t xml:space="preserve">Wirangrong terdiri dari 27 </w:t>
      </w:r>
      <w:r w:rsidRPr="004F107C">
        <w:rPr>
          <w:rStyle w:val="FontStyle13"/>
          <w:sz w:val="24"/>
          <w:szCs w:val="24"/>
        </w:rPr>
        <w:t>bait</w:t>
      </w:r>
      <w:r w:rsidRPr="004F107C">
        <w:rPr>
          <w:rStyle w:val="FontStyle12"/>
          <w:sz w:val="24"/>
          <w:szCs w:val="24"/>
        </w:rPr>
        <w:t>tentang kehati-hatian dalam berkata dan memilih kawan.</w:t>
      </w:r>
    </w:p>
    <w:p w:rsidR="00867BC5" w:rsidRPr="004F107C" w:rsidRDefault="00867BC5" w:rsidP="00867BC5">
      <w:pPr>
        <w:pStyle w:val="ListParagraph"/>
        <w:numPr>
          <w:ilvl w:val="0"/>
          <w:numId w:val="25"/>
        </w:numPr>
        <w:tabs>
          <w:tab w:val="left" w:pos="0"/>
        </w:tabs>
        <w:ind w:left="397" w:hanging="357"/>
        <w:rPr>
          <w:rStyle w:val="FontStyle12"/>
          <w:b/>
          <w:bCs/>
          <w:sz w:val="24"/>
          <w:szCs w:val="24"/>
        </w:rPr>
      </w:pPr>
      <w:r w:rsidRPr="004F107C">
        <w:rPr>
          <w:rStyle w:val="FontStyle12"/>
          <w:sz w:val="24"/>
          <w:szCs w:val="24"/>
        </w:rPr>
        <w:t xml:space="preserve">Pucung terdiri dari 23 </w:t>
      </w:r>
      <w:r w:rsidRPr="004F107C">
        <w:rPr>
          <w:rStyle w:val="FontStyle13"/>
          <w:sz w:val="24"/>
          <w:szCs w:val="24"/>
        </w:rPr>
        <w:t>bait</w:t>
      </w:r>
      <w:r w:rsidRPr="004F107C">
        <w:rPr>
          <w:rStyle w:val="FontStyle12"/>
          <w:sz w:val="24"/>
          <w:szCs w:val="24"/>
        </w:rPr>
        <w:t xml:space="preserve">tentang peringatan untuk perilaku dan rukunnya persaudaraan. </w:t>
      </w:r>
    </w:p>
    <w:p w:rsidR="00867BC5" w:rsidRPr="004F107C" w:rsidRDefault="00867BC5" w:rsidP="00867BC5">
      <w:pPr>
        <w:pStyle w:val="ListParagraph"/>
        <w:numPr>
          <w:ilvl w:val="0"/>
          <w:numId w:val="25"/>
        </w:numPr>
        <w:tabs>
          <w:tab w:val="left" w:pos="0"/>
        </w:tabs>
        <w:ind w:left="397" w:hanging="357"/>
        <w:rPr>
          <w:rStyle w:val="FontStyle12"/>
          <w:b/>
          <w:bCs/>
          <w:sz w:val="24"/>
          <w:szCs w:val="24"/>
        </w:rPr>
      </w:pPr>
      <w:r w:rsidRPr="004F107C">
        <w:rPr>
          <w:rStyle w:val="FontStyle12"/>
          <w:sz w:val="24"/>
          <w:szCs w:val="24"/>
        </w:rPr>
        <w:lastRenderedPageBreak/>
        <w:t xml:space="preserve">Mijil terdiri dari 26 </w:t>
      </w:r>
      <w:r w:rsidRPr="004F107C">
        <w:rPr>
          <w:rStyle w:val="FontStyle13"/>
          <w:sz w:val="24"/>
          <w:szCs w:val="24"/>
        </w:rPr>
        <w:t>bait</w:t>
      </w:r>
      <w:r w:rsidRPr="004F107C">
        <w:rPr>
          <w:rStyle w:val="FontStyle12"/>
          <w:sz w:val="24"/>
          <w:szCs w:val="24"/>
        </w:rPr>
        <w:t xml:space="preserve">tentang baik buruknya orang menerima dan tidak menerima takdir. </w:t>
      </w:r>
    </w:p>
    <w:p w:rsidR="00867BC5" w:rsidRPr="004F107C" w:rsidRDefault="00867BC5" w:rsidP="00867BC5">
      <w:pPr>
        <w:pStyle w:val="ListParagraph"/>
        <w:numPr>
          <w:ilvl w:val="0"/>
          <w:numId w:val="25"/>
        </w:numPr>
        <w:tabs>
          <w:tab w:val="left" w:pos="0"/>
        </w:tabs>
        <w:ind w:left="397" w:hanging="357"/>
        <w:rPr>
          <w:rStyle w:val="FontStyle12"/>
          <w:b/>
          <w:bCs/>
          <w:sz w:val="24"/>
          <w:szCs w:val="24"/>
        </w:rPr>
      </w:pPr>
      <w:r w:rsidRPr="004F107C">
        <w:rPr>
          <w:rStyle w:val="FontStyle12"/>
          <w:sz w:val="24"/>
          <w:szCs w:val="24"/>
        </w:rPr>
        <w:t xml:space="preserve">Asmaradana terdiri dari 28 </w:t>
      </w:r>
      <w:r w:rsidRPr="004F107C">
        <w:rPr>
          <w:rStyle w:val="FontStyle13"/>
          <w:sz w:val="24"/>
          <w:szCs w:val="24"/>
        </w:rPr>
        <w:t>bait</w:t>
      </w:r>
      <w:r w:rsidRPr="004F107C">
        <w:rPr>
          <w:rStyle w:val="FontStyle12"/>
          <w:sz w:val="24"/>
          <w:szCs w:val="24"/>
        </w:rPr>
        <w:t xml:space="preserve">tentang petunjuk tingkah para pegawai Negara. </w:t>
      </w:r>
    </w:p>
    <w:p w:rsidR="00867BC5" w:rsidRPr="004F107C" w:rsidRDefault="00867BC5" w:rsidP="00867BC5">
      <w:pPr>
        <w:pStyle w:val="ListParagraph"/>
        <w:numPr>
          <w:ilvl w:val="0"/>
          <w:numId w:val="25"/>
        </w:numPr>
        <w:tabs>
          <w:tab w:val="left" w:pos="0"/>
        </w:tabs>
        <w:ind w:left="397" w:hanging="357"/>
        <w:rPr>
          <w:rStyle w:val="FontStyle13"/>
          <w:sz w:val="24"/>
          <w:szCs w:val="24"/>
        </w:rPr>
      </w:pPr>
      <w:r w:rsidRPr="004F107C">
        <w:rPr>
          <w:rStyle w:val="FontStyle12"/>
          <w:sz w:val="24"/>
          <w:szCs w:val="24"/>
        </w:rPr>
        <w:t xml:space="preserve">Sinom terdiri dari 33 </w:t>
      </w:r>
      <w:r w:rsidRPr="004F107C">
        <w:rPr>
          <w:rStyle w:val="FontStyle13"/>
          <w:sz w:val="24"/>
          <w:szCs w:val="24"/>
        </w:rPr>
        <w:t>bait</w:t>
      </w:r>
      <w:r w:rsidRPr="004F107C">
        <w:rPr>
          <w:rStyle w:val="FontStyle12"/>
          <w:sz w:val="24"/>
          <w:szCs w:val="24"/>
        </w:rPr>
        <w:t xml:space="preserve">tentang </w:t>
      </w:r>
      <w:r w:rsidRPr="004F107C">
        <w:rPr>
          <w:rStyle w:val="FontStyle13"/>
          <w:sz w:val="24"/>
          <w:szCs w:val="24"/>
        </w:rPr>
        <w:t xml:space="preserve">contoh cita-cita. </w:t>
      </w:r>
    </w:p>
    <w:p w:rsidR="00867BC5" w:rsidRDefault="00867BC5" w:rsidP="00867BC5">
      <w:pPr>
        <w:pStyle w:val="ListParagraph"/>
        <w:numPr>
          <w:ilvl w:val="0"/>
          <w:numId w:val="25"/>
        </w:numPr>
        <w:tabs>
          <w:tab w:val="left" w:pos="0"/>
        </w:tabs>
        <w:ind w:left="397" w:hanging="357"/>
        <w:rPr>
          <w:rStyle w:val="FontStyle13"/>
          <w:sz w:val="24"/>
          <w:szCs w:val="24"/>
        </w:rPr>
      </w:pPr>
      <w:r w:rsidRPr="004F107C">
        <w:rPr>
          <w:rStyle w:val="FontStyle13"/>
          <w:sz w:val="24"/>
          <w:szCs w:val="24"/>
        </w:rPr>
        <w:t xml:space="preserve">Girisa, terdiri dari 25 </w:t>
      </w:r>
      <w:r w:rsidRPr="004F107C">
        <w:rPr>
          <w:rStyle w:val="FontStyle12"/>
          <w:sz w:val="24"/>
          <w:szCs w:val="24"/>
        </w:rPr>
        <w:t xml:space="preserve">bait </w:t>
      </w:r>
      <w:r w:rsidRPr="004F107C">
        <w:rPr>
          <w:rStyle w:val="FontStyle13"/>
          <w:sz w:val="24"/>
          <w:szCs w:val="24"/>
        </w:rPr>
        <w:t>tentang peringatan dan doa untuk anak-anak/keturunan.</w:t>
      </w:r>
    </w:p>
    <w:p w:rsidR="00867BC5" w:rsidRPr="004968F5" w:rsidRDefault="00867BC5" w:rsidP="00867BC5">
      <w:pPr>
        <w:tabs>
          <w:tab w:val="left" w:pos="0"/>
        </w:tabs>
        <w:ind w:left="40"/>
        <w:rPr>
          <w:rStyle w:val="FontStyle13"/>
          <w:sz w:val="24"/>
          <w:szCs w:val="24"/>
        </w:rPr>
      </w:pPr>
    </w:p>
    <w:p w:rsidR="00867BC5" w:rsidRPr="004F107C" w:rsidRDefault="00867BC5" w:rsidP="00867BC5">
      <w:pPr>
        <w:pStyle w:val="ListParagraph"/>
        <w:numPr>
          <w:ilvl w:val="0"/>
          <w:numId w:val="14"/>
        </w:numPr>
        <w:tabs>
          <w:tab w:val="left" w:leader="dot" w:pos="2268"/>
          <w:tab w:val="center" w:leader="dot" w:pos="7655"/>
          <w:tab w:val="center" w:pos="7938"/>
        </w:tabs>
        <w:ind w:left="360"/>
        <w:rPr>
          <w:rFonts w:ascii="Times New Roman" w:hAnsi="Times New Roman"/>
          <w:b/>
          <w:sz w:val="24"/>
          <w:szCs w:val="24"/>
        </w:rPr>
      </w:pPr>
      <w:r>
        <w:rPr>
          <w:rFonts w:ascii="Times New Roman" w:hAnsi="Times New Roman"/>
          <w:b/>
          <w:sz w:val="24"/>
          <w:szCs w:val="24"/>
        </w:rPr>
        <w:t>Sumber D</w:t>
      </w:r>
      <w:r w:rsidRPr="004F107C">
        <w:rPr>
          <w:rFonts w:ascii="Times New Roman" w:hAnsi="Times New Roman"/>
          <w:b/>
          <w:sz w:val="24"/>
          <w:szCs w:val="24"/>
        </w:rPr>
        <w:t>ata</w:t>
      </w:r>
    </w:p>
    <w:p w:rsidR="00867BC5" w:rsidRPr="004F107C" w:rsidRDefault="00867BC5" w:rsidP="00867BC5">
      <w:pPr>
        <w:pStyle w:val="Style2"/>
        <w:widowControl/>
        <w:spacing w:line="360" w:lineRule="auto"/>
        <w:ind w:right="0" w:firstLine="709"/>
        <w:rPr>
          <w:rStyle w:val="FontStyle12"/>
          <w:sz w:val="24"/>
          <w:szCs w:val="24"/>
        </w:rPr>
      </w:pPr>
      <w:r w:rsidRPr="004F107C">
        <w:rPr>
          <w:rStyle w:val="FontStyle12"/>
          <w:sz w:val="24"/>
          <w:szCs w:val="24"/>
        </w:rPr>
        <w:t xml:space="preserve">Sumber data yang digunakan dalam penelitian ini mencakup sumber data primer dan sekunder. Sumber data primer yang digunakan adalah sastra kuno berjudul </w:t>
      </w:r>
      <w:r w:rsidRPr="004F107C">
        <w:rPr>
          <w:rStyle w:val="FontStyle13"/>
          <w:i/>
        </w:rPr>
        <w:t>Serat Wulangreh</w:t>
      </w:r>
      <w:r w:rsidRPr="004F107C">
        <w:rPr>
          <w:rStyle w:val="FontStyle12"/>
          <w:sz w:val="24"/>
          <w:szCs w:val="24"/>
        </w:rPr>
        <w:t xml:space="preserve">yang terdapat dalam perpustakaan Universitas Negeri Malang. </w:t>
      </w:r>
      <w:r w:rsidRPr="004F107C">
        <w:rPr>
          <w:rStyle w:val="FontStyle13"/>
          <w:i/>
        </w:rPr>
        <w:t xml:space="preserve">Serat Wulangreh </w:t>
      </w:r>
      <w:r w:rsidRPr="004F107C">
        <w:rPr>
          <w:rStyle w:val="FontStyle12"/>
          <w:sz w:val="24"/>
          <w:szCs w:val="24"/>
        </w:rPr>
        <w:t>tersebut merupakan salinan dari naskah yang ditulis oleh Kanjeng Susuhunan Pakubuwana IV Surakarta Hadiningrat.</w:t>
      </w:r>
    </w:p>
    <w:p w:rsidR="00867BC5" w:rsidRDefault="00867BC5" w:rsidP="00867BC5">
      <w:pPr>
        <w:pStyle w:val="Style2"/>
        <w:widowControl/>
        <w:spacing w:line="360" w:lineRule="auto"/>
        <w:ind w:right="0" w:firstLine="709"/>
        <w:rPr>
          <w:lang w:val="id-ID"/>
        </w:rPr>
      </w:pPr>
      <w:r w:rsidRPr="004F107C">
        <w:rPr>
          <w:rStyle w:val="FontStyle12"/>
          <w:sz w:val="24"/>
          <w:szCs w:val="24"/>
        </w:rPr>
        <w:t xml:space="preserve">Sumber data sekunder merupakan buku-buku atau jurnal yang berkaitan dengan </w:t>
      </w:r>
      <w:r w:rsidRPr="004F107C">
        <w:rPr>
          <w:rStyle w:val="FontStyle13"/>
          <w:i/>
        </w:rPr>
        <w:t xml:space="preserve">Serat Wulangreh </w:t>
      </w:r>
      <w:r w:rsidRPr="004F107C">
        <w:rPr>
          <w:rStyle w:val="FontStyle12"/>
          <w:sz w:val="24"/>
          <w:szCs w:val="24"/>
        </w:rPr>
        <w:t xml:space="preserve">serta fokus penelitian yang ditulis oleh pihak lain (orang/institusi). </w:t>
      </w:r>
      <w:r w:rsidRPr="004F107C">
        <w:rPr>
          <w:lang w:val="id-ID"/>
        </w:rPr>
        <w:t>Data sekunder ini bisa berupa dokumen pribadi, dokumen resmi, maupun data arsip penelitian</w:t>
      </w:r>
      <w:r>
        <w:rPr>
          <w:rStyle w:val="FootnoteReference"/>
          <w:lang w:val="id-ID"/>
        </w:rPr>
        <w:footnoteReference w:id="49"/>
      </w:r>
      <w:r w:rsidRPr="004F107C">
        <w:rPr>
          <w:lang w:val="id-ID"/>
        </w:rPr>
        <w:t xml:space="preserve">. Sumber data sekunder yaitu Tafsir Ajaran </w:t>
      </w:r>
      <w:r w:rsidRPr="004F107C">
        <w:rPr>
          <w:i/>
          <w:iCs/>
          <w:lang w:val="id-ID"/>
        </w:rPr>
        <w:t>Serat Wulangreh</w:t>
      </w:r>
      <w:r w:rsidRPr="004F107C">
        <w:rPr>
          <w:lang w:val="id-ID"/>
        </w:rPr>
        <w:t>, Pancasila secara Ilmiah Populer, dan sebagainya.</w:t>
      </w:r>
    </w:p>
    <w:p w:rsidR="00867BC5" w:rsidRPr="004F107C" w:rsidRDefault="00867BC5" w:rsidP="00867BC5">
      <w:pPr>
        <w:pStyle w:val="Style2"/>
        <w:widowControl/>
        <w:spacing w:line="360" w:lineRule="auto"/>
        <w:ind w:right="0" w:firstLine="709"/>
        <w:rPr>
          <w:lang w:val="id-ID"/>
        </w:rPr>
      </w:pPr>
    </w:p>
    <w:p w:rsidR="00867BC5" w:rsidRPr="004F107C" w:rsidRDefault="00867BC5" w:rsidP="00867BC5">
      <w:pPr>
        <w:pStyle w:val="ListParagraph"/>
        <w:numPr>
          <w:ilvl w:val="0"/>
          <w:numId w:val="14"/>
        </w:numPr>
        <w:tabs>
          <w:tab w:val="left" w:leader="dot" w:pos="2268"/>
          <w:tab w:val="center" w:leader="dot" w:pos="7655"/>
          <w:tab w:val="center" w:pos="7938"/>
        </w:tabs>
        <w:ind w:left="360"/>
        <w:rPr>
          <w:rFonts w:ascii="Times New Roman" w:hAnsi="Times New Roman"/>
          <w:b/>
          <w:sz w:val="24"/>
          <w:szCs w:val="24"/>
        </w:rPr>
      </w:pPr>
      <w:r w:rsidRPr="004F107C">
        <w:rPr>
          <w:rFonts w:ascii="Times New Roman" w:hAnsi="Times New Roman"/>
          <w:b/>
          <w:sz w:val="24"/>
          <w:szCs w:val="24"/>
        </w:rPr>
        <w:t>Prosedur Pengumpulan Data</w:t>
      </w:r>
    </w:p>
    <w:p w:rsidR="00867BC5" w:rsidRPr="004F107C" w:rsidRDefault="00867BC5" w:rsidP="00867BC5">
      <w:pPr>
        <w:pStyle w:val="Style3"/>
        <w:widowControl/>
        <w:spacing w:line="360" w:lineRule="auto"/>
        <w:ind w:right="0" w:firstLine="709"/>
      </w:pPr>
      <w:r w:rsidRPr="004F107C">
        <w:rPr>
          <w:lang w:val="id-ID"/>
        </w:rPr>
        <w:t>Patterson &amp; Williams</w:t>
      </w:r>
      <w:r>
        <w:rPr>
          <w:rStyle w:val="FootnoteReference"/>
          <w:lang w:val="id-ID"/>
        </w:rPr>
        <w:footnoteReference w:id="50"/>
      </w:r>
      <w:r w:rsidRPr="004F107C">
        <w:rPr>
          <w:lang w:val="id-ID"/>
        </w:rPr>
        <w:t xml:space="preserve"> menyatakan bahwa hermeneutika tidak menentukan pendekatan khusus dalam pengumpulan data. </w:t>
      </w:r>
      <w:r w:rsidRPr="004F107C">
        <w:t>Prosedur pengumpulan data dalam penelitian ini meliputi:</w:t>
      </w:r>
    </w:p>
    <w:p w:rsidR="00867BC5" w:rsidRPr="004F107C" w:rsidRDefault="00867BC5" w:rsidP="00867BC5">
      <w:pPr>
        <w:pStyle w:val="Style3"/>
        <w:widowControl/>
        <w:numPr>
          <w:ilvl w:val="0"/>
          <w:numId w:val="26"/>
        </w:numPr>
        <w:spacing w:line="360" w:lineRule="auto"/>
        <w:ind w:left="397" w:right="0"/>
      </w:pPr>
      <w:r w:rsidRPr="004F107C">
        <w:rPr>
          <w:lang w:val="id-ID"/>
        </w:rPr>
        <w:t>Mencari sumber primer yaitu</w:t>
      </w:r>
      <w:r w:rsidRPr="004F107C">
        <w:t xml:space="preserve"> naskah asli, manuskrip atau varian lainnya dari</w:t>
      </w:r>
      <w:r w:rsidRPr="004F107C">
        <w:rPr>
          <w:i/>
          <w:lang w:val="id-ID"/>
        </w:rPr>
        <w:t>Serat Wulangreh</w:t>
      </w:r>
      <w:r w:rsidRPr="004F107C">
        <w:rPr>
          <w:lang w:val="id-ID"/>
        </w:rPr>
        <w:t>.</w:t>
      </w:r>
      <w:r w:rsidRPr="004F107C">
        <w:t xml:space="preserve"> Sebagian besar data yang dihimpun mengacu pada sumber primer ini.</w:t>
      </w:r>
    </w:p>
    <w:p w:rsidR="00867BC5" w:rsidRPr="004F107C" w:rsidRDefault="00867BC5" w:rsidP="00867BC5">
      <w:pPr>
        <w:pStyle w:val="Style3"/>
        <w:widowControl/>
        <w:numPr>
          <w:ilvl w:val="0"/>
          <w:numId w:val="26"/>
        </w:numPr>
        <w:spacing w:line="360" w:lineRule="auto"/>
        <w:ind w:left="397" w:right="0"/>
      </w:pPr>
      <w:r w:rsidRPr="004F107C">
        <w:t>Mengumpulkansumber</w:t>
      </w:r>
      <w:r w:rsidRPr="004F107C">
        <w:rPr>
          <w:lang w:val="id-ID"/>
        </w:rPr>
        <w:t xml:space="preserve"> sekunder</w:t>
      </w:r>
      <w:r w:rsidRPr="004F107C">
        <w:t>,</w:t>
      </w:r>
      <w:r w:rsidRPr="004F107C">
        <w:rPr>
          <w:lang w:val="id-ID"/>
        </w:rPr>
        <w:t xml:space="preserve"> yaitu data-data yang </w:t>
      </w:r>
      <w:r w:rsidRPr="004F107C">
        <w:t>berisi kutipantentang</w:t>
      </w:r>
      <w:r w:rsidRPr="004F107C">
        <w:rPr>
          <w:i/>
          <w:lang w:val="id-ID"/>
        </w:rPr>
        <w:t>Serat Wulangreh</w:t>
      </w:r>
      <w:r w:rsidRPr="004F107C">
        <w:t xml:space="preserve">, </w:t>
      </w:r>
      <w:r w:rsidRPr="004F107C">
        <w:rPr>
          <w:lang w:val="id-ID"/>
        </w:rPr>
        <w:t xml:space="preserve">yang sudah </w:t>
      </w:r>
      <w:r w:rsidRPr="004F107C">
        <w:t xml:space="preserve">ditulis atau </w:t>
      </w:r>
      <w:r w:rsidRPr="004F107C">
        <w:rPr>
          <w:lang w:val="id-ID"/>
        </w:rPr>
        <w:t xml:space="preserve">dikumpulkan oleh </w:t>
      </w:r>
      <w:r w:rsidRPr="004F107C">
        <w:rPr>
          <w:lang w:val="id-ID"/>
        </w:rPr>
        <w:lastRenderedPageBreak/>
        <w:t>pihak lain (orang/institusi). Data sekunder ini bisa berupa dokumen pribadi, dokumen resmi, maupun data arsip penelitian</w:t>
      </w:r>
      <w:r>
        <w:rPr>
          <w:rStyle w:val="FootnoteReference"/>
          <w:lang w:val="id-ID"/>
        </w:rPr>
        <w:footnoteReference w:id="51"/>
      </w:r>
      <w:r w:rsidRPr="004F107C">
        <w:rPr>
          <w:lang w:val="id-ID"/>
        </w:rPr>
        <w:t>.</w:t>
      </w:r>
    </w:p>
    <w:p w:rsidR="00867BC5" w:rsidRPr="004F107C" w:rsidRDefault="00867BC5" w:rsidP="00867BC5">
      <w:pPr>
        <w:pStyle w:val="Style3"/>
        <w:widowControl/>
        <w:numPr>
          <w:ilvl w:val="0"/>
          <w:numId w:val="26"/>
        </w:numPr>
        <w:spacing w:line="360" w:lineRule="auto"/>
        <w:ind w:left="397" w:right="0"/>
      </w:pPr>
      <w:r w:rsidRPr="004F107C">
        <w:rPr>
          <w:lang w:val="id-ID"/>
        </w:rPr>
        <w:t>Reduks</w:t>
      </w:r>
      <w:r w:rsidRPr="004F107C">
        <w:t xml:space="preserve">i, yaitu penetapan dan pengumpulan sumber-sumber yang sesuai dengan fokus penelitian </w:t>
      </w:r>
      <w:r w:rsidRPr="004F107C">
        <w:rPr>
          <w:lang w:val="id-ID"/>
        </w:rPr>
        <w:t>dengan</w:t>
      </w:r>
      <w:r w:rsidRPr="004F107C">
        <w:t xml:space="preserve"> melakukan penelusuran dan telaah awal.</w:t>
      </w:r>
    </w:p>
    <w:p w:rsidR="00867BC5" w:rsidRPr="004F107C" w:rsidRDefault="00867BC5" w:rsidP="00867BC5">
      <w:pPr>
        <w:pStyle w:val="Style3"/>
        <w:widowControl/>
        <w:numPr>
          <w:ilvl w:val="0"/>
          <w:numId w:val="26"/>
        </w:numPr>
        <w:spacing w:line="360" w:lineRule="auto"/>
        <w:ind w:left="397" w:right="0"/>
      </w:pPr>
      <w:r w:rsidRPr="004F107C">
        <w:rPr>
          <w:lang w:val="id-ID"/>
        </w:rPr>
        <w:t>Seleksi, yaitu peneliti mulai menemukan konsep dan memahami data lebih rinci mengenai fokus penelitian.</w:t>
      </w:r>
    </w:p>
    <w:p w:rsidR="00867BC5" w:rsidRPr="004F107C" w:rsidRDefault="00867BC5" w:rsidP="00867BC5">
      <w:pPr>
        <w:pStyle w:val="Style3"/>
        <w:widowControl/>
        <w:spacing w:line="360" w:lineRule="auto"/>
        <w:ind w:left="37" w:right="0" w:firstLine="0"/>
      </w:pPr>
    </w:p>
    <w:p w:rsidR="00867BC5" w:rsidRPr="004F107C" w:rsidRDefault="00867BC5" w:rsidP="00867BC5">
      <w:pPr>
        <w:pStyle w:val="ListParagraph"/>
        <w:numPr>
          <w:ilvl w:val="0"/>
          <w:numId w:val="14"/>
        </w:numPr>
        <w:tabs>
          <w:tab w:val="left" w:leader="dot" w:pos="2268"/>
          <w:tab w:val="center" w:leader="dot" w:pos="7655"/>
          <w:tab w:val="center" w:pos="7938"/>
        </w:tabs>
        <w:ind w:left="360"/>
        <w:rPr>
          <w:rFonts w:ascii="Times New Roman" w:hAnsi="Times New Roman"/>
          <w:b/>
          <w:sz w:val="24"/>
          <w:szCs w:val="24"/>
        </w:rPr>
      </w:pPr>
      <w:r w:rsidRPr="004F107C">
        <w:rPr>
          <w:rFonts w:ascii="Times New Roman" w:hAnsi="Times New Roman"/>
          <w:b/>
          <w:sz w:val="24"/>
          <w:szCs w:val="24"/>
        </w:rPr>
        <w:t>Analisis Data</w:t>
      </w:r>
    </w:p>
    <w:p w:rsidR="00867BC5" w:rsidRDefault="00867BC5" w:rsidP="00867BC5">
      <w:pPr>
        <w:pStyle w:val="Style3"/>
        <w:widowControl/>
        <w:tabs>
          <w:tab w:val="left" w:pos="0"/>
        </w:tabs>
        <w:spacing w:line="360" w:lineRule="auto"/>
        <w:ind w:right="0" w:firstLine="709"/>
        <w:rPr>
          <w:rStyle w:val="FontStyle11"/>
          <w:b w:val="0"/>
          <w:i w:val="0"/>
          <w:sz w:val="24"/>
          <w:szCs w:val="24"/>
          <w:lang w:val="id-ID"/>
        </w:rPr>
      </w:pPr>
      <w:r w:rsidRPr="004F107C">
        <w:t xml:space="preserve">  Analisis data dalam penelitian ini menggunakan metode hermeneutika Gadamerian. Maksud dari hermeneutika Gadamerian ialah hermeneutika yang mengacu pada konsep dasar yang dikenalkan oleh Gadamer serta pengikutnya.</w:t>
      </w:r>
      <w:r w:rsidRPr="004F107C">
        <w:rPr>
          <w:rStyle w:val="FontStyle11"/>
          <w:sz w:val="24"/>
          <w:szCs w:val="24"/>
        </w:rPr>
        <w:t>Pokok penting dari hermeneutika Gadamer berkaitan dengan siklus hermeneutika</w:t>
      </w:r>
      <w:r>
        <w:rPr>
          <w:rStyle w:val="FootnoteReference"/>
          <w:bCs/>
          <w:iCs/>
          <w:lang w:val="id-ID"/>
        </w:rPr>
        <w:footnoteReference w:id="52"/>
      </w:r>
      <w:r>
        <w:rPr>
          <w:rStyle w:val="FontStyle11"/>
          <w:sz w:val="24"/>
          <w:szCs w:val="24"/>
          <w:lang w:val="id-ID"/>
        </w:rPr>
        <w:t>, Butler</w:t>
      </w:r>
      <w:r>
        <w:rPr>
          <w:rStyle w:val="FootnoteReference"/>
          <w:bCs/>
          <w:iCs/>
          <w:lang w:val="id-ID"/>
        </w:rPr>
        <w:footnoteReference w:id="53"/>
      </w:r>
      <w:r w:rsidRPr="004F107C">
        <w:rPr>
          <w:rStyle w:val="FontStyle11"/>
          <w:sz w:val="24"/>
          <w:szCs w:val="24"/>
          <w:lang w:val="id-ID"/>
        </w:rPr>
        <w:t xml:space="preserve"> menyebutnya sebagai </w:t>
      </w:r>
      <w:r w:rsidRPr="007C07FC">
        <w:rPr>
          <w:rStyle w:val="FontStyle11"/>
          <w:sz w:val="24"/>
          <w:szCs w:val="24"/>
          <w:lang w:val="id-ID"/>
        </w:rPr>
        <w:t>the circle of understanding and the dialectic</w:t>
      </w:r>
      <w:r w:rsidRPr="004F107C">
        <w:rPr>
          <w:rStyle w:val="FontStyle11"/>
          <w:sz w:val="24"/>
          <w:szCs w:val="24"/>
        </w:rPr>
        <w:t xml:space="preserve">. Siklus hermeneutika Gadamer terdiri atas pencabangan terus menerus antara yang diinterpretasikan </w:t>
      </w:r>
      <w:r w:rsidRPr="004F107C">
        <w:rPr>
          <w:rStyle w:val="FontStyle12"/>
          <w:i/>
          <w:sz w:val="24"/>
          <w:szCs w:val="24"/>
        </w:rPr>
        <w:t>(the interpreted)</w:t>
      </w:r>
      <w:r w:rsidRPr="004F107C">
        <w:rPr>
          <w:rStyle w:val="FontStyle11"/>
          <w:sz w:val="24"/>
          <w:szCs w:val="24"/>
        </w:rPr>
        <w:t xml:space="preserve"> dan yang menafsirkan </w:t>
      </w:r>
      <w:r w:rsidRPr="004F107C">
        <w:rPr>
          <w:rStyle w:val="FontStyle12"/>
          <w:i/>
          <w:sz w:val="24"/>
          <w:szCs w:val="24"/>
        </w:rPr>
        <w:t>(the interpreter)</w:t>
      </w:r>
      <w:r>
        <w:rPr>
          <w:rStyle w:val="FootnoteReference"/>
          <w:i/>
        </w:rPr>
        <w:footnoteReference w:id="54"/>
      </w:r>
      <w:r w:rsidRPr="004F107C">
        <w:rPr>
          <w:rStyle w:val="FontStyle12"/>
          <w:sz w:val="24"/>
          <w:szCs w:val="24"/>
        </w:rPr>
        <w:t>.</w:t>
      </w:r>
      <w:r w:rsidRPr="004F107C">
        <w:rPr>
          <w:rStyle w:val="FontStyle11"/>
          <w:sz w:val="24"/>
          <w:szCs w:val="24"/>
        </w:rPr>
        <w:t xml:space="preserve">Siklus hermeneutika digambarkan sebagai logika </w:t>
      </w:r>
      <w:r w:rsidRPr="004F107C">
        <w:rPr>
          <w:rStyle w:val="FontStyle12"/>
          <w:i/>
          <w:sz w:val="24"/>
          <w:szCs w:val="24"/>
        </w:rPr>
        <w:t>part-whole</w:t>
      </w:r>
      <w:r>
        <w:rPr>
          <w:rStyle w:val="FootnoteReference"/>
          <w:i/>
        </w:rPr>
        <w:footnoteReference w:id="55"/>
      </w:r>
      <w:r w:rsidRPr="004F107C">
        <w:rPr>
          <w:rStyle w:val="FontStyle11"/>
          <w:sz w:val="24"/>
          <w:szCs w:val="24"/>
        </w:rPr>
        <w:t>seperti berikut</w:t>
      </w:r>
      <w:r w:rsidRPr="004F107C">
        <w:rPr>
          <w:rStyle w:val="FontStyle11"/>
          <w:sz w:val="24"/>
          <w:szCs w:val="24"/>
          <w:lang w:val="id-ID"/>
        </w:rPr>
        <w:t>:</w:t>
      </w:r>
    </w:p>
    <w:p w:rsidR="00867BC5" w:rsidRPr="004F107C" w:rsidRDefault="00867BC5" w:rsidP="00867BC5">
      <w:pPr>
        <w:pStyle w:val="Style3"/>
        <w:widowControl/>
        <w:tabs>
          <w:tab w:val="left" w:pos="0"/>
        </w:tabs>
        <w:spacing w:line="360" w:lineRule="auto"/>
        <w:ind w:right="0" w:firstLine="0"/>
        <w:jc w:val="center"/>
        <w:rPr>
          <w:rStyle w:val="FontStyle15"/>
          <w:bCs w:val="0"/>
          <w:lang w:val="id-ID"/>
        </w:rPr>
      </w:pPr>
      <w:r w:rsidRPr="004F107C">
        <w:rPr>
          <w:noProof/>
        </w:rPr>
        <w:drawing>
          <wp:anchor distT="0" distB="0" distL="114300" distR="114300" simplePos="0" relativeHeight="251675648" behindDoc="1" locked="0" layoutInCell="1" allowOverlap="1">
            <wp:simplePos x="0" y="0"/>
            <wp:positionH relativeFrom="column">
              <wp:posOffset>1426464</wp:posOffset>
            </wp:positionH>
            <wp:positionV relativeFrom="paragraph">
              <wp:posOffset>482</wp:posOffset>
            </wp:positionV>
            <wp:extent cx="1923415" cy="1243330"/>
            <wp:effectExtent l="0" t="0" r="635" b="0"/>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blip>
                    <a:srcRect l="20702" t="21220" r="16142" b="24812"/>
                    <a:stretch>
                      <a:fillRect/>
                    </a:stretch>
                  </pic:blipFill>
                  <pic:spPr bwMode="auto">
                    <a:xfrm>
                      <a:off x="0" y="0"/>
                      <a:ext cx="1923415" cy="1243330"/>
                    </a:xfrm>
                    <a:prstGeom prst="rect">
                      <a:avLst/>
                    </a:prstGeom>
                    <a:solidFill>
                      <a:srgbClr val="000000"/>
                    </a:solidFill>
                    <a:ln w="9525">
                      <a:noFill/>
                      <a:miter lim="800000"/>
                      <a:headEnd/>
                      <a:tailEnd/>
                    </a:ln>
                  </pic:spPr>
                </pic:pic>
              </a:graphicData>
            </a:graphic>
          </wp:anchor>
        </w:drawing>
      </w:r>
      <w:r w:rsidRPr="004F107C">
        <w:rPr>
          <w:rStyle w:val="FontStyle15"/>
        </w:rPr>
        <w:t>Gambar 2.1 Lingkaran Hermeneutika</w:t>
      </w:r>
    </w:p>
    <w:p w:rsidR="00867BC5" w:rsidRPr="004F107C" w:rsidRDefault="00867BC5" w:rsidP="00867BC5">
      <w:pPr>
        <w:ind w:firstLine="680"/>
        <w:rPr>
          <w:rFonts w:ascii="Times New Roman" w:hAnsi="Times New Roman" w:cs="Times New Roman"/>
          <w:sz w:val="24"/>
          <w:szCs w:val="24"/>
        </w:rPr>
      </w:pPr>
      <w:r w:rsidRPr="004F107C">
        <w:rPr>
          <w:rFonts w:ascii="Times New Roman" w:hAnsi="Times New Roman" w:cs="Times New Roman"/>
          <w:sz w:val="24"/>
          <w:szCs w:val="24"/>
        </w:rPr>
        <w:lastRenderedPageBreak/>
        <w:t>Lingkaran hermeneutika mengacu pada dialektika antara pemahaman teks secara keseluruhan dan interpretasi bagian-bagiannya</w:t>
      </w:r>
      <w:r>
        <w:rPr>
          <w:rStyle w:val="FootnoteReference"/>
          <w:rFonts w:ascii="Times New Roman" w:hAnsi="Times New Roman" w:cs="Times New Roman"/>
          <w:sz w:val="24"/>
          <w:szCs w:val="24"/>
        </w:rPr>
        <w:footnoteReference w:id="56"/>
      </w:r>
      <w:r w:rsidRPr="004F107C">
        <w:rPr>
          <w:rFonts w:ascii="Times New Roman" w:hAnsi="Times New Roman" w:cs="Times New Roman"/>
          <w:sz w:val="24"/>
          <w:szCs w:val="24"/>
        </w:rPr>
        <w:t xml:space="preserve">. </w:t>
      </w:r>
    </w:p>
    <w:p w:rsidR="00867BC5" w:rsidRPr="004F107C" w:rsidRDefault="00867BC5" w:rsidP="00867BC5">
      <w:pPr>
        <w:pStyle w:val="ListParagraph"/>
        <w:numPr>
          <w:ilvl w:val="0"/>
          <w:numId w:val="28"/>
        </w:numPr>
        <w:ind w:left="397" w:hanging="357"/>
        <w:rPr>
          <w:rFonts w:ascii="Times New Roman" w:hAnsi="Times New Roman"/>
          <w:sz w:val="24"/>
          <w:szCs w:val="24"/>
        </w:rPr>
      </w:pPr>
      <w:r w:rsidRPr="004F107C">
        <w:rPr>
          <w:rFonts w:ascii="Times New Roman" w:hAnsi="Times New Roman"/>
          <w:i/>
          <w:sz w:val="24"/>
          <w:szCs w:val="24"/>
        </w:rPr>
        <w:t>Part</w:t>
      </w:r>
      <w:r w:rsidRPr="004F107C">
        <w:rPr>
          <w:rFonts w:ascii="Times New Roman" w:hAnsi="Times New Roman"/>
          <w:sz w:val="24"/>
          <w:szCs w:val="24"/>
        </w:rPr>
        <w:t xml:space="preserve"> (bagian-bagian), yaitu teks dan peneliti. Teks yang akan dimaknai memiliki kisah sejarah sendiri beserta sang penulis yaitu Pakubuwana IV. Peneliti juga masuk dalam </w:t>
      </w:r>
      <w:r w:rsidRPr="004F107C">
        <w:rPr>
          <w:rFonts w:ascii="Times New Roman" w:hAnsi="Times New Roman"/>
          <w:i/>
          <w:sz w:val="24"/>
          <w:szCs w:val="24"/>
        </w:rPr>
        <w:t>part</w:t>
      </w:r>
      <w:r w:rsidRPr="004F107C">
        <w:rPr>
          <w:rFonts w:ascii="Times New Roman" w:hAnsi="Times New Roman"/>
          <w:sz w:val="24"/>
          <w:szCs w:val="24"/>
        </w:rPr>
        <w:t xml:space="preserve"> karena membawa prasangka-prasangka awal, tradisi, kepentingan praktis, bahasa dan budaya</w:t>
      </w:r>
      <w:r>
        <w:rPr>
          <w:rStyle w:val="FootnoteReference"/>
          <w:rFonts w:ascii="Times New Roman" w:hAnsi="Times New Roman"/>
          <w:sz w:val="24"/>
          <w:szCs w:val="24"/>
        </w:rPr>
        <w:footnoteReference w:id="57"/>
      </w:r>
      <w:r w:rsidRPr="004F107C">
        <w:rPr>
          <w:rFonts w:ascii="Times New Roman" w:hAnsi="Times New Roman"/>
          <w:sz w:val="24"/>
          <w:szCs w:val="24"/>
        </w:rPr>
        <w:t>.</w:t>
      </w:r>
    </w:p>
    <w:p w:rsidR="00867BC5" w:rsidRPr="004F107C" w:rsidRDefault="00867BC5" w:rsidP="00867BC5">
      <w:pPr>
        <w:pStyle w:val="ListParagraph"/>
        <w:numPr>
          <w:ilvl w:val="0"/>
          <w:numId w:val="28"/>
        </w:numPr>
        <w:ind w:left="397"/>
        <w:rPr>
          <w:rFonts w:ascii="Times New Roman" w:hAnsi="Times New Roman"/>
          <w:sz w:val="24"/>
          <w:szCs w:val="24"/>
        </w:rPr>
      </w:pPr>
      <w:r w:rsidRPr="004F107C">
        <w:rPr>
          <w:rFonts w:ascii="Times New Roman" w:hAnsi="Times New Roman"/>
          <w:i/>
          <w:sz w:val="24"/>
          <w:szCs w:val="24"/>
        </w:rPr>
        <w:t>Whole</w:t>
      </w:r>
      <w:r w:rsidRPr="004F107C">
        <w:rPr>
          <w:rFonts w:ascii="Times New Roman" w:hAnsi="Times New Roman"/>
          <w:sz w:val="24"/>
          <w:szCs w:val="24"/>
        </w:rPr>
        <w:t xml:space="preserve"> (keseluruhan), yaitu hubungan antara objek yang ditafsirkan (</w:t>
      </w:r>
      <w:r w:rsidRPr="004F107C">
        <w:rPr>
          <w:rFonts w:ascii="Times New Roman" w:hAnsi="Times New Roman"/>
          <w:i/>
          <w:sz w:val="24"/>
          <w:szCs w:val="24"/>
        </w:rPr>
        <w:t>the interpreted</w:t>
      </w:r>
      <w:r w:rsidRPr="004F107C">
        <w:rPr>
          <w:rFonts w:ascii="Times New Roman" w:hAnsi="Times New Roman"/>
          <w:sz w:val="24"/>
          <w:szCs w:val="24"/>
        </w:rPr>
        <w:t>) secara keseluruhan dan yang menafsirkan (</w:t>
      </w:r>
      <w:r w:rsidRPr="004F107C">
        <w:rPr>
          <w:rFonts w:ascii="Times New Roman" w:hAnsi="Times New Roman"/>
          <w:i/>
          <w:sz w:val="24"/>
          <w:szCs w:val="24"/>
        </w:rPr>
        <w:t>the interpreter</w:t>
      </w:r>
      <w:r>
        <w:rPr>
          <w:rFonts w:ascii="Times New Roman" w:hAnsi="Times New Roman"/>
          <w:sz w:val="24"/>
          <w:szCs w:val="24"/>
        </w:rPr>
        <w:t>). Mappiare</w:t>
      </w:r>
      <w:r>
        <w:rPr>
          <w:rStyle w:val="FootnoteReference"/>
          <w:rFonts w:ascii="Times New Roman" w:hAnsi="Times New Roman"/>
          <w:sz w:val="24"/>
          <w:szCs w:val="24"/>
        </w:rPr>
        <w:footnoteReference w:id="58"/>
      </w:r>
      <w:r w:rsidRPr="004F107C">
        <w:rPr>
          <w:rFonts w:ascii="Times New Roman" w:hAnsi="Times New Roman"/>
          <w:sz w:val="24"/>
          <w:szCs w:val="24"/>
        </w:rPr>
        <w:t xml:space="preserve">menjelaskan </w:t>
      </w:r>
      <w:r w:rsidRPr="004F107C">
        <w:rPr>
          <w:rFonts w:ascii="Times New Roman" w:hAnsi="Times New Roman"/>
          <w:i/>
          <w:sz w:val="24"/>
          <w:szCs w:val="24"/>
        </w:rPr>
        <w:t>whole</w:t>
      </w:r>
      <w:r w:rsidRPr="004F107C">
        <w:rPr>
          <w:rFonts w:ascii="Times New Roman" w:hAnsi="Times New Roman"/>
          <w:sz w:val="24"/>
          <w:szCs w:val="24"/>
        </w:rPr>
        <w:t xml:space="preserve"> dengan peneliti memasukkan unsur kajian subjektifnya, menegosiasikan, merenegosiasikan penafsirannya dengan teks (</w:t>
      </w:r>
      <w:r w:rsidRPr="004F107C">
        <w:rPr>
          <w:rFonts w:ascii="Times New Roman" w:hAnsi="Times New Roman"/>
          <w:i/>
          <w:sz w:val="24"/>
          <w:szCs w:val="24"/>
        </w:rPr>
        <w:t>Serat Wulangreh</w:t>
      </w:r>
      <w:r w:rsidRPr="004F107C">
        <w:rPr>
          <w:rFonts w:ascii="Times New Roman" w:hAnsi="Times New Roman"/>
          <w:sz w:val="24"/>
          <w:szCs w:val="24"/>
        </w:rPr>
        <w:t>) sampai memahami suatu keutuhan.</w:t>
      </w:r>
    </w:p>
    <w:p w:rsidR="00867BC5" w:rsidRPr="00F27D9C" w:rsidRDefault="00867BC5" w:rsidP="00867BC5">
      <w:pPr>
        <w:pStyle w:val="ListParagraph"/>
        <w:numPr>
          <w:ilvl w:val="0"/>
          <w:numId w:val="28"/>
        </w:numPr>
        <w:ind w:left="397"/>
        <w:rPr>
          <w:rFonts w:ascii="Times New Roman" w:hAnsi="Times New Roman"/>
          <w:b/>
          <w:sz w:val="24"/>
          <w:szCs w:val="24"/>
        </w:rPr>
      </w:pPr>
      <w:r w:rsidRPr="004F107C">
        <w:rPr>
          <w:rStyle w:val="FontStyle12"/>
          <w:i/>
          <w:sz w:val="24"/>
          <w:szCs w:val="24"/>
        </w:rPr>
        <w:t>Understanding of underlying meaning</w:t>
      </w:r>
      <w:r w:rsidRPr="004F107C">
        <w:rPr>
          <w:rStyle w:val="FontStyle12"/>
          <w:sz w:val="24"/>
          <w:szCs w:val="24"/>
        </w:rPr>
        <w:t xml:space="preserve"> (pemahaman pada yang melandasi makna). </w:t>
      </w:r>
      <w:r w:rsidRPr="004F107C">
        <w:rPr>
          <w:rFonts w:ascii="Times New Roman" w:hAnsi="Times New Roman"/>
          <w:bCs/>
          <w:sz w:val="24"/>
          <w:szCs w:val="24"/>
          <w:lang w:val="en-GB"/>
        </w:rPr>
        <w:t>Makna tidak berada di ‘perasaan subjektif dari penafsir’ maupun dalam ‘niat penulis teks’ melainkan makna muncul dari keterlibatan penafsir dan teks</w:t>
      </w:r>
      <w:r>
        <w:rPr>
          <w:rStyle w:val="FootnoteReference"/>
          <w:rFonts w:ascii="Times New Roman" w:hAnsi="Times New Roman"/>
          <w:bCs/>
          <w:sz w:val="24"/>
          <w:szCs w:val="24"/>
          <w:lang w:val="en-GB"/>
        </w:rPr>
        <w:footnoteReference w:id="59"/>
      </w:r>
      <w:r w:rsidRPr="004F107C">
        <w:rPr>
          <w:rFonts w:ascii="Times New Roman" w:hAnsi="Times New Roman"/>
          <w:bCs/>
          <w:sz w:val="24"/>
          <w:szCs w:val="24"/>
          <w:lang w:val="en-GB"/>
        </w:rPr>
        <w:t>.</w:t>
      </w:r>
    </w:p>
    <w:p w:rsidR="00867BC5" w:rsidRPr="00F27D9C" w:rsidRDefault="00867BC5" w:rsidP="00867BC5">
      <w:pPr>
        <w:ind w:left="37"/>
        <w:rPr>
          <w:rFonts w:ascii="Times New Roman" w:hAnsi="Times New Roman"/>
          <w:b/>
          <w:sz w:val="24"/>
          <w:szCs w:val="24"/>
        </w:rPr>
      </w:pPr>
      <w:r w:rsidRPr="004F107C">
        <w:rPr>
          <w:rFonts w:ascii="Times New Roman" w:hAnsi="Times New Roman"/>
          <w:noProof/>
          <w:sz w:val="24"/>
          <w:szCs w:val="24"/>
        </w:rPr>
        <w:drawing>
          <wp:anchor distT="0" distB="0" distL="114300" distR="114300" simplePos="0" relativeHeight="251670528" behindDoc="1" locked="0" layoutInCell="1" allowOverlap="1">
            <wp:simplePos x="0" y="0"/>
            <wp:positionH relativeFrom="column">
              <wp:posOffset>314960</wp:posOffset>
            </wp:positionH>
            <wp:positionV relativeFrom="paragraph">
              <wp:posOffset>73660</wp:posOffset>
            </wp:positionV>
            <wp:extent cx="4505325" cy="1323975"/>
            <wp:effectExtent l="0" t="0" r="9525" b="9525"/>
            <wp:wrapNone/>
            <wp:docPr id="9" name="Picture 1" descr="F:\Academic\S2\4th\Proposal\Bahan\1.Pribadi Ideal Konseli\Dialogis hermeneu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ademic\S2\4th\Proposal\Bahan\1.Pribadi Ideal Konseli\Dialogis hermeneutika.JPG"/>
                    <pic:cNvPicPr>
                      <a:picLocks noChangeAspect="1" noChangeArrowheads="1"/>
                    </pic:cNvPicPr>
                  </pic:nvPicPr>
                  <pic:blipFill>
                    <a:blip r:embed="rId15">
                      <a:grayscl/>
                    </a:blip>
                    <a:srcRect/>
                    <a:stretch>
                      <a:fillRect/>
                    </a:stretch>
                  </pic:blipFill>
                  <pic:spPr bwMode="auto">
                    <a:xfrm>
                      <a:off x="0" y="0"/>
                      <a:ext cx="4505325" cy="1323975"/>
                    </a:xfrm>
                    <a:prstGeom prst="rect">
                      <a:avLst/>
                    </a:prstGeom>
                    <a:noFill/>
                    <a:ln w="9525">
                      <a:noFill/>
                      <a:miter lim="800000"/>
                      <a:headEnd/>
                      <a:tailEnd/>
                    </a:ln>
                  </pic:spPr>
                </pic:pic>
              </a:graphicData>
            </a:graphic>
          </wp:anchor>
        </w:drawing>
      </w:r>
    </w:p>
    <w:p w:rsidR="00867BC5" w:rsidRPr="004F107C" w:rsidRDefault="00867BC5" w:rsidP="00867BC5">
      <w:pPr>
        <w:spacing w:line="240" w:lineRule="auto"/>
        <w:rPr>
          <w:rFonts w:ascii="Times New Roman" w:hAnsi="Times New Roman" w:cs="Times New Roman"/>
          <w:sz w:val="24"/>
          <w:szCs w:val="24"/>
          <w:lang w:val="id-ID"/>
        </w:rPr>
      </w:pPr>
    </w:p>
    <w:p w:rsidR="00867BC5" w:rsidRPr="004F107C" w:rsidRDefault="00867BC5" w:rsidP="00867BC5">
      <w:pPr>
        <w:spacing w:line="240" w:lineRule="auto"/>
        <w:ind w:left="37"/>
        <w:rPr>
          <w:rFonts w:ascii="Times New Roman" w:hAnsi="Times New Roman" w:cs="Times New Roman"/>
          <w:sz w:val="24"/>
          <w:szCs w:val="24"/>
          <w:lang w:val="id-ID"/>
        </w:rPr>
      </w:pPr>
    </w:p>
    <w:p w:rsidR="00867BC5" w:rsidRPr="004F107C" w:rsidRDefault="00867BC5" w:rsidP="00867BC5">
      <w:pPr>
        <w:spacing w:line="240" w:lineRule="auto"/>
        <w:ind w:left="37"/>
        <w:rPr>
          <w:rFonts w:ascii="Times New Roman" w:hAnsi="Times New Roman" w:cs="Times New Roman"/>
          <w:sz w:val="24"/>
          <w:szCs w:val="24"/>
          <w:lang w:val="id-ID"/>
        </w:rPr>
      </w:pPr>
    </w:p>
    <w:p w:rsidR="00867BC5" w:rsidRPr="004F107C" w:rsidRDefault="00867BC5" w:rsidP="00867BC5">
      <w:pPr>
        <w:spacing w:line="240" w:lineRule="auto"/>
        <w:ind w:left="1134" w:hanging="1134"/>
        <w:rPr>
          <w:rStyle w:val="FontStyle15"/>
          <w:rFonts w:ascii="Times New Roman" w:hAnsi="Times New Roman" w:cs="Times New Roman"/>
          <w:sz w:val="24"/>
          <w:szCs w:val="24"/>
        </w:rPr>
      </w:pPr>
    </w:p>
    <w:p w:rsidR="00867BC5" w:rsidRPr="004F107C" w:rsidRDefault="00867BC5" w:rsidP="00867BC5">
      <w:pPr>
        <w:spacing w:line="240" w:lineRule="auto"/>
        <w:ind w:left="1134" w:hanging="1134"/>
        <w:rPr>
          <w:rStyle w:val="FontStyle15"/>
          <w:rFonts w:ascii="Times New Roman" w:hAnsi="Times New Roman" w:cs="Times New Roman"/>
          <w:sz w:val="24"/>
          <w:szCs w:val="24"/>
        </w:rPr>
      </w:pPr>
    </w:p>
    <w:p w:rsidR="00867BC5" w:rsidRPr="004F107C" w:rsidRDefault="00867BC5" w:rsidP="00867BC5">
      <w:pPr>
        <w:spacing w:line="240" w:lineRule="auto"/>
        <w:ind w:left="1134" w:hanging="1134"/>
        <w:rPr>
          <w:rStyle w:val="FontStyle15"/>
          <w:rFonts w:ascii="Times New Roman" w:hAnsi="Times New Roman" w:cs="Times New Roman"/>
          <w:sz w:val="24"/>
          <w:szCs w:val="24"/>
        </w:rPr>
      </w:pPr>
    </w:p>
    <w:p w:rsidR="00867BC5" w:rsidRPr="004F107C" w:rsidRDefault="00867BC5" w:rsidP="00867BC5">
      <w:pPr>
        <w:spacing w:line="240" w:lineRule="auto"/>
        <w:ind w:left="1134" w:hanging="1134"/>
        <w:rPr>
          <w:rStyle w:val="FontStyle15"/>
          <w:rFonts w:ascii="Times New Roman" w:hAnsi="Times New Roman" w:cs="Times New Roman"/>
          <w:sz w:val="24"/>
          <w:szCs w:val="24"/>
        </w:rPr>
      </w:pPr>
    </w:p>
    <w:p w:rsidR="00867BC5" w:rsidRPr="004F107C" w:rsidRDefault="00867BC5" w:rsidP="00867BC5">
      <w:pPr>
        <w:spacing w:line="240" w:lineRule="auto"/>
        <w:rPr>
          <w:rStyle w:val="FontStyle15"/>
          <w:rFonts w:ascii="Times New Roman" w:hAnsi="Times New Roman" w:cs="Times New Roman"/>
          <w:sz w:val="24"/>
          <w:szCs w:val="24"/>
        </w:rPr>
      </w:pPr>
    </w:p>
    <w:p w:rsidR="00867BC5" w:rsidRPr="004F107C" w:rsidRDefault="00867BC5" w:rsidP="00867BC5">
      <w:pPr>
        <w:spacing w:line="240" w:lineRule="auto"/>
        <w:ind w:left="1843" w:hanging="1276"/>
        <w:rPr>
          <w:rFonts w:ascii="Times New Roman" w:hAnsi="Times New Roman" w:cs="Times New Roman"/>
          <w:bCs/>
          <w:sz w:val="24"/>
          <w:szCs w:val="24"/>
          <w:lang w:val="id-ID"/>
        </w:rPr>
      </w:pPr>
      <w:r w:rsidRPr="004F107C">
        <w:rPr>
          <w:rStyle w:val="FontStyle15"/>
          <w:rFonts w:ascii="Times New Roman" w:hAnsi="Times New Roman" w:cs="Times New Roman"/>
          <w:sz w:val="24"/>
          <w:szCs w:val="24"/>
        </w:rPr>
        <w:lastRenderedPageBreak/>
        <w:t>Gambar 2.2</w:t>
      </w:r>
      <w:r w:rsidRPr="004F107C">
        <w:rPr>
          <w:rFonts w:ascii="Times New Roman" w:hAnsi="Times New Roman" w:cs="Times New Roman"/>
          <w:b/>
          <w:sz w:val="24"/>
          <w:szCs w:val="24"/>
        </w:rPr>
        <w:t>Hermeneutika Dialogis Gadamer</w:t>
      </w:r>
      <w:r w:rsidRPr="004F107C">
        <w:rPr>
          <w:rFonts w:ascii="Times New Roman" w:hAnsi="Times New Roman" w:cs="Times New Roman"/>
          <w:b/>
          <w:sz w:val="24"/>
          <w:szCs w:val="24"/>
          <w:lang w:val="id-ID"/>
        </w:rPr>
        <w:t xml:space="preserve"> (diadaptasi dari M</w:t>
      </w:r>
      <w:r>
        <w:rPr>
          <w:rFonts w:ascii="Times New Roman" w:hAnsi="Times New Roman" w:cs="Times New Roman"/>
          <w:b/>
          <w:sz w:val="24"/>
          <w:szCs w:val="24"/>
          <w:lang w:val="id-ID"/>
        </w:rPr>
        <w:t>aulidin dalam Rahardjo</w:t>
      </w:r>
      <w:r>
        <w:rPr>
          <w:rStyle w:val="FootnoteReference"/>
          <w:rFonts w:ascii="Times New Roman" w:hAnsi="Times New Roman" w:cs="Times New Roman"/>
          <w:b/>
          <w:sz w:val="24"/>
          <w:szCs w:val="24"/>
          <w:lang w:val="id-ID"/>
        </w:rPr>
        <w:footnoteReference w:id="60"/>
      </w:r>
      <w:r w:rsidRPr="004F107C">
        <w:rPr>
          <w:rFonts w:ascii="Times New Roman" w:hAnsi="Times New Roman" w:cs="Times New Roman"/>
          <w:b/>
          <w:sz w:val="24"/>
          <w:szCs w:val="24"/>
          <w:lang w:val="id-ID"/>
        </w:rPr>
        <w:t>)</w:t>
      </w:r>
    </w:p>
    <w:p w:rsidR="00867BC5" w:rsidRPr="00867BC5" w:rsidRDefault="00867BC5" w:rsidP="00867BC5">
      <w:pPr>
        <w:pStyle w:val="Style3"/>
        <w:widowControl/>
        <w:tabs>
          <w:tab w:val="left" w:pos="0"/>
        </w:tabs>
        <w:spacing w:line="360" w:lineRule="auto"/>
        <w:ind w:right="0" w:firstLine="709"/>
        <w:rPr>
          <w:rStyle w:val="FontStyle15"/>
          <w:rFonts w:asciiTheme="majorBidi" w:hAnsiTheme="majorBidi" w:cstheme="majorBidi"/>
          <w:b w:val="0"/>
          <w:bCs w:val="0"/>
          <w:sz w:val="24"/>
          <w:szCs w:val="24"/>
        </w:rPr>
      </w:pPr>
      <w:r w:rsidRPr="00867BC5">
        <w:rPr>
          <w:rStyle w:val="FontStyle15"/>
          <w:rFonts w:asciiTheme="majorBidi" w:hAnsiTheme="majorBidi" w:cstheme="majorBidi"/>
          <w:b w:val="0"/>
          <w:bCs w:val="0"/>
          <w:sz w:val="24"/>
          <w:szCs w:val="24"/>
          <w:lang w:val="id-ID"/>
        </w:rPr>
        <w:t xml:space="preserve">Analisis data dalam penelitian </w:t>
      </w:r>
      <w:r w:rsidRPr="00867BC5">
        <w:rPr>
          <w:rStyle w:val="FontStyle15"/>
          <w:rFonts w:asciiTheme="majorBidi" w:hAnsiTheme="majorBidi" w:cstheme="majorBidi"/>
          <w:b w:val="0"/>
          <w:bCs w:val="0"/>
          <w:sz w:val="24"/>
          <w:szCs w:val="24"/>
        </w:rPr>
        <w:t xml:space="preserve">ini secara rinci </w:t>
      </w:r>
      <w:r w:rsidRPr="00867BC5">
        <w:rPr>
          <w:rStyle w:val="FontStyle15"/>
          <w:rFonts w:asciiTheme="majorBidi" w:hAnsiTheme="majorBidi" w:cstheme="majorBidi"/>
          <w:b w:val="0"/>
          <w:bCs w:val="0"/>
          <w:sz w:val="24"/>
          <w:szCs w:val="24"/>
          <w:lang w:val="id-ID"/>
        </w:rPr>
        <w:t>meliputi</w:t>
      </w:r>
      <w:r w:rsidRPr="00867BC5">
        <w:rPr>
          <w:rStyle w:val="FootnoteReference"/>
          <w:rFonts w:asciiTheme="majorBidi" w:hAnsiTheme="majorBidi" w:cstheme="majorBidi"/>
          <w:b/>
          <w:bCs/>
          <w:lang w:val="id-ID"/>
        </w:rPr>
        <w:footnoteReference w:id="61"/>
      </w:r>
      <w:r w:rsidRPr="00867BC5">
        <w:rPr>
          <w:rStyle w:val="FontStyle15"/>
          <w:rFonts w:asciiTheme="majorBidi" w:hAnsiTheme="majorBidi" w:cstheme="majorBidi"/>
          <w:b w:val="0"/>
          <w:bCs w:val="0"/>
          <w:sz w:val="24"/>
          <w:szCs w:val="24"/>
          <w:lang w:val="id-ID"/>
        </w:rPr>
        <w:t>:</w:t>
      </w:r>
    </w:p>
    <w:p w:rsidR="00867BC5" w:rsidRPr="00867BC5" w:rsidRDefault="00867BC5" w:rsidP="00867BC5">
      <w:pPr>
        <w:pStyle w:val="Style3"/>
        <w:widowControl/>
        <w:numPr>
          <w:ilvl w:val="0"/>
          <w:numId w:val="27"/>
        </w:numPr>
        <w:tabs>
          <w:tab w:val="left" w:pos="3725"/>
        </w:tabs>
        <w:spacing w:line="360" w:lineRule="auto"/>
        <w:ind w:left="397" w:right="0"/>
        <w:rPr>
          <w:rStyle w:val="FontStyle15"/>
          <w:rFonts w:asciiTheme="majorBidi" w:hAnsiTheme="majorBidi" w:cstheme="majorBidi"/>
          <w:b w:val="0"/>
          <w:bCs w:val="0"/>
          <w:sz w:val="24"/>
          <w:szCs w:val="24"/>
          <w:lang w:val="id-ID"/>
        </w:rPr>
      </w:pPr>
      <w:r w:rsidRPr="00867BC5">
        <w:rPr>
          <w:rStyle w:val="FontStyle15"/>
          <w:rFonts w:asciiTheme="majorBidi" w:hAnsiTheme="majorBidi" w:cstheme="majorBidi"/>
          <w:b w:val="0"/>
          <w:bCs w:val="0"/>
          <w:sz w:val="24"/>
          <w:szCs w:val="24"/>
        </w:rPr>
        <w:t>Memberikan terjemahan setepat mungkin. Cara untuk mendapatkan ketepatan tersebut mengikuti langkah-langkah yang disampaikan oleh Bakker</w:t>
      </w:r>
      <w:r w:rsidRPr="00867BC5">
        <w:rPr>
          <w:rStyle w:val="FootnoteReference"/>
          <w:rFonts w:asciiTheme="majorBidi" w:hAnsiTheme="majorBidi" w:cstheme="majorBidi"/>
          <w:b/>
          <w:bCs/>
        </w:rPr>
        <w:footnoteReference w:id="62"/>
      </w:r>
      <w:r w:rsidRPr="00867BC5">
        <w:rPr>
          <w:rStyle w:val="FontStyle15"/>
          <w:rFonts w:asciiTheme="majorBidi" w:hAnsiTheme="majorBidi" w:cstheme="majorBidi"/>
          <w:b w:val="0"/>
          <w:bCs w:val="0"/>
          <w:sz w:val="24"/>
          <w:szCs w:val="24"/>
        </w:rPr>
        <w:t xml:space="preserve"> yaitu mengumpulkan semua varian naskah yang dapat ditemukan, mempelajari edisi dan terjemahan yang diselenggarakan penerbit lain, peneliti menyajikan teks yang dianggap paling sesuai dengan naskah pengarang yang asli dan menyisihkan yang dianggap tidak sesuai.</w:t>
      </w:r>
      <w:r w:rsidRPr="00867BC5">
        <w:rPr>
          <w:rStyle w:val="FontStyle15"/>
          <w:rFonts w:asciiTheme="majorBidi" w:hAnsiTheme="majorBidi" w:cstheme="majorBidi"/>
          <w:b w:val="0"/>
          <w:bCs w:val="0"/>
          <w:sz w:val="24"/>
          <w:szCs w:val="24"/>
          <w:lang w:val="id-ID"/>
        </w:rPr>
        <w:t xml:space="preserve"> Setelah itu divalidasi oleh ahli.</w:t>
      </w:r>
    </w:p>
    <w:p w:rsidR="00867BC5" w:rsidRPr="004F107C" w:rsidRDefault="00867BC5" w:rsidP="00867BC5">
      <w:pPr>
        <w:pStyle w:val="Style3"/>
        <w:widowControl/>
        <w:numPr>
          <w:ilvl w:val="0"/>
          <w:numId w:val="27"/>
        </w:numPr>
        <w:tabs>
          <w:tab w:val="left" w:pos="3725"/>
        </w:tabs>
        <w:spacing w:line="360" w:lineRule="auto"/>
        <w:ind w:left="397" w:right="0" w:hanging="357"/>
        <w:rPr>
          <w:rStyle w:val="FontStyle12"/>
          <w:b/>
          <w:sz w:val="24"/>
          <w:szCs w:val="24"/>
          <w:lang w:val="id-ID"/>
        </w:rPr>
      </w:pPr>
      <w:r w:rsidRPr="004F107C">
        <w:t>Mengembangkan s</w:t>
      </w:r>
      <w:r w:rsidRPr="004F107C">
        <w:rPr>
          <w:lang w:val="id-ID"/>
        </w:rPr>
        <w:t>i</w:t>
      </w:r>
      <w:r w:rsidRPr="004F107C">
        <w:t xml:space="preserve">stem penomoran pada setiap bait dalam </w:t>
      </w:r>
      <w:r w:rsidRPr="004F107C">
        <w:rPr>
          <w:i/>
        </w:rPr>
        <w:t>Wulangreh</w:t>
      </w:r>
      <w:r w:rsidRPr="004F107C">
        <w:t xml:space="preserve"> yang digunakan sebagai refer</w:t>
      </w:r>
      <w:r w:rsidRPr="004F107C">
        <w:rPr>
          <w:lang w:val="id-ID"/>
        </w:rPr>
        <w:t>e</w:t>
      </w:r>
      <w:r w:rsidRPr="004F107C">
        <w:t xml:space="preserve">nsi lokasi teks. Penomoran ini diurutkan mulai dari angka 1 untuk bait 1 dan seterusnya hingga bait terakhir. Misalnya nomor 2.1 berarti teks berada </w:t>
      </w:r>
      <w:r w:rsidRPr="004F107C">
        <w:rPr>
          <w:rStyle w:val="FontStyle12"/>
          <w:sz w:val="24"/>
          <w:szCs w:val="24"/>
        </w:rPr>
        <w:t>dalam bab 2 yaitu Kinanthi dan berada padabait 1</w:t>
      </w:r>
      <w:r w:rsidRPr="004F107C">
        <w:rPr>
          <w:rStyle w:val="FontStyle12"/>
          <w:sz w:val="24"/>
          <w:szCs w:val="24"/>
          <w:lang w:val="id-ID"/>
        </w:rPr>
        <w:t>.</w:t>
      </w:r>
    </w:p>
    <w:p w:rsidR="00867BC5" w:rsidRPr="004F107C" w:rsidRDefault="00867BC5" w:rsidP="00867BC5">
      <w:pPr>
        <w:pStyle w:val="Style3"/>
        <w:widowControl/>
        <w:tabs>
          <w:tab w:val="left" w:pos="3725"/>
        </w:tabs>
        <w:spacing w:line="240" w:lineRule="auto"/>
        <w:ind w:left="397" w:right="0" w:firstLine="0"/>
        <w:rPr>
          <w:rStyle w:val="FontStyle12"/>
          <w:bCs/>
          <w:sz w:val="24"/>
          <w:szCs w:val="24"/>
          <w:lang w:val="id-ID"/>
        </w:rPr>
      </w:pPr>
      <w:r w:rsidRPr="004F107C">
        <w:rPr>
          <w:rStyle w:val="FontStyle12"/>
          <w:sz w:val="24"/>
          <w:szCs w:val="24"/>
          <w:lang w:val="id-ID"/>
        </w:rPr>
        <w:t>Tabel 2.1 Sistem Penomoran Bait</w:t>
      </w:r>
    </w:p>
    <w:tbl>
      <w:tblPr>
        <w:tblW w:w="7692" w:type="dxa"/>
        <w:tblInd w:w="426" w:type="dxa"/>
        <w:tblBorders>
          <w:top w:val="single" w:sz="4" w:space="0" w:color="auto"/>
          <w:left w:val="single" w:sz="4" w:space="0" w:color="auto"/>
          <w:bottom w:val="single" w:sz="4" w:space="0" w:color="auto"/>
          <w:right w:val="single" w:sz="4" w:space="0" w:color="auto"/>
        </w:tblBorders>
        <w:tblLook w:val="04A0"/>
      </w:tblPr>
      <w:tblGrid>
        <w:gridCol w:w="570"/>
        <w:gridCol w:w="2770"/>
        <w:gridCol w:w="4352"/>
      </w:tblGrid>
      <w:tr w:rsidR="00867BC5" w:rsidRPr="004F107C" w:rsidTr="00C10528">
        <w:tc>
          <w:tcPr>
            <w:tcW w:w="570" w:type="dxa"/>
            <w:tcBorders>
              <w:top w:val="single" w:sz="4" w:space="0" w:color="auto"/>
              <w:left w:val="nil"/>
              <w:bottom w:val="single" w:sz="4" w:space="0" w:color="auto"/>
            </w:tcBorders>
          </w:tcPr>
          <w:p w:rsidR="00867BC5" w:rsidRPr="004F107C" w:rsidRDefault="00867BC5" w:rsidP="00C10528">
            <w:pPr>
              <w:pStyle w:val="Style3"/>
              <w:widowControl/>
              <w:tabs>
                <w:tab w:val="left" w:pos="3725"/>
              </w:tabs>
              <w:spacing w:line="240" w:lineRule="auto"/>
              <w:ind w:right="0" w:firstLine="0"/>
              <w:jc w:val="center"/>
              <w:rPr>
                <w:rStyle w:val="FontStyle12"/>
                <w:b/>
                <w:sz w:val="24"/>
                <w:szCs w:val="24"/>
              </w:rPr>
            </w:pPr>
            <w:r w:rsidRPr="004F107C">
              <w:rPr>
                <w:rStyle w:val="FontStyle12"/>
                <w:sz w:val="24"/>
                <w:szCs w:val="24"/>
              </w:rPr>
              <w:t>No.</w:t>
            </w:r>
          </w:p>
        </w:tc>
        <w:tc>
          <w:tcPr>
            <w:tcW w:w="2770" w:type="dxa"/>
            <w:tcBorders>
              <w:top w:val="single" w:sz="4" w:space="0" w:color="auto"/>
              <w:bottom w:val="single" w:sz="4" w:space="0" w:color="auto"/>
            </w:tcBorders>
          </w:tcPr>
          <w:p w:rsidR="00867BC5" w:rsidRPr="004F107C" w:rsidRDefault="00867BC5" w:rsidP="00C10528">
            <w:pPr>
              <w:pStyle w:val="Style3"/>
              <w:widowControl/>
              <w:tabs>
                <w:tab w:val="left" w:pos="3725"/>
              </w:tabs>
              <w:spacing w:line="240" w:lineRule="auto"/>
              <w:ind w:right="0" w:firstLine="0"/>
              <w:jc w:val="center"/>
              <w:rPr>
                <w:rStyle w:val="FontStyle12"/>
                <w:b/>
                <w:sz w:val="24"/>
                <w:szCs w:val="24"/>
              </w:rPr>
            </w:pPr>
            <w:r w:rsidRPr="004F107C">
              <w:rPr>
                <w:rStyle w:val="FontStyle12"/>
                <w:sz w:val="24"/>
                <w:szCs w:val="24"/>
              </w:rPr>
              <w:t>Teks</w:t>
            </w:r>
          </w:p>
        </w:tc>
        <w:tc>
          <w:tcPr>
            <w:tcW w:w="4352" w:type="dxa"/>
            <w:tcBorders>
              <w:top w:val="single" w:sz="4" w:space="0" w:color="auto"/>
              <w:bottom w:val="single" w:sz="4" w:space="0" w:color="auto"/>
              <w:right w:val="nil"/>
            </w:tcBorders>
          </w:tcPr>
          <w:p w:rsidR="00867BC5" w:rsidRPr="004F107C" w:rsidRDefault="00867BC5" w:rsidP="00C10528">
            <w:pPr>
              <w:pStyle w:val="Style3"/>
              <w:widowControl/>
              <w:tabs>
                <w:tab w:val="left" w:pos="3725"/>
              </w:tabs>
              <w:spacing w:line="240" w:lineRule="auto"/>
              <w:ind w:right="0" w:firstLine="0"/>
              <w:jc w:val="center"/>
              <w:rPr>
                <w:rStyle w:val="FontStyle12"/>
                <w:b/>
                <w:sz w:val="24"/>
                <w:szCs w:val="24"/>
              </w:rPr>
            </w:pPr>
            <w:r w:rsidRPr="004F107C">
              <w:rPr>
                <w:rStyle w:val="FontStyle12"/>
                <w:sz w:val="24"/>
                <w:szCs w:val="24"/>
              </w:rPr>
              <w:t>Terjemah</w:t>
            </w:r>
          </w:p>
        </w:tc>
      </w:tr>
      <w:tr w:rsidR="00867BC5" w:rsidRPr="004F107C" w:rsidTr="00C10528">
        <w:tc>
          <w:tcPr>
            <w:tcW w:w="570" w:type="dxa"/>
            <w:tcBorders>
              <w:top w:val="single" w:sz="4" w:space="0" w:color="auto"/>
              <w:left w:val="nil"/>
              <w:bottom w:val="nil"/>
            </w:tcBorders>
          </w:tcPr>
          <w:p w:rsidR="00867BC5" w:rsidRPr="004F107C" w:rsidRDefault="00867BC5" w:rsidP="00C10528">
            <w:pPr>
              <w:pStyle w:val="Style3"/>
              <w:widowControl/>
              <w:tabs>
                <w:tab w:val="left" w:pos="3725"/>
              </w:tabs>
              <w:spacing w:line="240" w:lineRule="auto"/>
              <w:ind w:right="0" w:firstLine="0"/>
              <w:jc w:val="center"/>
              <w:rPr>
                <w:rStyle w:val="FontStyle12"/>
                <w:b/>
                <w:sz w:val="24"/>
                <w:szCs w:val="24"/>
              </w:rPr>
            </w:pPr>
            <w:r w:rsidRPr="004F107C">
              <w:rPr>
                <w:rStyle w:val="FontStyle12"/>
                <w:sz w:val="24"/>
                <w:szCs w:val="24"/>
              </w:rPr>
              <w:t>2.1</w:t>
            </w:r>
          </w:p>
        </w:tc>
        <w:tc>
          <w:tcPr>
            <w:tcW w:w="2770" w:type="dxa"/>
            <w:tcBorders>
              <w:top w:val="single" w:sz="4" w:space="0" w:color="auto"/>
              <w:bottom w:val="nil"/>
            </w:tcBorders>
          </w:tcPr>
          <w:p w:rsidR="00867BC5" w:rsidRPr="004F107C" w:rsidRDefault="00867BC5" w:rsidP="00C10528">
            <w:pPr>
              <w:pStyle w:val="Style5"/>
              <w:widowControl/>
              <w:tabs>
                <w:tab w:val="left" w:pos="3326"/>
              </w:tabs>
              <w:spacing w:line="240" w:lineRule="auto"/>
              <w:ind w:firstLine="0"/>
              <w:rPr>
                <w:rStyle w:val="FontStyle12"/>
                <w:b/>
                <w:i/>
                <w:sz w:val="24"/>
                <w:szCs w:val="24"/>
              </w:rPr>
            </w:pPr>
            <w:r w:rsidRPr="004F107C">
              <w:rPr>
                <w:rStyle w:val="FontStyle13"/>
                <w:i/>
              </w:rPr>
              <w:t>Padha gulagen ing kalbu</w:t>
            </w:r>
          </w:p>
        </w:tc>
        <w:tc>
          <w:tcPr>
            <w:tcW w:w="4352" w:type="dxa"/>
            <w:tcBorders>
              <w:top w:val="single" w:sz="4" w:space="0" w:color="auto"/>
              <w:bottom w:val="nil"/>
              <w:right w:val="nil"/>
            </w:tcBorders>
          </w:tcPr>
          <w:p w:rsidR="00867BC5" w:rsidRPr="004F107C" w:rsidRDefault="00867BC5" w:rsidP="00C10528">
            <w:pPr>
              <w:pStyle w:val="Style5"/>
              <w:widowControl/>
              <w:tabs>
                <w:tab w:val="left" w:pos="3326"/>
              </w:tabs>
              <w:spacing w:line="240" w:lineRule="auto"/>
              <w:ind w:firstLine="0"/>
              <w:rPr>
                <w:rStyle w:val="FontStyle12"/>
                <w:b/>
                <w:sz w:val="24"/>
                <w:szCs w:val="24"/>
              </w:rPr>
            </w:pPr>
            <w:r w:rsidRPr="004F107C">
              <w:rPr>
                <w:rStyle w:val="FontStyle12"/>
                <w:sz w:val="24"/>
                <w:szCs w:val="24"/>
              </w:rPr>
              <w:t>Latihlah kalbumu</w:t>
            </w:r>
          </w:p>
        </w:tc>
      </w:tr>
      <w:tr w:rsidR="00867BC5" w:rsidRPr="004F107C" w:rsidTr="00C10528">
        <w:tc>
          <w:tcPr>
            <w:tcW w:w="570" w:type="dxa"/>
            <w:tcBorders>
              <w:top w:val="nil"/>
              <w:left w:val="nil"/>
              <w:bottom w:val="nil"/>
            </w:tcBorders>
          </w:tcPr>
          <w:p w:rsidR="00867BC5" w:rsidRPr="004F107C" w:rsidRDefault="00867BC5" w:rsidP="00C10528">
            <w:pPr>
              <w:pStyle w:val="Style3"/>
              <w:widowControl/>
              <w:tabs>
                <w:tab w:val="left" w:pos="3725"/>
              </w:tabs>
              <w:spacing w:line="240" w:lineRule="auto"/>
              <w:ind w:right="0" w:firstLine="0"/>
              <w:jc w:val="center"/>
              <w:rPr>
                <w:rStyle w:val="FontStyle12"/>
                <w:b/>
                <w:sz w:val="24"/>
                <w:szCs w:val="24"/>
              </w:rPr>
            </w:pPr>
          </w:p>
        </w:tc>
        <w:tc>
          <w:tcPr>
            <w:tcW w:w="2770" w:type="dxa"/>
            <w:tcBorders>
              <w:top w:val="nil"/>
              <w:bottom w:val="nil"/>
            </w:tcBorders>
          </w:tcPr>
          <w:p w:rsidR="00867BC5" w:rsidRPr="004F107C" w:rsidRDefault="00867BC5" w:rsidP="00C10528">
            <w:pPr>
              <w:pStyle w:val="Style6"/>
              <w:widowControl/>
              <w:tabs>
                <w:tab w:val="left" w:pos="3331"/>
              </w:tabs>
              <w:rPr>
                <w:rStyle w:val="FontStyle12"/>
                <w:b/>
                <w:i/>
                <w:sz w:val="24"/>
                <w:szCs w:val="24"/>
              </w:rPr>
            </w:pPr>
            <w:r w:rsidRPr="004F107C">
              <w:rPr>
                <w:rStyle w:val="FontStyle13"/>
                <w:i/>
              </w:rPr>
              <w:t>Ing sasmita amrih lantip</w:t>
            </w:r>
          </w:p>
        </w:tc>
        <w:tc>
          <w:tcPr>
            <w:tcW w:w="4352" w:type="dxa"/>
            <w:tcBorders>
              <w:top w:val="nil"/>
              <w:bottom w:val="nil"/>
              <w:right w:val="nil"/>
            </w:tcBorders>
          </w:tcPr>
          <w:p w:rsidR="00867BC5" w:rsidRPr="004F107C" w:rsidRDefault="00867BC5" w:rsidP="00C10528">
            <w:pPr>
              <w:pStyle w:val="Style6"/>
              <w:widowControl/>
              <w:tabs>
                <w:tab w:val="left" w:pos="3331"/>
              </w:tabs>
              <w:rPr>
                <w:rStyle w:val="FontStyle12"/>
                <w:b/>
                <w:sz w:val="24"/>
                <w:szCs w:val="24"/>
              </w:rPr>
            </w:pPr>
            <w:r w:rsidRPr="004F107C">
              <w:rPr>
                <w:rStyle w:val="FontStyle12"/>
                <w:sz w:val="24"/>
                <w:szCs w:val="24"/>
              </w:rPr>
              <w:t xml:space="preserve">Supaya kamu menguasai </w:t>
            </w:r>
            <w:r w:rsidRPr="004F107C">
              <w:rPr>
                <w:rStyle w:val="FontStyle13"/>
                <w:i/>
              </w:rPr>
              <w:t>sasmita</w:t>
            </w:r>
            <w:r w:rsidRPr="004F107C">
              <w:rPr>
                <w:rStyle w:val="FontStyle12"/>
                <w:sz w:val="24"/>
                <w:szCs w:val="24"/>
              </w:rPr>
              <w:t>(ilmu lahir dan batin) sehingga menjadi pandai</w:t>
            </w:r>
          </w:p>
        </w:tc>
      </w:tr>
      <w:tr w:rsidR="00867BC5" w:rsidRPr="004F107C" w:rsidTr="00C10528">
        <w:tc>
          <w:tcPr>
            <w:tcW w:w="570" w:type="dxa"/>
            <w:tcBorders>
              <w:top w:val="nil"/>
              <w:left w:val="nil"/>
              <w:bottom w:val="nil"/>
            </w:tcBorders>
          </w:tcPr>
          <w:p w:rsidR="00867BC5" w:rsidRPr="004F107C" w:rsidRDefault="00867BC5" w:rsidP="00C10528">
            <w:pPr>
              <w:pStyle w:val="Style3"/>
              <w:widowControl/>
              <w:tabs>
                <w:tab w:val="left" w:pos="3725"/>
              </w:tabs>
              <w:spacing w:line="240" w:lineRule="auto"/>
              <w:ind w:right="0" w:firstLine="0"/>
              <w:jc w:val="center"/>
              <w:rPr>
                <w:rStyle w:val="FontStyle12"/>
                <w:b/>
                <w:sz w:val="24"/>
                <w:szCs w:val="24"/>
              </w:rPr>
            </w:pPr>
          </w:p>
        </w:tc>
        <w:tc>
          <w:tcPr>
            <w:tcW w:w="2770" w:type="dxa"/>
            <w:tcBorders>
              <w:top w:val="nil"/>
              <w:bottom w:val="nil"/>
            </w:tcBorders>
          </w:tcPr>
          <w:p w:rsidR="00867BC5" w:rsidRPr="004F107C" w:rsidRDefault="00867BC5" w:rsidP="00C10528">
            <w:pPr>
              <w:pStyle w:val="Style5"/>
              <w:widowControl/>
              <w:tabs>
                <w:tab w:val="left" w:pos="3326"/>
              </w:tabs>
              <w:spacing w:line="240" w:lineRule="auto"/>
              <w:ind w:firstLine="0"/>
              <w:rPr>
                <w:rStyle w:val="FontStyle12"/>
                <w:b/>
                <w:i/>
                <w:sz w:val="24"/>
                <w:szCs w:val="24"/>
              </w:rPr>
            </w:pPr>
            <w:r w:rsidRPr="004F107C">
              <w:rPr>
                <w:rStyle w:val="FontStyle13"/>
                <w:i/>
              </w:rPr>
              <w:t>Aja pijer mangan nendra</w:t>
            </w:r>
          </w:p>
        </w:tc>
        <w:tc>
          <w:tcPr>
            <w:tcW w:w="4352" w:type="dxa"/>
            <w:tcBorders>
              <w:top w:val="nil"/>
              <w:bottom w:val="nil"/>
              <w:right w:val="nil"/>
            </w:tcBorders>
          </w:tcPr>
          <w:p w:rsidR="00867BC5" w:rsidRPr="004F107C" w:rsidRDefault="00867BC5" w:rsidP="00C10528">
            <w:pPr>
              <w:pStyle w:val="Style5"/>
              <w:widowControl/>
              <w:tabs>
                <w:tab w:val="left" w:pos="3326"/>
              </w:tabs>
              <w:spacing w:line="240" w:lineRule="auto"/>
              <w:ind w:firstLine="0"/>
              <w:rPr>
                <w:rStyle w:val="FontStyle12"/>
                <w:b/>
                <w:sz w:val="24"/>
                <w:szCs w:val="24"/>
              </w:rPr>
            </w:pPr>
            <w:r w:rsidRPr="004F107C">
              <w:rPr>
                <w:rStyle w:val="FontStyle12"/>
                <w:sz w:val="24"/>
                <w:szCs w:val="24"/>
              </w:rPr>
              <w:t>Jangan hanya makan dan tidur</w:t>
            </w:r>
          </w:p>
        </w:tc>
      </w:tr>
      <w:tr w:rsidR="00867BC5" w:rsidRPr="004F107C" w:rsidTr="00C10528">
        <w:tc>
          <w:tcPr>
            <w:tcW w:w="570" w:type="dxa"/>
            <w:tcBorders>
              <w:top w:val="nil"/>
              <w:left w:val="nil"/>
              <w:bottom w:val="nil"/>
            </w:tcBorders>
          </w:tcPr>
          <w:p w:rsidR="00867BC5" w:rsidRPr="004F107C" w:rsidRDefault="00867BC5" w:rsidP="00C10528">
            <w:pPr>
              <w:pStyle w:val="Style3"/>
              <w:widowControl/>
              <w:tabs>
                <w:tab w:val="left" w:pos="3725"/>
              </w:tabs>
              <w:spacing w:line="240" w:lineRule="auto"/>
              <w:ind w:right="0" w:firstLine="0"/>
              <w:jc w:val="center"/>
              <w:rPr>
                <w:rStyle w:val="FontStyle12"/>
                <w:b/>
                <w:sz w:val="24"/>
                <w:szCs w:val="24"/>
                <w:lang w:val="id-ID"/>
              </w:rPr>
            </w:pPr>
          </w:p>
        </w:tc>
        <w:tc>
          <w:tcPr>
            <w:tcW w:w="2770" w:type="dxa"/>
            <w:tcBorders>
              <w:top w:val="nil"/>
              <w:bottom w:val="nil"/>
            </w:tcBorders>
          </w:tcPr>
          <w:p w:rsidR="00867BC5" w:rsidRPr="004F107C" w:rsidRDefault="00867BC5" w:rsidP="00C10528">
            <w:pPr>
              <w:pStyle w:val="Style5"/>
              <w:widowControl/>
              <w:tabs>
                <w:tab w:val="left" w:pos="3326"/>
              </w:tabs>
              <w:spacing w:line="240" w:lineRule="auto"/>
              <w:ind w:firstLine="0"/>
              <w:rPr>
                <w:rStyle w:val="FontStyle12"/>
                <w:b/>
                <w:i/>
                <w:sz w:val="24"/>
                <w:szCs w:val="24"/>
              </w:rPr>
            </w:pPr>
            <w:r w:rsidRPr="004F107C">
              <w:rPr>
                <w:rStyle w:val="FontStyle13"/>
                <w:i/>
              </w:rPr>
              <w:t>Ing kaprawiran den kesthi</w:t>
            </w:r>
          </w:p>
        </w:tc>
        <w:tc>
          <w:tcPr>
            <w:tcW w:w="4352" w:type="dxa"/>
            <w:tcBorders>
              <w:top w:val="nil"/>
              <w:bottom w:val="nil"/>
              <w:right w:val="nil"/>
            </w:tcBorders>
          </w:tcPr>
          <w:p w:rsidR="00867BC5" w:rsidRPr="004F107C" w:rsidRDefault="00867BC5" w:rsidP="00C10528">
            <w:pPr>
              <w:pStyle w:val="Style5"/>
              <w:widowControl/>
              <w:tabs>
                <w:tab w:val="left" w:pos="3326"/>
              </w:tabs>
              <w:spacing w:line="240" w:lineRule="auto"/>
              <w:ind w:firstLine="0"/>
              <w:rPr>
                <w:rStyle w:val="FontStyle12"/>
                <w:b/>
                <w:sz w:val="24"/>
                <w:szCs w:val="24"/>
              </w:rPr>
            </w:pPr>
            <w:r w:rsidRPr="004F107C">
              <w:rPr>
                <w:rStyle w:val="FontStyle12"/>
                <w:sz w:val="24"/>
                <w:szCs w:val="24"/>
              </w:rPr>
              <w:t>Berkonsentrasilah pada keperwiraan</w:t>
            </w:r>
          </w:p>
        </w:tc>
      </w:tr>
      <w:tr w:rsidR="00867BC5" w:rsidRPr="004F107C" w:rsidTr="00C10528">
        <w:tc>
          <w:tcPr>
            <w:tcW w:w="570" w:type="dxa"/>
            <w:tcBorders>
              <w:top w:val="nil"/>
              <w:left w:val="nil"/>
              <w:bottom w:val="nil"/>
            </w:tcBorders>
          </w:tcPr>
          <w:p w:rsidR="00867BC5" w:rsidRPr="004F107C" w:rsidRDefault="00867BC5" w:rsidP="00C10528">
            <w:pPr>
              <w:pStyle w:val="Style3"/>
              <w:widowControl/>
              <w:tabs>
                <w:tab w:val="left" w:pos="3725"/>
              </w:tabs>
              <w:spacing w:line="240" w:lineRule="auto"/>
              <w:ind w:right="0" w:firstLine="0"/>
              <w:jc w:val="center"/>
              <w:rPr>
                <w:rStyle w:val="FontStyle12"/>
                <w:b/>
                <w:sz w:val="24"/>
                <w:szCs w:val="24"/>
                <w:lang w:val="id-ID"/>
              </w:rPr>
            </w:pPr>
          </w:p>
        </w:tc>
        <w:tc>
          <w:tcPr>
            <w:tcW w:w="2770" w:type="dxa"/>
            <w:tcBorders>
              <w:top w:val="nil"/>
              <w:bottom w:val="nil"/>
            </w:tcBorders>
          </w:tcPr>
          <w:p w:rsidR="00867BC5" w:rsidRPr="004F107C" w:rsidRDefault="00867BC5" w:rsidP="00C10528">
            <w:pPr>
              <w:pStyle w:val="Style5"/>
              <w:widowControl/>
              <w:tabs>
                <w:tab w:val="left" w:pos="3326"/>
              </w:tabs>
              <w:spacing w:line="240" w:lineRule="auto"/>
              <w:ind w:firstLine="0"/>
              <w:rPr>
                <w:rStyle w:val="FontStyle12"/>
                <w:b/>
                <w:i/>
                <w:sz w:val="24"/>
                <w:szCs w:val="24"/>
              </w:rPr>
            </w:pPr>
            <w:r w:rsidRPr="004F107C">
              <w:rPr>
                <w:rStyle w:val="FontStyle13"/>
                <w:i/>
              </w:rPr>
              <w:t>Pesunen sariranira</w:t>
            </w:r>
          </w:p>
        </w:tc>
        <w:tc>
          <w:tcPr>
            <w:tcW w:w="4352" w:type="dxa"/>
            <w:tcBorders>
              <w:top w:val="nil"/>
              <w:bottom w:val="nil"/>
              <w:right w:val="nil"/>
            </w:tcBorders>
          </w:tcPr>
          <w:p w:rsidR="00867BC5" w:rsidRPr="004F107C" w:rsidRDefault="00867BC5" w:rsidP="00C10528">
            <w:pPr>
              <w:pStyle w:val="Style5"/>
              <w:widowControl/>
              <w:tabs>
                <w:tab w:val="left" w:pos="3326"/>
              </w:tabs>
              <w:spacing w:line="240" w:lineRule="auto"/>
              <w:ind w:firstLine="0"/>
              <w:rPr>
                <w:rStyle w:val="FontStyle12"/>
                <w:b/>
                <w:sz w:val="24"/>
                <w:szCs w:val="24"/>
              </w:rPr>
            </w:pPr>
            <w:r w:rsidRPr="004F107C">
              <w:rPr>
                <w:rStyle w:val="FontStyle12"/>
                <w:sz w:val="24"/>
                <w:szCs w:val="24"/>
              </w:rPr>
              <w:t>Upayakan dengan sungguh-sungguh dirimu</w:t>
            </w:r>
          </w:p>
        </w:tc>
      </w:tr>
      <w:tr w:rsidR="00867BC5" w:rsidRPr="004F107C" w:rsidTr="00C10528">
        <w:tc>
          <w:tcPr>
            <w:tcW w:w="570" w:type="dxa"/>
            <w:tcBorders>
              <w:top w:val="nil"/>
              <w:left w:val="nil"/>
              <w:bottom w:val="single" w:sz="4" w:space="0" w:color="auto"/>
            </w:tcBorders>
          </w:tcPr>
          <w:p w:rsidR="00867BC5" w:rsidRPr="004F107C" w:rsidRDefault="00867BC5" w:rsidP="00C10528">
            <w:pPr>
              <w:pStyle w:val="Style3"/>
              <w:widowControl/>
              <w:tabs>
                <w:tab w:val="left" w:pos="3725"/>
              </w:tabs>
              <w:spacing w:line="240" w:lineRule="auto"/>
              <w:ind w:right="0" w:firstLine="0"/>
              <w:jc w:val="center"/>
              <w:rPr>
                <w:rStyle w:val="FontStyle12"/>
                <w:b/>
                <w:sz w:val="24"/>
                <w:szCs w:val="24"/>
                <w:lang w:val="id-ID"/>
              </w:rPr>
            </w:pPr>
          </w:p>
        </w:tc>
        <w:tc>
          <w:tcPr>
            <w:tcW w:w="2770" w:type="dxa"/>
            <w:tcBorders>
              <w:top w:val="nil"/>
              <w:bottom w:val="single" w:sz="4" w:space="0" w:color="auto"/>
            </w:tcBorders>
          </w:tcPr>
          <w:p w:rsidR="00867BC5" w:rsidRPr="004F107C" w:rsidRDefault="00867BC5" w:rsidP="00C10528">
            <w:pPr>
              <w:pStyle w:val="Style5"/>
              <w:widowControl/>
              <w:tabs>
                <w:tab w:val="left" w:pos="3326"/>
              </w:tabs>
              <w:spacing w:line="240" w:lineRule="auto"/>
              <w:ind w:firstLine="0"/>
              <w:rPr>
                <w:rStyle w:val="FontStyle13"/>
                <w:i/>
              </w:rPr>
            </w:pPr>
            <w:r w:rsidRPr="004F107C">
              <w:rPr>
                <w:rStyle w:val="FontStyle13"/>
                <w:i/>
              </w:rPr>
              <w:t>Cegahen dhahar lan guling</w:t>
            </w:r>
          </w:p>
        </w:tc>
        <w:tc>
          <w:tcPr>
            <w:tcW w:w="4352" w:type="dxa"/>
            <w:tcBorders>
              <w:top w:val="nil"/>
              <w:bottom w:val="single" w:sz="4" w:space="0" w:color="auto"/>
              <w:right w:val="nil"/>
            </w:tcBorders>
          </w:tcPr>
          <w:p w:rsidR="00867BC5" w:rsidRPr="004F107C" w:rsidRDefault="00867BC5" w:rsidP="00C10528">
            <w:pPr>
              <w:pStyle w:val="Style5"/>
              <w:widowControl/>
              <w:tabs>
                <w:tab w:val="left" w:pos="3326"/>
              </w:tabs>
              <w:spacing w:line="240" w:lineRule="auto"/>
              <w:ind w:firstLine="0"/>
              <w:rPr>
                <w:rStyle w:val="FontStyle12"/>
                <w:b/>
                <w:sz w:val="24"/>
                <w:szCs w:val="24"/>
              </w:rPr>
            </w:pPr>
            <w:r w:rsidRPr="004F107C">
              <w:rPr>
                <w:rStyle w:val="FontStyle12"/>
                <w:sz w:val="24"/>
                <w:szCs w:val="24"/>
              </w:rPr>
              <w:t>Kurangilah makan dan tidur</w:t>
            </w:r>
          </w:p>
        </w:tc>
      </w:tr>
    </w:tbl>
    <w:p w:rsidR="00867BC5" w:rsidRPr="004F107C" w:rsidRDefault="00867BC5" w:rsidP="00867BC5">
      <w:pPr>
        <w:pStyle w:val="Style3"/>
        <w:widowControl/>
        <w:tabs>
          <w:tab w:val="left" w:pos="3725"/>
        </w:tabs>
        <w:spacing w:line="240" w:lineRule="auto"/>
        <w:ind w:right="0" w:firstLine="391"/>
        <w:rPr>
          <w:rStyle w:val="FontStyle12"/>
          <w:b/>
          <w:sz w:val="24"/>
          <w:szCs w:val="24"/>
          <w:lang w:val="id-ID"/>
        </w:rPr>
      </w:pPr>
    </w:p>
    <w:p w:rsidR="00867BC5" w:rsidRPr="004F107C" w:rsidRDefault="00867BC5" w:rsidP="00867BC5">
      <w:pPr>
        <w:pStyle w:val="Style3"/>
        <w:widowControl/>
        <w:numPr>
          <w:ilvl w:val="0"/>
          <w:numId w:val="27"/>
        </w:numPr>
        <w:tabs>
          <w:tab w:val="left" w:pos="3725"/>
        </w:tabs>
        <w:spacing w:line="360" w:lineRule="auto"/>
        <w:ind w:left="397" w:right="0" w:hanging="357"/>
        <w:rPr>
          <w:bCs/>
          <w:lang w:val="id-ID"/>
        </w:rPr>
      </w:pPr>
      <w:r w:rsidRPr="004F107C">
        <w:rPr>
          <w:rStyle w:val="FontStyle12"/>
          <w:sz w:val="24"/>
          <w:szCs w:val="24"/>
          <w:lang w:val="id-ID"/>
        </w:rPr>
        <w:t xml:space="preserve">Membaca berulang-ulang </w:t>
      </w:r>
      <w:r w:rsidRPr="00867BC5">
        <w:rPr>
          <w:rStyle w:val="FontStyle15"/>
          <w:b w:val="0"/>
          <w:bCs w:val="0"/>
          <w:i/>
          <w:sz w:val="24"/>
          <w:szCs w:val="24"/>
          <w:lang w:val="id-ID"/>
        </w:rPr>
        <w:t>Serat Wulangreh</w:t>
      </w:r>
      <w:r w:rsidRPr="00867BC5">
        <w:rPr>
          <w:rStyle w:val="FontStyle15"/>
          <w:b w:val="0"/>
          <w:bCs w:val="0"/>
          <w:sz w:val="24"/>
          <w:szCs w:val="24"/>
          <w:lang w:val="id-ID"/>
        </w:rPr>
        <w:t xml:space="preserve"> sampai</w:t>
      </w:r>
      <w:r w:rsidRPr="00867BC5">
        <w:rPr>
          <w:rStyle w:val="FontStyle12"/>
          <w:sz w:val="16"/>
          <w:szCs w:val="16"/>
          <w:lang w:val="id-ID"/>
        </w:rPr>
        <w:t xml:space="preserve"> </w:t>
      </w:r>
      <w:r w:rsidRPr="004F107C">
        <w:rPr>
          <w:rStyle w:val="FontStyle12"/>
          <w:sz w:val="24"/>
          <w:szCs w:val="24"/>
          <w:lang w:val="id-ID"/>
        </w:rPr>
        <w:t xml:space="preserve">peneliti familiar, mengerti dan memahami </w:t>
      </w:r>
      <w:r w:rsidRPr="004F107C">
        <w:rPr>
          <w:rStyle w:val="FontStyle13"/>
          <w:i/>
          <w:lang w:val="id-ID"/>
        </w:rPr>
        <w:t>Serat Wulangreh</w:t>
      </w:r>
      <w:r w:rsidRPr="004F107C">
        <w:rPr>
          <w:rStyle w:val="FontStyle13"/>
          <w:lang w:val="id-ID"/>
        </w:rPr>
        <w:t xml:space="preserve"> yang berhubungan dengan fokus penelitian. </w:t>
      </w:r>
      <w:r w:rsidRPr="004F107C">
        <w:rPr>
          <w:rStyle w:val="FontStyle12"/>
          <w:sz w:val="24"/>
          <w:szCs w:val="24"/>
          <w:lang w:val="id-ID"/>
        </w:rPr>
        <w:t xml:space="preserve">Hal ini dilakukan untuk memberikan pemahaman awal pada isi teks yang diperlukan untuk memulai </w:t>
      </w:r>
      <w:r w:rsidRPr="004F107C">
        <w:rPr>
          <w:rStyle w:val="FontStyle12"/>
          <w:i/>
          <w:sz w:val="24"/>
          <w:szCs w:val="24"/>
          <w:lang w:val="id-ID"/>
        </w:rPr>
        <w:t>coding</w:t>
      </w:r>
      <w:r w:rsidRPr="004F107C">
        <w:rPr>
          <w:rStyle w:val="FontStyle12"/>
          <w:sz w:val="24"/>
          <w:szCs w:val="24"/>
          <w:lang w:val="id-ID"/>
        </w:rPr>
        <w:t>.</w:t>
      </w:r>
    </w:p>
    <w:p w:rsidR="00867BC5" w:rsidRPr="004F107C" w:rsidRDefault="00867BC5" w:rsidP="00867BC5">
      <w:pPr>
        <w:pStyle w:val="Style3"/>
        <w:widowControl/>
        <w:numPr>
          <w:ilvl w:val="0"/>
          <w:numId w:val="27"/>
        </w:numPr>
        <w:tabs>
          <w:tab w:val="left" w:pos="3725"/>
        </w:tabs>
        <w:spacing w:line="360" w:lineRule="auto"/>
        <w:ind w:left="397" w:right="0"/>
        <w:rPr>
          <w:bCs/>
          <w:lang w:val="id-ID"/>
        </w:rPr>
      </w:pPr>
      <w:r w:rsidRPr="004F107C">
        <w:rPr>
          <w:lang w:val="id-ID"/>
        </w:rPr>
        <w:t xml:space="preserve">Mulai mengidentifikasi dan menandai teks sesuai dengan pokok penting setiap bab, </w:t>
      </w:r>
      <w:r w:rsidRPr="004F107C">
        <w:rPr>
          <w:rStyle w:val="FontStyle12"/>
          <w:sz w:val="24"/>
          <w:szCs w:val="24"/>
          <w:lang w:val="id-ID"/>
        </w:rPr>
        <w:t>sekaligus sebagai upaya untuk melakukan reduksi data</w:t>
      </w:r>
      <w:r w:rsidRPr="004F107C">
        <w:rPr>
          <w:lang w:val="id-ID"/>
        </w:rPr>
        <w:t xml:space="preserve">. Reduksi data diartikan sebagai proses pemilihan, pemusatan perhatian pada </w:t>
      </w:r>
      <w:r w:rsidRPr="004F107C">
        <w:rPr>
          <w:lang w:val="id-ID"/>
        </w:rPr>
        <w:lastRenderedPageBreak/>
        <w:t>penyederhanaan</w:t>
      </w:r>
      <w:r>
        <w:rPr>
          <w:rStyle w:val="FootnoteReference"/>
          <w:lang w:val="id-ID"/>
        </w:rPr>
        <w:footnoteReference w:id="63"/>
      </w:r>
      <w:r w:rsidRPr="004F107C">
        <w:rPr>
          <w:lang w:val="id-ID"/>
        </w:rPr>
        <w:t>. Kode yang diberikan peneliti dalam setiap bab (</w:t>
      </w:r>
      <w:r w:rsidRPr="004F107C">
        <w:rPr>
          <w:i/>
          <w:iCs/>
          <w:lang w:val="id-ID"/>
        </w:rPr>
        <w:t>pupuh</w:t>
      </w:r>
      <w:r w:rsidRPr="004F107C">
        <w:rPr>
          <w:lang w:val="id-ID"/>
        </w:rPr>
        <w:t xml:space="preserve">) berupa huruf dan angka. Huruf menunjukkan urutan </w:t>
      </w:r>
      <w:r w:rsidRPr="004F107C">
        <w:rPr>
          <w:i/>
          <w:iCs/>
          <w:lang w:val="id-ID"/>
        </w:rPr>
        <w:t>pupuh</w:t>
      </w:r>
      <w:r w:rsidRPr="004F107C">
        <w:rPr>
          <w:lang w:val="id-ID"/>
        </w:rPr>
        <w:t xml:space="preserve"> dalam </w:t>
      </w:r>
      <w:r w:rsidRPr="004F107C">
        <w:rPr>
          <w:i/>
          <w:iCs/>
          <w:lang w:val="id-ID"/>
        </w:rPr>
        <w:t>serat wulangreh</w:t>
      </w:r>
      <w:r w:rsidRPr="004F107C">
        <w:rPr>
          <w:lang w:val="id-ID"/>
        </w:rPr>
        <w:t xml:space="preserve">, sementara angka menunjukkan urutan isi ajaran dalam </w:t>
      </w:r>
      <w:r w:rsidRPr="004F107C">
        <w:rPr>
          <w:i/>
          <w:iCs/>
          <w:lang w:val="id-ID"/>
        </w:rPr>
        <w:t>pupuh</w:t>
      </w:r>
      <w:r w:rsidRPr="004F107C">
        <w:rPr>
          <w:lang w:val="id-ID"/>
        </w:rPr>
        <w:t xml:space="preserve"> yang bersangkutan. </w:t>
      </w:r>
      <w:r w:rsidRPr="004F107C">
        <w:t xml:space="preserve">Berikut </w:t>
      </w:r>
      <w:r w:rsidRPr="004F107C">
        <w:rPr>
          <w:lang w:val="id-ID"/>
        </w:rPr>
        <w:t>contohnya</w:t>
      </w:r>
      <w:r w:rsidRPr="004F107C">
        <w:t>:</w:t>
      </w:r>
    </w:p>
    <w:p w:rsidR="00867BC5" w:rsidRPr="004F107C" w:rsidRDefault="00867BC5" w:rsidP="00867BC5">
      <w:pPr>
        <w:pStyle w:val="Style3"/>
        <w:widowControl/>
        <w:tabs>
          <w:tab w:val="left" w:pos="3725"/>
        </w:tabs>
        <w:spacing w:line="240" w:lineRule="auto"/>
        <w:ind w:left="397" w:right="0" w:firstLine="0"/>
        <w:rPr>
          <w:b/>
          <w:bCs/>
          <w:lang w:val="id-ID"/>
        </w:rPr>
      </w:pPr>
      <w:r w:rsidRPr="004F107C">
        <w:rPr>
          <w:b/>
          <w:bCs/>
          <w:lang w:val="id-ID"/>
        </w:rPr>
        <w:t>Tabel 2.</w:t>
      </w:r>
      <w:r>
        <w:rPr>
          <w:b/>
          <w:bCs/>
        </w:rPr>
        <w:t>1</w:t>
      </w:r>
      <w:r w:rsidRPr="004F107C">
        <w:rPr>
          <w:b/>
          <w:bCs/>
          <w:lang w:val="id-ID"/>
        </w:rPr>
        <w:t xml:space="preserve"> Kode Identifikasi Isi Ajaran dalam Setiap Bab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6"/>
        <w:gridCol w:w="5199"/>
        <w:gridCol w:w="1469"/>
      </w:tblGrid>
      <w:tr w:rsidR="00867BC5" w:rsidRPr="004F107C" w:rsidTr="00C10528">
        <w:tc>
          <w:tcPr>
            <w:tcW w:w="736" w:type="dxa"/>
            <w:tcBorders>
              <w:top w:val="single" w:sz="4" w:space="0" w:color="auto"/>
              <w:bottom w:val="single" w:sz="4" w:space="0" w:color="auto"/>
            </w:tcBorders>
          </w:tcPr>
          <w:p w:rsidR="00867BC5" w:rsidRPr="004F107C" w:rsidRDefault="00867BC5" w:rsidP="00C10528">
            <w:pPr>
              <w:pStyle w:val="Style3"/>
              <w:widowControl/>
              <w:tabs>
                <w:tab w:val="left" w:pos="3725"/>
              </w:tabs>
              <w:spacing w:line="240" w:lineRule="auto"/>
              <w:ind w:right="0" w:firstLine="0"/>
              <w:jc w:val="center"/>
              <w:rPr>
                <w:bCs/>
                <w:lang w:val="id-ID"/>
              </w:rPr>
            </w:pPr>
            <w:r w:rsidRPr="004F107C">
              <w:rPr>
                <w:bCs/>
                <w:lang w:val="id-ID"/>
              </w:rPr>
              <w:t>Kode</w:t>
            </w:r>
          </w:p>
        </w:tc>
        <w:tc>
          <w:tcPr>
            <w:tcW w:w="5199" w:type="dxa"/>
            <w:tcBorders>
              <w:top w:val="single" w:sz="4" w:space="0" w:color="auto"/>
              <w:bottom w:val="single" w:sz="4" w:space="0" w:color="auto"/>
            </w:tcBorders>
          </w:tcPr>
          <w:p w:rsidR="00867BC5" w:rsidRPr="004F107C" w:rsidRDefault="00867BC5" w:rsidP="00C10528">
            <w:pPr>
              <w:pStyle w:val="Style3"/>
              <w:widowControl/>
              <w:tabs>
                <w:tab w:val="left" w:pos="3725"/>
              </w:tabs>
              <w:spacing w:line="240" w:lineRule="auto"/>
              <w:ind w:right="0" w:firstLine="0"/>
              <w:jc w:val="center"/>
              <w:rPr>
                <w:bCs/>
                <w:lang w:val="id-ID"/>
              </w:rPr>
            </w:pPr>
            <w:r w:rsidRPr="004F107C">
              <w:rPr>
                <w:bCs/>
                <w:lang w:val="id-ID"/>
              </w:rPr>
              <w:t xml:space="preserve">Keterangan </w:t>
            </w:r>
          </w:p>
        </w:tc>
        <w:tc>
          <w:tcPr>
            <w:tcW w:w="1469" w:type="dxa"/>
            <w:tcBorders>
              <w:top w:val="single" w:sz="4" w:space="0" w:color="auto"/>
              <w:bottom w:val="single" w:sz="4" w:space="0" w:color="auto"/>
            </w:tcBorders>
          </w:tcPr>
          <w:p w:rsidR="00867BC5" w:rsidRPr="004F107C" w:rsidRDefault="00867BC5" w:rsidP="00C10528">
            <w:pPr>
              <w:pStyle w:val="Style3"/>
              <w:widowControl/>
              <w:tabs>
                <w:tab w:val="left" w:pos="3725"/>
              </w:tabs>
              <w:spacing w:line="240" w:lineRule="auto"/>
              <w:ind w:right="0" w:firstLine="0"/>
              <w:jc w:val="center"/>
              <w:rPr>
                <w:bCs/>
                <w:lang w:val="id-ID"/>
              </w:rPr>
            </w:pPr>
            <w:r w:rsidRPr="004F107C">
              <w:rPr>
                <w:bCs/>
                <w:lang w:val="id-ID"/>
              </w:rPr>
              <w:t>Bait  yang berhubungan</w:t>
            </w:r>
          </w:p>
        </w:tc>
      </w:tr>
      <w:tr w:rsidR="00867BC5" w:rsidRPr="004F107C" w:rsidTr="00C10528">
        <w:tc>
          <w:tcPr>
            <w:tcW w:w="736" w:type="dxa"/>
            <w:tcBorders>
              <w:top w:val="single" w:sz="4" w:space="0" w:color="auto"/>
            </w:tcBorders>
          </w:tcPr>
          <w:p w:rsidR="00867BC5" w:rsidRPr="004F107C" w:rsidRDefault="00867BC5" w:rsidP="00C10528">
            <w:pPr>
              <w:pStyle w:val="Style3"/>
              <w:widowControl/>
              <w:tabs>
                <w:tab w:val="left" w:pos="3725"/>
              </w:tabs>
              <w:spacing w:line="240" w:lineRule="auto"/>
              <w:ind w:right="0" w:firstLine="0"/>
              <w:rPr>
                <w:lang w:val="id-ID"/>
              </w:rPr>
            </w:pPr>
            <w:r w:rsidRPr="004F107C">
              <w:rPr>
                <w:lang w:val="id-ID"/>
              </w:rPr>
              <w:t>A1</w:t>
            </w:r>
          </w:p>
        </w:tc>
        <w:tc>
          <w:tcPr>
            <w:tcW w:w="5199" w:type="dxa"/>
            <w:tcBorders>
              <w:top w:val="single" w:sz="4" w:space="0" w:color="auto"/>
            </w:tcBorders>
          </w:tcPr>
          <w:p w:rsidR="00867BC5" w:rsidRPr="004F107C" w:rsidRDefault="00867BC5" w:rsidP="00C10528">
            <w:pPr>
              <w:pStyle w:val="Style3"/>
              <w:widowControl/>
              <w:tabs>
                <w:tab w:val="left" w:pos="3725"/>
              </w:tabs>
              <w:spacing w:line="240" w:lineRule="auto"/>
              <w:ind w:right="0" w:firstLine="0"/>
              <w:rPr>
                <w:bCs/>
                <w:lang w:val="id-ID"/>
              </w:rPr>
            </w:pPr>
            <w:r w:rsidRPr="004F107C">
              <w:rPr>
                <w:bCs/>
                <w:lang w:val="id-ID"/>
              </w:rPr>
              <w:t xml:space="preserve">A menunjukkan pupuh pertama (Dhandanggula), angka 1 menunjukkan isi ajaran pertama yang terkandung dalam pupuh Dhandanggula </w:t>
            </w:r>
          </w:p>
        </w:tc>
        <w:tc>
          <w:tcPr>
            <w:tcW w:w="1469" w:type="dxa"/>
            <w:tcBorders>
              <w:top w:val="single" w:sz="4" w:space="0" w:color="auto"/>
            </w:tcBorders>
          </w:tcPr>
          <w:p w:rsidR="00867BC5" w:rsidRPr="004F107C" w:rsidRDefault="00867BC5" w:rsidP="00C10528">
            <w:pPr>
              <w:pStyle w:val="Style3"/>
              <w:widowControl/>
              <w:tabs>
                <w:tab w:val="left" w:pos="3725"/>
              </w:tabs>
              <w:spacing w:line="240" w:lineRule="auto"/>
              <w:ind w:right="0" w:firstLine="0"/>
              <w:jc w:val="center"/>
              <w:rPr>
                <w:bCs/>
                <w:lang w:val="id-ID"/>
              </w:rPr>
            </w:pPr>
            <w:r w:rsidRPr="004F107C">
              <w:rPr>
                <w:bCs/>
                <w:lang w:val="id-ID"/>
              </w:rPr>
              <w:t>1.3</w:t>
            </w:r>
          </w:p>
        </w:tc>
      </w:tr>
      <w:tr w:rsidR="00867BC5" w:rsidRPr="004F107C" w:rsidTr="00C10528">
        <w:tc>
          <w:tcPr>
            <w:tcW w:w="736" w:type="dxa"/>
            <w:tcBorders>
              <w:bottom w:val="single" w:sz="4" w:space="0" w:color="auto"/>
            </w:tcBorders>
          </w:tcPr>
          <w:p w:rsidR="00867BC5" w:rsidRPr="004F107C" w:rsidRDefault="00867BC5" w:rsidP="00C10528">
            <w:pPr>
              <w:pStyle w:val="Style3"/>
              <w:widowControl/>
              <w:tabs>
                <w:tab w:val="left" w:pos="3725"/>
              </w:tabs>
              <w:spacing w:line="240" w:lineRule="auto"/>
              <w:ind w:right="0" w:firstLine="0"/>
              <w:rPr>
                <w:lang w:val="id-ID"/>
              </w:rPr>
            </w:pPr>
            <w:r w:rsidRPr="004F107C">
              <w:rPr>
                <w:lang w:val="id-ID"/>
              </w:rPr>
              <w:t>D4</w:t>
            </w:r>
          </w:p>
        </w:tc>
        <w:tc>
          <w:tcPr>
            <w:tcW w:w="5199" w:type="dxa"/>
            <w:tcBorders>
              <w:bottom w:val="single" w:sz="4" w:space="0" w:color="auto"/>
            </w:tcBorders>
          </w:tcPr>
          <w:p w:rsidR="00867BC5" w:rsidRPr="004F107C" w:rsidRDefault="00867BC5" w:rsidP="00C10528">
            <w:pPr>
              <w:pStyle w:val="Style3"/>
              <w:widowControl/>
              <w:tabs>
                <w:tab w:val="left" w:pos="3725"/>
              </w:tabs>
              <w:spacing w:line="240" w:lineRule="auto"/>
              <w:ind w:right="0" w:firstLine="0"/>
              <w:rPr>
                <w:bCs/>
                <w:lang w:val="id-ID"/>
              </w:rPr>
            </w:pPr>
            <w:r w:rsidRPr="004F107C">
              <w:rPr>
                <w:bCs/>
                <w:lang w:val="id-ID"/>
              </w:rPr>
              <w:t>D menunjukkan pupuh keempat yaitu Pangkur, angka 4 menunjukkan isi ajaran keempat yang terkandung dalam pupuh Pangkur.</w:t>
            </w:r>
          </w:p>
        </w:tc>
        <w:tc>
          <w:tcPr>
            <w:tcW w:w="1469" w:type="dxa"/>
            <w:tcBorders>
              <w:bottom w:val="single" w:sz="4" w:space="0" w:color="auto"/>
            </w:tcBorders>
          </w:tcPr>
          <w:p w:rsidR="00867BC5" w:rsidRPr="004F107C" w:rsidRDefault="00867BC5" w:rsidP="00C10528">
            <w:pPr>
              <w:pStyle w:val="Style3"/>
              <w:widowControl/>
              <w:tabs>
                <w:tab w:val="left" w:pos="3725"/>
              </w:tabs>
              <w:spacing w:line="240" w:lineRule="auto"/>
              <w:ind w:right="0" w:firstLine="0"/>
              <w:jc w:val="center"/>
              <w:rPr>
                <w:bCs/>
                <w:lang w:val="id-ID"/>
              </w:rPr>
            </w:pPr>
            <w:r w:rsidRPr="004F107C">
              <w:t>4.3</w:t>
            </w:r>
          </w:p>
        </w:tc>
      </w:tr>
    </w:tbl>
    <w:p w:rsidR="00867BC5" w:rsidRPr="004F107C" w:rsidRDefault="00867BC5" w:rsidP="00867BC5">
      <w:pPr>
        <w:pStyle w:val="Style3"/>
        <w:widowControl/>
        <w:tabs>
          <w:tab w:val="left" w:pos="3725"/>
        </w:tabs>
        <w:spacing w:line="240" w:lineRule="auto"/>
        <w:ind w:left="37" w:right="0" w:firstLine="0"/>
        <w:rPr>
          <w:bCs/>
          <w:lang w:val="id-ID"/>
        </w:rPr>
      </w:pPr>
    </w:p>
    <w:p w:rsidR="00867BC5" w:rsidRPr="004F107C" w:rsidRDefault="00867BC5" w:rsidP="00867BC5">
      <w:pPr>
        <w:pStyle w:val="Style3"/>
        <w:widowControl/>
        <w:numPr>
          <w:ilvl w:val="0"/>
          <w:numId w:val="27"/>
        </w:numPr>
        <w:tabs>
          <w:tab w:val="left" w:pos="3725"/>
        </w:tabs>
        <w:spacing w:line="360" w:lineRule="auto"/>
        <w:ind w:left="397" w:right="0" w:hanging="357"/>
        <w:rPr>
          <w:bCs/>
          <w:lang w:val="id-ID"/>
        </w:rPr>
      </w:pPr>
      <w:r w:rsidRPr="00867BC5">
        <w:rPr>
          <w:rStyle w:val="FontStyle15"/>
          <w:rFonts w:asciiTheme="majorBidi" w:hAnsiTheme="majorBidi" w:cstheme="majorBidi"/>
          <w:b w:val="0"/>
          <w:bCs w:val="0"/>
          <w:sz w:val="24"/>
          <w:szCs w:val="24"/>
          <w:lang w:val="id-ID"/>
        </w:rPr>
        <w:t>Peneliti menyajikan isi pokok ajaran sesuai dengan kesamaan isi antar bab</w:t>
      </w:r>
      <w:r w:rsidRPr="00867BC5">
        <w:rPr>
          <w:rStyle w:val="FontStyle15"/>
          <w:rFonts w:asciiTheme="majorBidi" w:hAnsiTheme="majorBidi" w:cstheme="majorBidi"/>
          <w:b w:val="0"/>
          <w:bCs w:val="0"/>
          <w:sz w:val="24"/>
          <w:szCs w:val="24"/>
        </w:rPr>
        <w:t>.</w:t>
      </w:r>
      <w:r w:rsidRPr="00867BC5">
        <w:rPr>
          <w:rFonts w:asciiTheme="majorBidi" w:hAnsiTheme="majorBidi" w:cstheme="majorBidi"/>
          <w:b/>
          <w:bCs/>
          <w:lang w:val="id-ID"/>
        </w:rPr>
        <w:t>Berikut</w:t>
      </w:r>
      <w:r w:rsidRPr="004F107C">
        <w:rPr>
          <w:lang w:val="id-ID"/>
        </w:rPr>
        <w:t xml:space="preserve"> contoh penyajian data ajaran </w:t>
      </w:r>
      <w:r w:rsidRPr="004F107C">
        <w:rPr>
          <w:i/>
          <w:iCs/>
          <w:lang w:val="id-ID"/>
        </w:rPr>
        <w:t>serat wulangreh</w:t>
      </w:r>
      <w:r w:rsidRPr="004F107C">
        <w:rPr>
          <w:lang w:val="id-ID"/>
        </w:rPr>
        <w:t>:</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1"/>
        <w:gridCol w:w="5387"/>
      </w:tblGrid>
      <w:tr w:rsidR="00867BC5" w:rsidRPr="004F107C" w:rsidTr="00C10528">
        <w:tc>
          <w:tcPr>
            <w:tcW w:w="2121" w:type="dxa"/>
            <w:tcBorders>
              <w:top w:val="single" w:sz="4" w:space="0" w:color="auto"/>
              <w:bottom w:val="single" w:sz="4" w:space="0" w:color="auto"/>
            </w:tcBorders>
          </w:tcPr>
          <w:p w:rsidR="00867BC5" w:rsidRPr="004F107C" w:rsidRDefault="00867BC5" w:rsidP="00C10528">
            <w:pPr>
              <w:pStyle w:val="Style3"/>
              <w:widowControl/>
              <w:tabs>
                <w:tab w:val="left" w:pos="3725"/>
              </w:tabs>
              <w:spacing w:line="240" w:lineRule="auto"/>
              <w:ind w:right="0" w:firstLine="0"/>
              <w:jc w:val="center"/>
              <w:rPr>
                <w:bCs/>
                <w:lang w:val="id-ID"/>
              </w:rPr>
            </w:pPr>
            <w:r w:rsidRPr="004F107C">
              <w:rPr>
                <w:bCs/>
                <w:lang w:val="id-ID"/>
              </w:rPr>
              <w:t>Kode</w:t>
            </w:r>
          </w:p>
        </w:tc>
        <w:tc>
          <w:tcPr>
            <w:tcW w:w="5387" w:type="dxa"/>
            <w:tcBorders>
              <w:top w:val="single" w:sz="4" w:space="0" w:color="auto"/>
              <w:bottom w:val="single" w:sz="4" w:space="0" w:color="auto"/>
            </w:tcBorders>
          </w:tcPr>
          <w:p w:rsidR="00867BC5" w:rsidRPr="004F107C" w:rsidRDefault="00867BC5" w:rsidP="00C10528">
            <w:pPr>
              <w:pStyle w:val="Style3"/>
              <w:widowControl/>
              <w:tabs>
                <w:tab w:val="left" w:pos="3725"/>
              </w:tabs>
              <w:spacing w:line="240" w:lineRule="auto"/>
              <w:ind w:right="0" w:firstLine="0"/>
              <w:jc w:val="center"/>
              <w:rPr>
                <w:bCs/>
                <w:lang w:val="id-ID"/>
              </w:rPr>
            </w:pPr>
            <w:r w:rsidRPr="004F107C">
              <w:rPr>
                <w:bCs/>
                <w:lang w:val="id-ID"/>
              </w:rPr>
              <w:t>Penarikan Kesimpulan</w:t>
            </w:r>
          </w:p>
        </w:tc>
      </w:tr>
      <w:tr w:rsidR="00867BC5" w:rsidRPr="004F107C" w:rsidTr="00C10528">
        <w:tc>
          <w:tcPr>
            <w:tcW w:w="2121" w:type="dxa"/>
            <w:tcBorders>
              <w:top w:val="single" w:sz="4" w:space="0" w:color="auto"/>
              <w:bottom w:val="single" w:sz="4" w:space="0" w:color="auto"/>
            </w:tcBorders>
          </w:tcPr>
          <w:p w:rsidR="00867BC5" w:rsidRPr="004F107C" w:rsidRDefault="00867BC5" w:rsidP="00C10528">
            <w:pPr>
              <w:pStyle w:val="Style3"/>
              <w:widowControl/>
              <w:tabs>
                <w:tab w:val="left" w:pos="3725"/>
              </w:tabs>
              <w:spacing w:line="240" w:lineRule="auto"/>
              <w:ind w:right="0" w:firstLine="0"/>
              <w:rPr>
                <w:bCs/>
                <w:lang w:val="id-ID"/>
              </w:rPr>
            </w:pPr>
            <w:r w:rsidRPr="004F107C">
              <w:t>A1, D4, K2, M2, M3</w:t>
            </w:r>
          </w:p>
        </w:tc>
        <w:tc>
          <w:tcPr>
            <w:tcW w:w="5387" w:type="dxa"/>
            <w:tcBorders>
              <w:top w:val="single" w:sz="4" w:space="0" w:color="auto"/>
              <w:bottom w:val="single" w:sz="4" w:space="0" w:color="auto"/>
            </w:tcBorders>
          </w:tcPr>
          <w:p w:rsidR="00867BC5" w:rsidRPr="004F107C" w:rsidRDefault="00867BC5" w:rsidP="00C10528">
            <w:pPr>
              <w:pStyle w:val="Style3"/>
              <w:widowControl/>
              <w:tabs>
                <w:tab w:val="left" w:pos="3725"/>
              </w:tabs>
              <w:spacing w:line="240" w:lineRule="auto"/>
              <w:ind w:right="0" w:firstLine="0"/>
              <w:rPr>
                <w:bCs/>
                <w:lang w:val="id-ID"/>
              </w:rPr>
            </w:pPr>
            <w:r w:rsidRPr="004F107C">
              <w:t>Menggunakan kitab sebagai pedoman hidup</w:t>
            </w:r>
          </w:p>
        </w:tc>
      </w:tr>
    </w:tbl>
    <w:p w:rsidR="00867BC5" w:rsidRPr="004F107C" w:rsidRDefault="00867BC5" w:rsidP="00867BC5">
      <w:pPr>
        <w:pStyle w:val="Style3"/>
        <w:widowControl/>
        <w:tabs>
          <w:tab w:val="left" w:pos="3725"/>
        </w:tabs>
        <w:spacing w:line="240" w:lineRule="auto"/>
        <w:ind w:right="0" w:firstLine="0"/>
        <w:rPr>
          <w:rStyle w:val="FontStyle15"/>
          <w:b w:val="0"/>
        </w:rPr>
      </w:pPr>
    </w:p>
    <w:p w:rsidR="00867BC5" w:rsidRPr="00867BC5" w:rsidRDefault="00867BC5" w:rsidP="00867BC5">
      <w:pPr>
        <w:pStyle w:val="Style3"/>
        <w:widowControl/>
        <w:numPr>
          <w:ilvl w:val="0"/>
          <w:numId w:val="27"/>
        </w:numPr>
        <w:tabs>
          <w:tab w:val="left" w:pos="3725"/>
        </w:tabs>
        <w:spacing w:line="360" w:lineRule="auto"/>
        <w:ind w:left="397" w:right="0" w:hanging="357"/>
        <w:rPr>
          <w:rFonts w:asciiTheme="majorBidi" w:hAnsiTheme="majorBidi" w:cstheme="majorBidi"/>
          <w:lang w:val="id-ID"/>
        </w:rPr>
      </w:pPr>
      <w:r w:rsidRPr="00867BC5">
        <w:rPr>
          <w:rStyle w:val="FontStyle15"/>
          <w:rFonts w:asciiTheme="majorBidi" w:hAnsiTheme="majorBidi" w:cstheme="majorBidi"/>
          <w:b w:val="0"/>
          <w:bCs w:val="0"/>
          <w:sz w:val="24"/>
          <w:szCs w:val="24"/>
        </w:rPr>
        <w:t>Setelah peneliti mengidentifikasi teks berdasarkan fokus penelitian, peneliti</w:t>
      </w:r>
      <w:r w:rsidRPr="00867BC5">
        <w:rPr>
          <w:rFonts w:asciiTheme="majorBidi" w:hAnsiTheme="majorBidi" w:cstheme="majorBidi"/>
        </w:rPr>
        <w:t>memahami</w:t>
      </w:r>
      <w:r w:rsidRPr="00867BC5">
        <w:rPr>
          <w:rFonts w:asciiTheme="majorBidi" w:hAnsiTheme="majorBidi" w:cstheme="majorBidi"/>
          <w:lang w:val="id-ID"/>
        </w:rPr>
        <w:t>, menarik kesimpulan</w:t>
      </w:r>
      <w:r w:rsidRPr="00867BC5">
        <w:rPr>
          <w:rFonts w:asciiTheme="majorBidi" w:hAnsiTheme="majorBidi" w:cstheme="majorBidi"/>
        </w:rPr>
        <w:t xml:space="preserve"> dan menjelaskanketerkaitan antar teks</w:t>
      </w:r>
      <w:r w:rsidRPr="00867BC5">
        <w:rPr>
          <w:rFonts w:asciiTheme="majorBidi" w:hAnsiTheme="majorBidi" w:cstheme="majorBidi"/>
          <w:lang w:val="id-ID"/>
        </w:rPr>
        <w:t xml:space="preserve"> sebagaimana contoh di bawah ini:</w:t>
      </w:r>
    </w:p>
    <w:p w:rsidR="00867BC5" w:rsidRPr="00867BC5" w:rsidRDefault="00867BC5" w:rsidP="00867BC5">
      <w:pPr>
        <w:pStyle w:val="Style3"/>
        <w:widowControl/>
        <w:tabs>
          <w:tab w:val="left" w:pos="3725"/>
        </w:tabs>
        <w:spacing w:line="240" w:lineRule="auto"/>
        <w:ind w:left="397" w:right="0" w:firstLine="0"/>
        <w:rPr>
          <w:rStyle w:val="FontStyle15"/>
          <w:rFonts w:asciiTheme="majorBidi" w:hAnsiTheme="majorBidi" w:cstheme="majorBidi"/>
          <w:b w:val="0"/>
          <w:bCs w:val="0"/>
          <w:sz w:val="24"/>
          <w:szCs w:val="24"/>
          <w:lang w:val="id-ID"/>
        </w:rPr>
      </w:pPr>
      <w:r w:rsidRPr="00867BC5">
        <w:rPr>
          <w:rStyle w:val="FontStyle15"/>
          <w:rFonts w:asciiTheme="majorBidi" w:hAnsiTheme="majorBidi" w:cstheme="majorBidi"/>
          <w:b w:val="0"/>
          <w:bCs w:val="0"/>
          <w:sz w:val="24"/>
          <w:szCs w:val="24"/>
          <w:lang w:val="id-ID"/>
        </w:rPr>
        <w:t xml:space="preserve"> Tabel 2.2 Nilai-Nilai Pribadi Ideal Konseli dalam Serat Wulangreh</w:t>
      </w:r>
    </w:p>
    <w:tbl>
      <w:tblPr>
        <w:tblStyle w:val="TableGrid"/>
        <w:tblW w:w="6871"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18"/>
        <w:gridCol w:w="3436"/>
        <w:gridCol w:w="1417"/>
      </w:tblGrid>
      <w:tr w:rsidR="00867BC5" w:rsidRPr="00867BC5" w:rsidTr="00C10528">
        <w:trPr>
          <w:tblHeader/>
        </w:trPr>
        <w:tc>
          <w:tcPr>
            <w:tcW w:w="2018" w:type="dxa"/>
            <w:tcBorders>
              <w:top w:val="single" w:sz="4" w:space="0" w:color="auto"/>
              <w:bottom w:val="single" w:sz="4" w:space="0" w:color="auto"/>
            </w:tcBorders>
          </w:tcPr>
          <w:p w:rsidR="00867BC5" w:rsidRPr="00867BC5" w:rsidRDefault="00867BC5" w:rsidP="00C10528">
            <w:pPr>
              <w:pStyle w:val="Style3"/>
              <w:widowControl/>
              <w:tabs>
                <w:tab w:val="left" w:pos="3725"/>
              </w:tabs>
              <w:spacing w:line="240" w:lineRule="auto"/>
              <w:ind w:right="0" w:firstLine="0"/>
              <w:jc w:val="center"/>
              <w:rPr>
                <w:lang w:val="id-ID"/>
              </w:rPr>
            </w:pPr>
            <w:r w:rsidRPr="00867BC5">
              <w:rPr>
                <w:lang w:val="id-ID"/>
              </w:rPr>
              <w:t xml:space="preserve">fokus penelitian </w:t>
            </w:r>
          </w:p>
        </w:tc>
        <w:tc>
          <w:tcPr>
            <w:tcW w:w="3436" w:type="dxa"/>
            <w:tcBorders>
              <w:top w:val="single" w:sz="4" w:space="0" w:color="auto"/>
              <w:bottom w:val="single" w:sz="4" w:space="0" w:color="auto"/>
            </w:tcBorders>
          </w:tcPr>
          <w:p w:rsidR="00867BC5" w:rsidRPr="00867BC5" w:rsidRDefault="00867BC5" w:rsidP="00C10528">
            <w:pPr>
              <w:pStyle w:val="Style3"/>
              <w:widowControl/>
              <w:tabs>
                <w:tab w:val="left" w:pos="3725"/>
              </w:tabs>
              <w:spacing w:line="240" w:lineRule="auto"/>
              <w:ind w:right="0" w:firstLine="0"/>
              <w:jc w:val="center"/>
              <w:rPr>
                <w:lang w:val="id-ID"/>
              </w:rPr>
            </w:pPr>
            <w:r w:rsidRPr="00867BC5">
              <w:rPr>
                <w:lang w:val="id-ID"/>
              </w:rPr>
              <w:t>Isi ajaran</w:t>
            </w:r>
          </w:p>
        </w:tc>
        <w:tc>
          <w:tcPr>
            <w:tcW w:w="1417" w:type="dxa"/>
            <w:tcBorders>
              <w:top w:val="single" w:sz="4" w:space="0" w:color="auto"/>
              <w:bottom w:val="single" w:sz="4" w:space="0" w:color="auto"/>
            </w:tcBorders>
          </w:tcPr>
          <w:p w:rsidR="00867BC5" w:rsidRPr="00867BC5" w:rsidRDefault="00867BC5" w:rsidP="00C10528">
            <w:pPr>
              <w:pStyle w:val="Style3"/>
              <w:widowControl/>
              <w:tabs>
                <w:tab w:val="left" w:pos="3725"/>
              </w:tabs>
              <w:spacing w:line="240" w:lineRule="auto"/>
              <w:ind w:right="0" w:firstLine="0"/>
              <w:jc w:val="center"/>
            </w:pPr>
            <w:r w:rsidRPr="00867BC5">
              <w:t>Kode</w:t>
            </w:r>
          </w:p>
        </w:tc>
      </w:tr>
      <w:tr w:rsidR="00867BC5" w:rsidRPr="00867BC5" w:rsidTr="00C10528">
        <w:tc>
          <w:tcPr>
            <w:tcW w:w="2018" w:type="dxa"/>
            <w:tcBorders>
              <w:bottom w:val="single" w:sz="4" w:space="0" w:color="auto"/>
            </w:tcBorders>
          </w:tcPr>
          <w:p w:rsidR="00867BC5" w:rsidRPr="00867BC5" w:rsidRDefault="00867BC5" w:rsidP="00C10528">
            <w:pPr>
              <w:pStyle w:val="Style3"/>
              <w:widowControl/>
              <w:tabs>
                <w:tab w:val="left" w:pos="3725"/>
              </w:tabs>
              <w:spacing w:line="240" w:lineRule="auto"/>
              <w:ind w:right="0" w:firstLine="0"/>
              <w:rPr>
                <w:lang w:val="id-ID"/>
              </w:rPr>
            </w:pPr>
            <w:r w:rsidRPr="00867BC5">
              <w:rPr>
                <w:lang w:val="id-ID"/>
              </w:rPr>
              <w:t>Teknik</w:t>
            </w:r>
          </w:p>
        </w:tc>
        <w:tc>
          <w:tcPr>
            <w:tcW w:w="3436" w:type="dxa"/>
            <w:tcBorders>
              <w:bottom w:val="single" w:sz="4" w:space="0" w:color="auto"/>
            </w:tcBorders>
          </w:tcPr>
          <w:p w:rsidR="00867BC5" w:rsidRPr="00867BC5" w:rsidRDefault="00867BC5" w:rsidP="00C10528">
            <w:pPr>
              <w:pStyle w:val="Style3"/>
              <w:widowControl/>
              <w:tabs>
                <w:tab w:val="left" w:pos="3725"/>
              </w:tabs>
              <w:spacing w:line="240" w:lineRule="auto"/>
              <w:ind w:right="0" w:firstLine="0"/>
              <w:rPr>
                <w:lang w:val="id-ID"/>
              </w:rPr>
            </w:pPr>
            <w:r w:rsidRPr="00867BC5">
              <w:rPr>
                <w:lang w:val="id-ID"/>
              </w:rPr>
              <w:t>Teknik berbasis sastra</w:t>
            </w:r>
          </w:p>
        </w:tc>
        <w:tc>
          <w:tcPr>
            <w:tcW w:w="1417" w:type="dxa"/>
            <w:tcBorders>
              <w:bottom w:val="single" w:sz="4" w:space="0" w:color="auto"/>
            </w:tcBorders>
          </w:tcPr>
          <w:p w:rsidR="00867BC5" w:rsidRPr="00867BC5" w:rsidRDefault="00867BC5" w:rsidP="00C10528">
            <w:pPr>
              <w:pStyle w:val="Style3"/>
              <w:widowControl/>
              <w:tabs>
                <w:tab w:val="left" w:pos="3725"/>
              </w:tabs>
              <w:spacing w:line="240" w:lineRule="auto"/>
              <w:ind w:right="0" w:firstLine="0"/>
            </w:pPr>
            <w:r w:rsidRPr="00867BC5">
              <w:t>B6, J4, M3</w:t>
            </w:r>
          </w:p>
        </w:tc>
      </w:tr>
    </w:tbl>
    <w:p w:rsidR="00867BC5" w:rsidRPr="00867BC5" w:rsidRDefault="00867BC5" w:rsidP="00867BC5">
      <w:pPr>
        <w:pStyle w:val="Style3"/>
        <w:widowControl/>
        <w:tabs>
          <w:tab w:val="left" w:pos="3725"/>
        </w:tabs>
        <w:spacing w:line="240" w:lineRule="auto"/>
        <w:ind w:left="397" w:right="0" w:firstLine="0"/>
        <w:rPr>
          <w:rStyle w:val="FontStyle15"/>
          <w:b w:val="0"/>
          <w:bCs w:val="0"/>
          <w:lang w:val="id-ID"/>
        </w:rPr>
      </w:pPr>
    </w:p>
    <w:p w:rsidR="00867BC5" w:rsidRPr="00867BC5" w:rsidRDefault="00867BC5" w:rsidP="00867BC5">
      <w:pPr>
        <w:pStyle w:val="ListParagraph"/>
        <w:numPr>
          <w:ilvl w:val="0"/>
          <w:numId w:val="27"/>
        </w:numPr>
        <w:ind w:left="530"/>
        <w:rPr>
          <w:rStyle w:val="FontStyle13"/>
          <w:sz w:val="24"/>
          <w:szCs w:val="24"/>
        </w:rPr>
      </w:pPr>
      <w:r w:rsidRPr="00867BC5">
        <w:rPr>
          <w:rStyle w:val="FontStyle15"/>
          <w:rFonts w:ascii="Times New Roman" w:hAnsi="Times New Roman"/>
          <w:b w:val="0"/>
          <w:bCs w:val="0"/>
          <w:sz w:val="24"/>
          <w:szCs w:val="24"/>
        </w:rPr>
        <w:t>Menulis hasil interpretasi dengan menggabungkan</w:t>
      </w:r>
      <w:r w:rsidRPr="00867BC5">
        <w:rPr>
          <w:rFonts w:ascii="Times New Roman" w:hAnsi="Times New Roman"/>
          <w:sz w:val="24"/>
          <w:szCs w:val="24"/>
        </w:rPr>
        <w:t>bukti empiris yang berfungsi sebagai pembenaran dalam interpretasi.</w:t>
      </w:r>
      <w:r w:rsidRPr="00867BC5">
        <w:rPr>
          <w:rStyle w:val="FontStyle15"/>
          <w:rFonts w:ascii="Times New Roman" w:hAnsi="Times New Roman"/>
          <w:b w:val="0"/>
          <w:bCs w:val="0"/>
          <w:sz w:val="24"/>
          <w:szCs w:val="24"/>
        </w:rPr>
        <w:t>Pada akhirnya akan teridentifikasi</w:t>
      </w:r>
      <w:r w:rsidRPr="00867BC5">
        <w:rPr>
          <w:rStyle w:val="FontStyle13"/>
          <w:sz w:val="24"/>
          <w:szCs w:val="24"/>
        </w:rPr>
        <w:t xml:space="preserve">hakikat manusia, pribadi ideal konseli, dan metode untuk mengembangkan pribadi ideal konseli dalam </w:t>
      </w:r>
      <w:r w:rsidRPr="00867BC5">
        <w:rPr>
          <w:rStyle w:val="FontStyle13"/>
          <w:i/>
          <w:sz w:val="24"/>
          <w:szCs w:val="24"/>
        </w:rPr>
        <w:t>Serat Wulangreh</w:t>
      </w:r>
      <w:r w:rsidRPr="00867BC5">
        <w:rPr>
          <w:rStyle w:val="FontStyle13"/>
          <w:sz w:val="24"/>
          <w:szCs w:val="24"/>
        </w:rPr>
        <w:t>.</w:t>
      </w:r>
    </w:p>
    <w:p w:rsidR="00867BC5" w:rsidRPr="00CC6D1D" w:rsidRDefault="00867BC5" w:rsidP="00867BC5">
      <w:pPr>
        <w:rPr>
          <w:rFonts w:ascii="Times New Roman" w:hAnsi="Times New Roman" w:cs="Times New Roman"/>
          <w:sz w:val="24"/>
          <w:szCs w:val="24"/>
          <w:lang w:val="id-ID"/>
        </w:rPr>
      </w:pPr>
    </w:p>
    <w:p w:rsidR="00867BC5" w:rsidRPr="004F107C" w:rsidRDefault="00867BC5" w:rsidP="00867BC5">
      <w:pPr>
        <w:pStyle w:val="ListParagraph"/>
        <w:numPr>
          <w:ilvl w:val="0"/>
          <w:numId w:val="14"/>
        </w:numPr>
        <w:ind w:left="360"/>
        <w:rPr>
          <w:rFonts w:ascii="Times New Roman" w:hAnsi="Times New Roman"/>
          <w:b/>
          <w:sz w:val="24"/>
          <w:szCs w:val="24"/>
        </w:rPr>
      </w:pPr>
      <w:r w:rsidRPr="004F107C">
        <w:rPr>
          <w:rFonts w:ascii="Times New Roman" w:hAnsi="Times New Roman"/>
          <w:b/>
          <w:sz w:val="24"/>
          <w:szCs w:val="24"/>
        </w:rPr>
        <w:t xml:space="preserve">Pengecekan Keabsahan </w:t>
      </w:r>
      <w:r w:rsidRPr="004F107C">
        <w:rPr>
          <w:rFonts w:ascii="Times New Roman" w:hAnsi="Times New Roman"/>
          <w:b/>
          <w:sz w:val="24"/>
          <w:szCs w:val="24"/>
          <w:lang w:val="en-US"/>
        </w:rPr>
        <w:t>Data</w:t>
      </w:r>
    </w:p>
    <w:p w:rsidR="00867BC5" w:rsidRPr="004F107C" w:rsidRDefault="00867BC5" w:rsidP="00867BC5">
      <w:pPr>
        <w:pStyle w:val="Style4"/>
        <w:widowControl/>
        <w:spacing w:line="360" w:lineRule="auto"/>
        <w:ind w:right="0" w:firstLine="709"/>
        <w:rPr>
          <w:rStyle w:val="FontStyle14"/>
          <w:i w:val="0"/>
          <w:sz w:val="24"/>
          <w:szCs w:val="24"/>
          <w:lang w:val="id-ID"/>
        </w:rPr>
      </w:pPr>
      <w:r w:rsidRPr="004F107C">
        <w:rPr>
          <w:rStyle w:val="FontStyle14"/>
          <w:sz w:val="24"/>
          <w:szCs w:val="24"/>
        </w:rPr>
        <w:t xml:space="preserve">Interpretasi terhadap teks tertulis bisa saja memberikan gambaran sesuai dengan pemikir  aslinya, tetapi juga bisa sama sekali berbeda atau menyesatkan. </w:t>
      </w:r>
      <w:r w:rsidRPr="004F107C">
        <w:rPr>
          <w:rStyle w:val="FontStyle14"/>
          <w:sz w:val="24"/>
          <w:szCs w:val="24"/>
        </w:rPr>
        <w:lastRenderedPageBreak/>
        <w:t>Keterbatasan hermeneutika dalam metode penafsirannya ini akan diminimalisir dengan menyusun kerangka analisis secara tematik atau disesuaikan dengan tema teks.</w:t>
      </w:r>
    </w:p>
    <w:p w:rsidR="00867BC5" w:rsidRPr="004F107C" w:rsidRDefault="00867BC5" w:rsidP="00867BC5">
      <w:pPr>
        <w:pStyle w:val="Style4"/>
        <w:widowControl/>
        <w:spacing w:line="360" w:lineRule="auto"/>
        <w:ind w:right="0" w:firstLine="709"/>
        <w:rPr>
          <w:rStyle w:val="FontStyle14"/>
          <w:i w:val="0"/>
          <w:sz w:val="24"/>
          <w:szCs w:val="24"/>
          <w:lang w:val="id-ID"/>
        </w:rPr>
      </w:pPr>
      <w:r w:rsidRPr="004F107C">
        <w:rPr>
          <w:rStyle w:val="FontStyle14"/>
          <w:sz w:val="24"/>
          <w:szCs w:val="24"/>
          <w:lang w:val="id-ID"/>
        </w:rPr>
        <w:t>Salah satu kriteria keabsahan data yaitu aspek kredibilitas</w:t>
      </w:r>
      <w:r>
        <w:rPr>
          <w:rStyle w:val="FootnoteReference"/>
          <w:rFonts w:ascii="Times New Roman" w:hAnsi="Times New Roman"/>
          <w:iCs/>
          <w:lang w:val="id-ID"/>
        </w:rPr>
        <w:footnoteReference w:id="64"/>
      </w:r>
      <w:r w:rsidRPr="004F107C">
        <w:rPr>
          <w:rStyle w:val="FontStyle14"/>
          <w:sz w:val="24"/>
          <w:szCs w:val="24"/>
          <w:lang w:val="id-ID"/>
        </w:rPr>
        <w:t xml:space="preserve">. Peneliti menggunakan teknik triangulasi antar sumber data untuk mendapatkan kepercayaan atau kredibilitasdata tersebut. </w:t>
      </w:r>
      <w:r w:rsidRPr="004F107C">
        <w:rPr>
          <w:rStyle w:val="FontStyle14"/>
          <w:sz w:val="24"/>
          <w:szCs w:val="24"/>
        </w:rPr>
        <w:t xml:space="preserve">Sumber data yang digunakan dalam penelitian adalah sumber tertulis yang berhubungan dengan Serat Wulangreh. </w:t>
      </w:r>
      <w:r w:rsidRPr="004F107C">
        <w:rPr>
          <w:rStyle w:val="FontStyle14"/>
          <w:sz w:val="24"/>
          <w:szCs w:val="24"/>
          <w:lang w:val="id-ID"/>
        </w:rPr>
        <w:t xml:space="preserve">Peneliti </w:t>
      </w:r>
      <w:r w:rsidRPr="004F107C">
        <w:rPr>
          <w:rStyle w:val="FontStyle14"/>
          <w:sz w:val="24"/>
          <w:szCs w:val="24"/>
        </w:rPr>
        <w:t>juga</w:t>
      </w:r>
      <w:r w:rsidRPr="004F107C">
        <w:rPr>
          <w:rStyle w:val="FontStyle14"/>
          <w:sz w:val="24"/>
          <w:szCs w:val="24"/>
          <w:lang w:val="id-ID"/>
        </w:rPr>
        <w:t xml:space="preserve"> menggunakan triangulasi peneliti yaitu pengecekan data yang berasal dari informan ahli, peneliti lain atau pengumpul data lainnya</w:t>
      </w:r>
      <w:r>
        <w:rPr>
          <w:rStyle w:val="FootnoteReference"/>
          <w:rFonts w:ascii="Times New Roman" w:hAnsi="Times New Roman"/>
          <w:iCs/>
          <w:lang w:val="id-ID"/>
        </w:rPr>
        <w:footnoteReference w:id="65"/>
      </w:r>
      <w:r w:rsidRPr="004F107C">
        <w:rPr>
          <w:rStyle w:val="FontStyle14"/>
          <w:sz w:val="24"/>
          <w:szCs w:val="24"/>
          <w:lang w:val="id-ID"/>
        </w:rPr>
        <w:t>.</w:t>
      </w:r>
    </w:p>
    <w:p w:rsidR="00867BC5" w:rsidRPr="004F107C" w:rsidRDefault="00867BC5" w:rsidP="00867BC5">
      <w:pPr>
        <w:pStyle w:val="Style4"/>
        <w:widowControl/>
        <w:spacing w:line="360" w:lineRule="auto"/>
        <w:ind w:right="0" w:firstLine="709"/>
        <w:rPr>
          <w:rFonts w:ascii="Times New Roman" w:hAnsi="Times New Roman"/>
          <w:iCs/>
          <w:lang w:val="id-ID"/>
        </w:rPr>
      </w:pPr>
      <w:r w:rsidRPr="004F107C">
        <w:rPr>
          <w:rStyle w:val="FontStyle14"/>
          <w:sz w:val="24"/>
          <w:szCs w:val="24"/>
          <w:lang w:val="id-ID"/>
        </w:rPr>
        <w:t xml:space="preserve">Membaca secara berulang-ulang dalam memahami teks bisa digunakan sebagai alat untuk mendapatkan ketepatan data. Membaca secara berulang-ulang sebagai bagian dari proses dialogis ini bertujuan agar subjektifitas peneliti bisa diminimalisir. Pengecekan </w:t>
      </w:r>
      <w:r w:rsidRPr="004F107C">
        <w:rPr>
          <w:rFonts w:ascii="Times New Roman" w:hAnsi="Times New Roman"/>
          <w:lang w:val="id-ID"/>
        </w:rPr>
        <w:t xml:space="preserve">bukti atau </w:t>
      </w:r>
      <w:r w:rsidRPr="004F107C">
        <w:rPr>
          <w:rFonts w:ascii="Times New Roman" w:hAnsi="Times New Roman"/>
          <w:iCs/>
        </w:rPr>
        <w:t>hard data</w:t>
      </w:r>
      <w:r w:rsidRPr="004F107C">
        <w:rPr>
          <w:rFonts w:ascii="Times New Roman" w:hAnsi="Times New Roman"/>
          <w:lang w:val="id-ID"/>
        </w:rPr>
        <w:t xml:space="preserve">yang berhasil dikumpulkandari awal hingga akhir </w:t>
      </w:r>
      <w:r w:rsidRPr="004F107C">
        <w:rPr>
          <w:rFonts w:ascii="Times New Roman" w:hAnsi="Times New Roman"/>
        </w:rPr>
        <w:t xml:space="preserve">bisa digunakan sebagai </w:t>
      </w:r>
      <w:r w:rsidRPr="004F107C">
        <w:rPr>
          <w:rFonts w:ascii="Times New Roman" w:hAnsi="Times New Roman"/>
          <w:lang w:val="id-ID"/>
        </w:rPr>
        <w:t>penjamindalam keabsahan analisis maupun interpretasi</w:t>
      </w:r>
      <w:r>
        <w:rPr>
          <w:rStyle w:val="FootnoteReference"/>
          <w:rFonts w:ascii="Times New Roman" w:hAnsi="Times New Roman"/>
          <w:lang w:val="id-ID"/>
        </w:rPr>
        <w:footnoteReference w:id="66"/>
      </w:r>
      <w:r w:rsidRPr="004F107C">
        <w:rPr>
          <w:rFonts w:ascii="Times New Roman" w:hAnsi="Times New Roman"/>
          <w:lang w:val="id-ID"/>
        </w:rPr>
        <w:t>.</w:t>
      </w:r>
    </w:p>
    <w:p w:rsidR="00867BC5" w:rsidRPr="004F107C" w:rsidRDefault="00867BC5" w:rsidP="00867BC5">
      <w:pPr>
        <w:pStyle w:val="Style4"/>
        <w:widowControl/>
        <w:spacing w:line="360" w:lineRule="auto"/>
        <w:ind w:right="0" w:firstLine="709"/>
        <w:rPr>
          <w:rFonts w:ascii="Times New Roman" w:hAnsi="Times New Roman"/>
          <w:lang w:val="id-ID"/>
        </w:rPr>
      </w:pPr>
      <w:r w:rsidRPr="004F107C">
        <w:rPr>
          <w:rFonts w:ascii="Times New Roman" w:hAnsi="Times New Roman"/>
          <w:lang w:val="id-ID"/>
        </w:rPr>
        <w:t>Kriteria selanjutnya ialah aspek keteralihan (</w:t>
      </w:r>
      <w:r w:rsidRPr="004F107C">
        <w:rPr>
          <w:rFonts w:ascii="Times New Roman" w:hAnsi="Times New Roman"/>
          <w:i/>
          <w:iCs/>
          <w:lang w:val="id-ID"/>
        </w:rPr>
        <w:t>transferability</w:t>
      </w:r>
      <w:r w:rsidRPr="004F107C">
        <w:rPr>
          <w:rFonts w:ascii="Times New Roman" w:hAnsi="Times New Roman"/>
          <w:lang w:val="id-ID"/>
        </w:rPr>
        <w:t>). Peneliti menulis hasil temuan secara rinci dan jelas agar mudah dipahami oleh pembaca. Merriam</w:t>
      </w:r>
      <w:r>
        <w:rPr>
          <w:rStyle w:val="FootnoteReference"/>
          <w:rFonts w:ascii="Times New Roman" w:hAnsi="Times New Roman"/>
          <w:lang w:val="id-ID"/>
        </w:rPr>
        <w:footnoteReference w:id="67"/>
      </w:r>
      <w:r w:rsidRPr="004F107C">
        <w:rPr>
          <w:rFonts w:ascii="Times New Roman" w:hAnsi="Times New Roman"/>
          <w:lang w:val="id-ID"/>
        </w:rPr>
        <w:t xml:space="preserve"> menyatakan bahwa agar nilai alih atau transfer temuan penelitian semakin tinggi, hasil penelitian harus dideskripsikan secara rinci dan jelas. Rincian isi dari hasil penelitian yang dianggap bisa ataupun tidak bisa ditransfer ke situasi lain oleh pembaca, telah dianggap memenuhi standar transferabilitas</w:t>
      </w:r>
      <w:r>
        <w:rPr>
          <w:rStyle w:val="FootnoteReference"/>
          <w:rFonts w:ascii="Times New Roman" w:hAnsi="Times New Roman"/>
          <w:lang w:val="id-ID"/>
        </w:rPr>
        <w:footnoteReference w:id="68"/>
      </w:r>
      <w:r w:rsidRPr="004F107C">
        <w:rPr>
          <w:rFonts w:ascii="Times New Roman" w:hAnsi="Times New Roman"/>
          <w:lang w:val="id-ID"/>
        </w:rPr>
        <w:t>.</w:t>
      </w:r>
    </w:p>
    <w:p w:rsidR="00867BC5" w:rsidRPr="004F107C" w:rsidRDefault="00867BC5" w:rsidP="00867BC5">
      <w:pPr>
        <w:pStyle w:val="Style4"/>
        <w:widowControl/>
        <w:spacing w:line="360" w:lineRule="auto"/>
        <w:ind w:right="0" w:firstLine="709"/>
        <w:rPr>
          <w:rFonts w:ascii="Times New Roman" w:hAnsi="Times New Roman"/>
          <w:lang w:val="id-ID"/>
        </w:rPr>
      </w:pPr>
    </w:p>
    <w:p w:rsidR="00867BC5" w:rsidRPr="004F107C" w:rsidRDefault="00867BC5" w:rsidP="00867BC5">
      <w:pPr>
        <w:pStyle w:val="ListParagraph"/>
        <w:numPr>
          <w:ilvl w:val="0"/>
          <w:numId w:val="14"/>
        </w:numPr>
        <w:tabs>
          <w:tab w:val="left" w:leader="dot" w:pos="2268"/>
          <w:tab w:val="center" w:leader="dot" w:pos="7655"/>
          <w:tab w:val="center" w:pos="7938"/>
        </w:tabs>
        <w:ind w:left="360"/>
        <w:rPr>
          <w:rFonts w:ascii="Times New Roman" w:hAnsi="Times New Roman"/>
          <w:b/>
          <w:sz w:val="24"/>
          <w:szCs w:val="24"/>
        </w:rPr>
      </w:pPr>
      <w:r w:rsidRPr="004F107C">
        <w:rPr>
          <w:rFonts w:ascii="Times New Roman" w:hAnsi="Times New Roman"/>
          <w:b/>
          <w:sz w:val="24"/>
          <w:szCs w:val="24"/>
        </w:rPr>
        <w:t>Tahap-tahap Penelitian</w:t>
      </w:r>
    </w:p>
    <w:p w:rsidR="00867BC5" w:rsidRPr="004F107C" w:rsidRDefault="00867BC5" w:rsidP="00867BC5">
      <w:pPr>
        <w:ind w:firstLine="709"/>
        <w:rPr>
          <w:rFonts w:ascii="Times New Roman" w:hAnsi="Times New Roman" w:cs="Times New Roman"/>
          <w:sz w:val="24"/>
          <w:szCs w:val="24"/>
          <w:lang w:val="id-ID"/>
        </w:rPr>
      </w:pPr>
      <w:r w:rsidRPr="004F107C">
        <w:rPr>
          <w:rFonts w:ascii="Times New Roman" w:hAnsi="Times New Roman" w:cs="Times New Roman"/>
          <w:sz w:val="24"/>
          <w:szCs w:val="24"/>
          <w:lang w:val="id-ID"/>
        </w:rPr>
        <w:t xml:space="preserve">Tahap-tahap penelitian </w:t>
      </w:r>
      <w:r w:rsidRPr="004F107C">
        <w:rPr>
          <w:rFonts w:ascii="Times New Roman" w:hAnsi="Times New Roman" w:cs="Times New Roman"/>
          <w:sz w:val="24"/>
          <w:szCs w:val="24"/>
        </w:rPr>
        <w:t>yang digunakan dalam penelitian ini meliputi</w:t>
      </w:r>
      <w:r w:rsidRPr="004F107C">
        <w:rPr>
          <w:rFonts w:ascii="Times New Roman" w:hAnsi="Times New Roman" w:cs="Times New Roman"/>
          <w:sz w:val="24"/>
          <w:szCs w:val="24"/>
          <w:lang w:val="id-ID"/>
        </w:rPr>
        <w:t>:</w:t>
      </w:r>
    </w:p>
    <w:p w:rsidR="00867BC5" w:rsidRPr="004F107C" w:rsidRDefault="00867BC5" w:rsidP="00867BC5">
      <w:pPr>
        <w:pStyle w:val="ListParagraph"/>
        <w:numPr>
          <w:ilvl w:val="0"/>
          <w:numId w:val="29"/>
        </w:numPr>
        <w:ind w:left="397" w:hanging="357"/>
        <w:rPr>
          <w:rFonts w:ascii="Times New Roman" w:hAnsi="Times New Roman"/>
          <w:sz w:val="24"/>
          <w:szCs w:val="24"/>
        </w:rPr>
      </w:pPr>
      <w:r w:rsidRPr="004F107C">
        <w:rPr>
          <w:rFonts w:ascii="Times New Roman" w:hAnsi="Times New Roman"/>
          <w:sz w:val="24"/>
          <w:szCs w:val="24"/>
        </w:rPr>
        <w:lastRenderedPageBreak/>
        <w:t>Tahap awal penelitian adalah menentukan dan membaca teks atau sumber data yang akan diteliti. Teks atau sumber data yang dimaksud ialah sumber data primer dan sekunder.</w:t>
      </w:r>
    </w:p>
    <w:p w:rsidR="00867BC5" w:rsidRPr="004F107C" w:rsidRDefault="00867BC5" w:rsidP="00867BC5">
      <w:pPr>
        <w:pStyle w:val="ListParagraph"/>
        <w:numPr>
          <w:ilvl w:val="0"/>
          <w:numId w:val="29"/>
        </w:numPr>
        <w:ind w:left="397"/>
        <w:rPr>
          <w:rFonts w:ascii="Times New Roman" w:hAnsi="Times New Roman"/>
          <w:sz w:val="24"/>
          <w:szCs w:val="24"/>
        </w:rPr>
      </w:pPr>
      <w:r w:rsidRPr="004F107C">
        <w:rPr>
          <w:rFonts w:ascii="Times New Roman" w:hAnsi="Times New Roman"/>
          <w:sz w:val="24"/>
          <w:szCs w:val="24"/>
        </w:rPr>
        <w:t>Peneliti membaca buku atau sumber bacaan dengan membawa pemahaman awal mengenai pribadi ideal konseli.</w:t>
      </w:r>
    </w:p>
    <w:p w:rsidR="00867BC5" w:rsidRPr="004F107C" w:rsidRDefault="00867BC5" w:rsidP="00867BC5">
      <w:pPr>
        <w:pStyle w:val="ListParagraph"/>
        <w:numPr>
          <w:ilvl w:val="0"/>
          <w:numId w:val="29"/>
        </w:numPr>
        <w:ind w:left="397"/>
        <w:rPr>
          <w:rFonts w:ascii="Times New Roman" w:hAnsi="Times New Roman"/>
          <w:sz w:val="24"/>
          <w:szCs w:val="24"/>
        </w:rPr>
      </w:pPr>
      <w:r w:rsidRPr="004F107C">
        <w:rPr>
          <w:rFonts w:ascii="Times New Roman" w:hAnsi="Times New Roman"/>
          <w:sz w:val="24"/>
          <w:szCs w:val="24"/>
        </w:rPr>
        <w:t>Peneliti melakukan pengumpulan data dan analisis data sesuai dengan prosedur dalam metode hermeneutika. Pada tahap ini peneliti menegosiasikan, merenegosiasikan penafsirannya dengan teks (</w:t>
      </w:r>
      <w:r w:rsidRPr="004F107C">
        <w:rPr>
          <w:rFonts w:ascii="Times New Roman" w:hAnsi="Times New Roman"/>
          <w:i/>
          <w:sz w:val="24"/>
          <w:szCs w:val="24"/>
        </w:rPr>
        <w:t>Serat Wulangreh</w:t>
      </w:r>
      <w:r w:rsidRPr="004F107C">
        <w:rPr>
          <w:rFonts w:ascii="Times New Roman" w:hAnsi="Times New Roman"/>
          <w:sz w:val="24"/>
          <w:szCs w:val="24"/>
        </w:rPr>
        <w:t>) sampai memahami teks secara utuh.</w:t>
      </w:r>
    </w:p>
    <w:p w:rsidR="00867BC5" w:rsidRPr="004F107C" w:rsidRDefault="00867BC5" w:rsidP="00867BC5">
      <w:pPr>
        <w:pStyle w:val="ListParagraph"/>
        <w:numPr>
          <w:ilvl w:val="0"/>
          <w:numId w:val="29"/>
        </w:numPr>
        <w:ind w:left="397"/>
        <w:rPr>
          <w:rFonts w:ascii="Times New Roman" w:hAnsi="Times New Roman"/>
          <w:sz w:val="24"/>
          <w:szCs w:val="24"/>
        </w:rPr>
      </w:pPr>
      <w:r w:rsidRPr="004F107C">
        <w:rPr>
          <w:rFonts w:ascii="Times New Roman" w:hAnsi="Times New Roman"/>
          <w:sz w:val="24"/>
          <w:szCs w:val="24"/>
        </w:rPr>
        <w:t xml:space="preserve">Pada tahap akhir peneliti membuat konsep pribadi ideal konseli dalam </w:t>
      </w:r>
      <w:r w:rsidRPr="004F107C">
        <w:rPr>
          <w:rFonts w:ascii="Times New Roman" w:hAnsi="Times New Roman"/>
          <w:i/>
          <w:iCs/>
          <w:sz w:val="24"/>
          <w:szCs w:val="24"/>
        </w:rPr>
        <w:t>serat wulangreh</w:t>
      </w:r>
      <w:r w:rsidRPr="004F107C">
        <w:rPr>
          <w:rFonts w:ascii="Times New Roman" w:hAnsi="Times New Roman"/>
          <w:sz w:val="24"/>
          <w:szCs w:val="24"/>
        </w:rPr>
        <w:t xml:space="preserve"> sebagai hasil dari penelitian.</w:t>
      </w:r>
    </w:p>
    <w:p w:rsidR="00867BC5" w:rsidRDefault="00867BC5" w:rsidP="00867BC5">
      <w:pPr>
        <w:ind w:left="37" w:firstLine="672"/>
        <w:rPr>
          <w:rFonts w:ascii="Times New Roman" w:hAnsi="Times New Roman" w:cs="Times New Roman"/>
          <w:sz w:val="24"/>
          <w:szCs w:val="24"/>
          <w:lang w:val="id-ID"/>
        </w:rPr>
      </w:pPr>
      <w:r w:rsidRPr="004F107C">
        <w:rPr>
          <w:rFonts w:ascii="Times New Roman" w:hAnsi="Times New Roman" w:cs="Times New Roman"/>
          <w:sz w:val="24"/>
          <w:szCs w:val="24"/>
          <w:lang w:val="id-ID"/>
        </w:rPr>
        <w:t>Berdasarkan penjelasan di atas, tahap-tahap penelitian dapat digambarkan sebagaimana gambar 2.3 berikut ini:</w:t>
      </w:r>
    </w:p>
    <w:p w:rsidR="00867BC5" w:rsidRPr="004F107C" w:rsidRDefault="00867BC5" w:rsidP="00867BC5">
      <w:pPr>
        <w:ind w:left="37"/>
        <w:rPr>
          <w:rFonts w:ascii="Times New Roman" w:hAnsi="Times New Roman" w:cs="Times New Roman"/>
          <w:sz w:val="24"/>
          <w:szCs w:val="24"/>
          <w:lang w:val="id-ID"/>
        </w:rPr>
      </w:pPr>
      <w:r>
        <w:rPr>
          <w:rFonts w:ascii="Times New Roman" w:hAnsi="Times New Roman" w:cs="Times New Roman"/>
          <w:noProof/>
          <w:sz w:val="24"/>
          <w:szCs w:val="24"/>
        </w:rPr>
        <w:pict>
          <v:group id="Group 16" o:spid="_x0000_s1027" style="position:absolute;left:0;text-align:left;margin-left:30.6pt;margin-top:13.35pt;width:335.15pt;height:213.75pt;z-index:251672576" coordorigin="2810,8049" coordsize="670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">
            <v:shapetype id="_x0000_t202" coordsize="21600,21600" o:spt="202" path="m,l,21600r21600,l21600,xe">
              <v:stroke joinstyle="miter"/>
              <v:path gradientshapeok="t" o:connecttype="rect"/>
            </v:shapetype>
            <v:shape id="Text Box 4" o:spid="_x0000_s1028" type="#_x0000_t202" style="position:absolute;left:4653;top:8049;width:3043;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67BC5" w:rsidRPr="00C728A8" w:rsidRDefault="00867BC5" w:rsidP="00867BC5">
                    <w:pPr>
                      <w:spacing w:line="240" w:lineRule="auto"/>
                      <w:ind w:right="11"/>
                      <w:jc w:val="center"/>
                      <w:rPr>
                        <w:rFonts w:asciiTheme="majorBidi" w:hAnsiTheme="majorBidi" w:cstheme="majorBidi"/>
                        <w:sz w:val="24"/>
                        <w:szCs w:val="24"/>
                        <w:lang w:val="id-ID"/>
                      </w:rPr>
                    </w:pPr>
                    <w:r>
                      <w:rPr>
                        <w:rFonts w:asciiTheme="majorBidi" w:hAnsiTheme="majorBidi" w:cstheme="majorBidi"/>
                        <w:sz w:val="24"/>
                        <w:szCs w:val="24"/>
                        <w:lang w:val="id-ID"/>
                      </w:rPr>
                      <w:t>Teks atau Sumber Bacaan</w:t>
                    </w:r>
                  </w:p>
                </w:txbxContent>
              </v:textbox>
            </v:shape>
            <v:shape id="Text Box 5" o:spid="_x0000_s1029" type="#_x0000_t202" style="position:absolute;left:4198;top:8774;width:3899;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867BC5" w:rsidRPr="00C728A8" w:rsidRDefault="00867BC5" w:rsidP="00867BC5">
                    <w:pPr>
                      <w:jc w:val="center"/>
                      <w:rPr>
                        <w:rFonts w:asciiTheme="majorBidi" w:hAnsiTheme="majorBidi" w:cstheme="majorBidi"/>
                        <w:sz w:val="24"/>
                        <w:szCs w:val="24"/>
                        <w:lang w:val="id-ID"/>
                      </w:rPr>
                    </w:pPr>
                    <w:r>
                      <w:rPr>
                        <w:rFonts w:asciiTheme="majorBidi" w:hAnsiTheme="majorBidi" w:cstheme="majorBidi"/>
                        <w:sz w:val="24"/>
                        <w:szCs w:val="24"/>
                        <w:lang w:val="id-ID"/>
                      </w:rPr>
                      <w:t>Prasangka Awal (</w:t>
                    </w:r>
                    <w:r>
                      <w:rPr>
                        <w:rFonts w:asciiTheme="majorBidi" w:hAnsiTheme="majorBidi" w:cstheme="majorBidi"/>
                        <w:i/>
                        <w:iCs/>
                        <w:sz w:val="24"/>
                        <w:szCs w:val="24"/>
                        <w:lang w:val="id-ID"/>
                      </w:rPr>
                      <w:t>Preu</w:t>
                    </w:r>
                    <w:r w:rsidRPr="00A35F83">
                      <w:rPr>
                        <w:rFonts w:asciiTheme="majorBidi" w:hAnsiTheme="majorBidi" w:cstheme="majorBidi"/>
                        <w:i/>
                        <w:iCs/>
                        <w:sz w:val="24"/>
                        <w:szCs w:val="24"/>
                        <w:lang w:val="id-ID"/>
                      </w:rPr>
                      <w:t>nderstanding</w:t>
                    </w:r>
                    <w:r>
                      <w:rPr>
                        <w:rFonts w:asciiTheme="majorBidi" w:hAnsiTheme="majorBidi" w:cstheme="majorBidi"/>
                        <w:sz w:val="24"/>
                        <w:szCs w:val="24"/>
                        <w:lang w:val="id-ID"/>
                      </w:rPr>
                      <w:t>)</w:t>
                    </w:r>
                  </w:p>
                </w:txbxContent>
              </v:textbox>
            </v:shape>
            <v:shape id="Text Box 6" o:spid="_x0000_s1030" type="#_x0000_t202" style="position:absolute;left:2810;top:9514;width:6703;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867BC5" w:rsidRPr="00C728A8" w:rsidRDefault="00867BC5" w:rsidP="00867BC5">
                    <w:pPr>
                      <w:spacing w:line="240" w:lineRule="auto"/>
                      <w:ind w:right="11"/>
                      <w:jc w:val="center"/>
                      <w:rPr>
                        <w:rFonts w:asciiTheme="majorBidi" w:hAnsiTheme="majorBidi" w:cstheme="majorBidi"/>
                        <w:sz w:val="24"/>
                        <w:szCs w:val="24"/>
                        <w:lang w:val="id-ID"/>
                      </w:rPr>
                    </w:pPr>
                    <w:r>
                      <w:rPr>
                        <w:rFonts w:asciiTheme="majorBidi" w:hAnsiTheme="majorBidi" w:cstheme="majorBidi"/>
                        <w:sz w:val="24"/>
                        <w:szCs w:val="24"/>
                        <w:lang w:val="id-ID"/>
                      </w:rPr>
                      <w:t>Proses Dialogis (pengumpulan data, reduksi data, analisis data)</w:t>
                    </w:r>
                  </w:p>
                </w:txbxContent>
              </v:textbox>
            </v:shape>
            <v:shape id="Text Box 7" o:spid="_x0000_s1031" type="#_x0000_t202" style="position:absolute;left:4198;top:10199;width:3967;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867BC5" w:rsidRPr="00C728A8" w:rsidRDefault="00867BC5" w:rsidP="00867BC5">
                    <w:pPr>
                      <w:spacing w:line="240" w:lineRule="auto"/>
                      <w:ind w:right="11"/>
                      <w:jc w:val="center"/>
                      <w:rPr>
                        <w:rFonts w:asciiTheme="majorBidi" w:hAnsiTheme="majorBidi" w:cstheme="majorBidi"/>
                        <w:sz w:val="24"/>
                        <w:szCs w:val="24"/>
                        <w:lang w:val="id-ID"/>
                      </w:rPr>
                    </w:pPr>
                    <w:r>
                      <w:rPr>
                        <w:rFonts w:asciiTheme="majorBidi" w:hAnsiTheme="majorBidi" w:cstheme="majorBidi"/>
                        <w:sz w:val="24"/>
                        <w:szCs w:val="24"/>
                        <w:lang w:val="id-ID"/>
                      </w:rPr>
                      <w:t>Pemahaman Akhir (</w:t>
                    </w:r>
                    <w:r w:rsidRPr="00A35F83">
                      <w:rPr>
                        <w:rFonts w:asciiTheme="majorBidi" w:hAnsiTheme="majorBidi" w:cstheme="majorBidi"/>
                        <w:i/>
                        <w:iCs/>
                        <w:sz w:val="24"/>
                        <w:szCs w:val="24"/>
                        <w:lang w:val="id-ID"/>
                      </w:rPr>
                      <w:t>Understanding</w:t>
                    </w:r>
                    <w:r>
                      <w:rPr>
                        <w:rFonts w:asciiTheme="majorBidi" w:hAnsiTheme="majorBidi" w:cstheme="majorBidi"/>
                        <w:sz w:val="24"/>
                        <w:szCs w:val="24"/>
                        <w:lang w:val="id-ID"/>
                      </w:rPr>
                      <w:t>)</w:t>
                    </w:r>
                  </w:p>
                </w:txbxContent>
              </v:textbox>
            </v:shape>
            <v:shape id="AutoShape 8" o:spid="_x0000_s1032" type="#_x0000_t32" style="position:absolute;left:6180;top:8538;width:0;height:2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9" o:spid="_x0000_s1033" type="#_x0000_t32" style="position:absolute;left:6180;top:9290;width:0;height:2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0" o:spid="_x0000_s1034" type="#_x0000_t32" style="position:absolute;left:6166;top:10697;width:0;height:2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Text Box 11" o:spid="_x0000_s1035" type="#_x0000_t202" style="position:absolute;left:4793;top:10911;width:2717;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867BC5" w:rsidRPr="00C728A8" w:rsidRDefault="00867BC5" w:rsidP="00867BC5">
                    <w:pPr>
                      <w:spacing w:line="240" w:lineRule="auto"/>
                      <w:ind w:right="11"/>
                      <w:jc w:val="center"/>
                      <w:rPr>
                        <w:rFonts w:asciiTheme="majorBidi" w:hAnsiTheme="majorBidi" w:cstheme="majorBidi"/>
                        <w:sz w:val="24"/>
                        <w:szCs w:val="24"/>
                        <w:lang w:val="id-ID"/>
                      </w:rPr>
                    </w:pPr>
                    <w:r>
                      <w:rPr>
                        <w:rFonts w:asciiTheme="majorBidi" w:hAnsiTheme="majorBidi" w:cstheme="majorBidi"/>
                        <w:sz w:val="24"/>
                        <w:szCs w:val="24"/>
                        <w:lang w:val="id-ID"/>
                      </w:rPr>
                      <w:t>Penulisan Konsep</w:t>
                    </w:r>
                  </w:p>
                </w:txbxContent>
              </v:textbox>
            </v:shape>
          </v:group>
        </w:pict>
      </w:r>
    </w:p>
    <w:p w:rsidR="00867BC5" w:rsidRPr="004F107C" w:rsidRDefault="00867BC5" w:rsidP="00867BC5">
      <w:pPr>
        <w:ind w:left="37"/>
        <w:rPr>
          <w:rFonts w:ascii="Times New Roman" w:hAnsi="Times New Roman" w:cs="Times New Roman"/>
          <w:sz w:val="24"/>
          <w:szCs w:val="24"/>
          <w:lang w:val="id-ID"/>
        </w:rPr>
      </w:pPr>
      <w:r>
        <w:rPr>
          <w:rFonts w:ascii="Times New Roman" w:hAnsi="Times New Roman" w:cs="Times New Roman"/>
          <w:noProof/>
          <w:sz w:val="24"/>
          <w:szCs w:val="24"/>
        </w:rPr>
        <w:pict>
          <v:shape id="Straight Arrow Connector 15" o:spid="_x0000_s1026" type="#_x0000_t32" style="position:absolute;left:0;text-align:left;margin-left:195.6pt;margin-top:13.25pt;width:0;height:10.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">
            <v:stroke endarrow="block"/>
          </v:shape>
        </w:pict>
      </w:r>
    </w:p>
    <w:p w:rsidR="00867BC5" w:rsidRPr="004F107C" w:rsidRDefault="00867BC5" w:rsidP="00867BC5">
      <w:pPr>
        <w:ind w:right="11"/>
        <w:rPr>
          <w:rFonts w:ascii="Times New Roman" w:hAnsi="Times New Roman" w:cs="Times New Roman"/>
          <w:sz w:val="24"/>
          <w:szCs w:val="24"/>
          <w:lang w:val="id-ID"/>
        </w:rPr>
      </w:pPr>
    </w:p>
    <w:p w:rsidR="00867BC5" w:rsidRPr="004F107C" w:rsidRDefault="00867BC5" w:rsidP="00867BC5">
      <w:pPr>
        <w:ind w:right="11"/>
        <w:rPr>
          <w:rFonts w:ascii="Times New Roman" w:hAnsi="Times New Roman" w:cs="Times New Roman"/>
          <w:b/>
          <w:bCs/>
          <w:sz w:val="24"/>
          <w:szCs w:val="24"/>
          <w:lang w:val="id-ID"/>
        </w:rPr>
      </w:pPr>
    </w:p>
    <w:p w:rsidR="00867BC5" w:rsidRPr="004F107C" w:rsidRDefault="00867BC5" w:rsidP="00867BC5">
      <w:pPr>
        <w:ind w:right="11"/>
        <w:rPr>
          <w:rFonts w:ascii="Times New Roman" w:hAnsi="Times New Roman" w:cs="Times New Roman"/>
          <w:b/>
          <w:bCs/>
          <w:sz w:val="24"/>
          <w:szCs w:val="24"/>
          <w:lang w:val="id-ID"/>
        </w:rPr>
      </w:pPr>
    </w:p>
    <w:p w:rsidR="00867BC5" w:rsidRPr="004F107C" w:rsidRDefault="00867BC5" w:rsidP="00867BC5">
      <w:pPr>
        <w:ind w:right="11"/>
        <w:rPr>
          <w:rFonts w:ascii="Times New Roman" w:hAnsi="Times New Roman" w:cs="Times New Roman"/>
          <w:b/>
          <w:bCs/>
          <w:sz w:val="24"/>
          <w:szCs w:val="24"/>
          <w:lang w:val="id-ID"/>
        </w:rPr>
      </w:pPr>
    </w:p>
    <w:p w:rsidR="00867BC5" w:rsidRPr="004F107C" w:rsidRDefault="00867BC5" w:rsidP="00867BC5">
      <w:pPr>
        <w:ind w:right="11"/>
        <w:rPr>
          <w:rFonts w:ascii="Times New Roman" w:hAnsi="Times New Roman" w:cs="Times New Roman"/>
          <w:b/>
          <w:bCs/>
          <w:sz w:val="24"/>
          <w:szCs w:val="24"/>
          <w:lang w:val="id-ID"/>
        </w:rPr>
      </w:pPr>
    </w:p>
    <w:p w:rsidR="00867BC5" w:rsidRDefault="00867BC5" w:rsidP="00867BC5">
      <w:pPr>
        <w:ind w:right="11"/>
        <w:rPr>
          <w:rFonts w:ascii="Times New Roman" w:hAnsi="Times New Roman" w:cs="Times New Roman"/>
          <w:b/>
          <w:bCs/>
          <w:sz w:val="24"/>
          <w:szCs w:val="24"/>
          <w:lang w:val="id-ID"/>
        </w:rPr>
      </w:pPr>
    </w:p>
    <w:p w:rsidR="00867BC5" w:rsidRDefault="00867BC5" w:rsidP="00867BC5">
      <w:pPr>
        <w:ind w:right="11"/>
        <w:jc w:val="center"/>
        <w:rPr>
          <w:rFonts w:ascii="Times New Roman" w:hAnsi="Times New Roman" w:cs="Times New Roman"/>
          <w:b/>
          <w:bCs/>
          <w:sz w:val="24"/>
          <w:szCs w:val="24"/>
        </w:rPr>
      </w:pPr>
    </w:p>
    <w:p w:rsidR="00867BC5" w:rsidRPr="004F107C" w:rsidRDefault="00867BC5" w:rsidP="00867BC5">
      <w:pPr>
        <w:ind w:right="11"/>
        <w:jc w:val="center"/>
        <w:rPr>
          <w:rFonts w:ascii="Times New Roman" w:hAnsi="Times New Roman" w:cs="Times New Roman"/>
          <w:b/>
          <w:bCs/>
          <w:sz w:val="24"/>
          <w:szCs w:val="24"/>
          <w:lang w:val="id-ID"/>
        </w:rPr>
      </w:pPr>
      <w:r>
        <w:rPr>
          <w:rFonts w:ascii="Times New Roman" w:hAnsi="Times New Roman" w:cs="Times New Roman"/>
          <w:b/>
          <w:bCs/>
          <w:sz w:val="24"/>
          <w:szCs w:val="24"/>
        </w:rPr>
        <w:t>G</w:t>
      </w:r>
      <w:r w:rsidRPr="004F107C">
        <w:rPr>
          <w:rFonts w:ascii="Times New Roman" w:hAnsi="Times New Roman" w:cs="Times New Roman"/>
          <w:b/>
          <w:bCs/>
          <w:sz w:val="24"/>
          <w:szCs w:val="24"/>
          <w:lang w:val="id-ID"/>
        </w:rPr>
        <w:t>ambar 2.3 Tahap-Tahap Penelitian</w:t>
      </w:r>
    </w:p>
    <w:p w:rsidR="00867BC5" w:rsidRDefault="00867BC5" w:rsidP="00867BC5">
      <w:pPr>
        <w:jc w:val="center"/>
        <w:rPr>
          <w:rFonts w:ascii="Times New Roman" w:hAnsi="Times New Roman" w:cs="Times New Roman"/>
          <w:b/>
          <w:sz w:val="24"/>
          <w:szCs w:val="24"/>
          <w:lang w:val="en-ID"/>
        </w:rPr>
      </w:pPr>
    </w:p>
    <w:p w:rsidR="00867BC5" w:rsidRDefault="00867BC5" w:rsidP="00867BC5">
      <w:pPr>
        <w:jc w:val="center"/>
        <w:rPr>
          <w:rFonts w:ascii="Times New Roman" w:hAnsi="Times New Roman" w:cs="Times New Roman"/>
          <w:b/>
          <w:sz w:val="24"/>
          <w:szCs w:val="24"/>
          <w:lang w:val="en-ID"/>
        </w:rPr>
      </w:pPr>
    </w:p>
    <w:p w:rsidR="00867BC5" w:rsidRDefault="00867BC5" w:rsidP="00867BC5">
      <w:pPr>
        <w:jc w:val="center"/>
        <w:rPr>
          <w:rFonts w:ascii="Times New Roman" w:hAnsi="Times New Roman" w:cs="Times New Roman"/>
          <w:b/>
          <w:sz w:val="24"/>
          <w:szCs w:val="24"/>
          <w:lang w:val="en-ID"/>
        </w:rPr>
      </w:pPr>
    </w:p>
    <w:p w:rsidR="00867BC5" w:rsidRDefault="00867BC5" w:rsidP="00867BC5">
      <w:pPr>
        <w:jc w:val="center"/>
        <w:rPr>
          <w:rFonts w:ascii="Times New Roman" w:hAnsi="Times New Roman" w:cs="Times New Roman"/>
          <w:b/>
          <w:sz w:val="24"/>
          <w:szCs w:val="24"/>
          <w:lang w:val="en-ID"/>
        </w:rPr>
      </w:pPr>
    </w:p>
    <w:p w:rsidR="00867BC5" w:rsidRDefault="00867BC5" w:rsidP="00867BC5">
      <w:pPr>
        <w:jc w:val="center"/>
        <w:rPr>
          <w:rFonts w:ascii="Times New Roman" w:hAnsi="Times New Roman" w:cs="Times New Roman"/>
          <w:b/>
          <w:sz w:val="24"/>
          <w:szCs w:val="24"/>
          <w:lang w:val="en-ID"/>
        </w:rPr>
      </w:pPr>
    </w:p>
    <w:p w:rsidR="00867BC5" w:rsidRDefault="00867BC5" w:rsidP="00867BC5">
      <w:pPr>
        <w:jc w:val="center"/>
        <w:rPr>
          <w:rFonts w:ascii="Times New Roman" w:hAnsi="Times New Roman" w:cs="Times New Roman"/>
          <w:b/>
          <w:sz w:val="24"/>
          <w:szCs w:val="24"/>
          <w:lang w:val="en-ID"/>
        </w:rPr>
      </w:pPr>
    </w:p>
    <w:p w:rsidR="00867BC5" w:rsidRPr="004F107C" w:rsidRDefault="00867BC5" w:rsidP="00867BC5">
      <w:pPr>
        <w:jc w:val="center"/>
        <w:rPr>
          <w:rFonts w:ascii="Times New Roman" w:hAnsi="Times New Roman" w:cs="Times New Roman"/>
          <w:b/>
          <w:sz w:val="24"/>
          <w:szCs w:val="24"/>
          <w:lang w:val="en-ID"/>
        </w:rPr>
      </w:pPr>
      <w:r w:rsidRPr="004F107C">
        <w:rPr>
          <w:rFonts w:ascii="Times New Roman" w:hAnsi="Times New Roman" w:cs="Times New Roman"/>
          <w:b/>
          <w:sz w:val="24"/>
          <w:szCs w:val="24"/>
          <w:lang w:val="en-ID"/>
        </w:rPr>
        <w:lastRenderedPageBreak/>
        <w:t>BAB III</w:t>
      </w:r>
    </w:p>
    <w:p w:rsidR="00867BC5" w:rsidRPr="004F107C" w:rsidRDefault="00867BC5" w:rsidP="00867BC5">
      <w:pPr>
        <w:jc w:val="center"/>
        <w:rPr>
          <w:rFonts w:ascii="Times New Roman" w:hAnsi="Times New Roman" w:cs="Times New Roman"/>
          <w:b/>
          <w:sz w:val="24"/>
          <w:szCs w:val="24"/>
          <w:lang w:val="en-ID"/>
        </w:rPr>
      </w:pPr>
      <w:r w:rsidRPr="004F107C">
        <w:rPr>
          <w:rFonts w:ascii="Times New Roman" w:hAnsi="Times New Roman" w:cs="Times New Roman"/>
          <w:b/>
          <w:sz w:val="24"/>
          <w:szCs w:val="24"/>
          <w:lang w:val="en-ID"/>
        </w:rPr>
        <w:t>PAPARAN DATA DAN TEMUAN PENELITIAN</w:t>
      </w:r>
    </w:p>
    <w:p w:rsidR="00867BC5" w:rsidRPr="004F107C" w:rsidRDefault="00867BC5" w:rsidP="00867BC5">
      <w:pPr>
        <w:ind w:firstLine="720"/>
        <w:rPr>
          <w:rFonts w:ascii="Times New Roman" w:hAnsi="Times New Roman" w:cs="Times New Roman"/>
          <w:bCs/>
          <w:sz w:val="24"/>
          <w:szCs w:val="24"/>
        </w:rPr>
      </w:pPr>
    </w:p>
    <w:p w:rsidR="00867BC5" w:rsidRPr="004F107C" w:rsidRDefault="00867BC5" w:rsidP="00867BC5">
      <w:pPr>
        <w:ind w:firstLine="720"/>
        <w:rPr>
          <w:rFonts w:ascii="Times New Roman" w:hAnsi="Times New Roman" w:cs="Times New Roman"/>
          <w:sz w:val="24"/>
          <w:szCs w:val="24"/>
          <w:lang w:val="en-ID"/>
        </w:rPr>
      </w:pPr>
      <w:r w:rsidRPr="004F107C">
        <w:rPr>
          <w:rFonts w:ascii="Times New Roman" w:hAnsi="Times New Roman" w:cs="Times New Roman"/>
          <w:bCs/>
          <w:sz w:val="24"/>
          <w:szCs w:val="24"/>
        </w:rPr>
        <w:t>Pada bagian pertama peneliti memaparkan data penelitian yang meliputi reduksi data dan penyajian data. Pada bagian kedua peneliti memaparkan temuan penelitian sebagai hasil dari penarikan kesimpulan.</w:t>
      </w:r>
    </w:p>
    <w:p w:rsidR="00867BC5" w:rsidRPr="004F107C" w:rsidRDefault="00867BC5" w:rsidP="00867BC5">
      <w:pPr>
        <w:pStyle w:val="ListParagraph"/>
        <w:numPr>
          <w:ilvl w:val="0"/>
          <w:numId w:val="15"/>
        </w:numPr>
        <w:ind w:left="360"/>
        <w:rPr>
          <w:rFonts w:ascii="Times New Roman" w:hAnsi="Times New Roman"/>
          <w:b/>
          <w:sz w:val="24"/>
          <w:szCs w:val="24"/>
          <w:lang w:val="en-US"/>
        </w:rPr>
      </w:pPr>
      <w:r w:rsidRPr="004F107C">
        <w:rPr>
          <w:rFonts w:ascii="Times New Roman" w:hAnsi="Times New Roman"/>
          <w:b/>
          <w:sz w:val="24"/>
          <w:szCs w:val="24"/>
          <w:lang w:val="en-US"/>
        </w:rPr>
        <w:t>Paparan Data</w:t>
      </w:r>
    </w:p>
    <w:p w:rsidR="00867BC5" w:rsidRPr="004F107C" w:rsidRDefault="00867BC5" w:rsidP="00867BC5">
      <w:pPr>
        <w:pStyle w:val="ListParagraph"/>
        <w:ind w:left="0" w:firstLine="493"/>
        <w:rPr>
          <w:rFonts w:ascii="Times New Roman" w:hAnsi="Times New Roman"/>
          <w:b/>
          <w:sz w:val="24"/>
          <w:szCs w:val="24"/>
          <w:lang w:val="en-US"/>
        </w:rPr>
      </w:pPr>
      <w:r w:rsidRPr="004F107C">
        <w:rPr>
          <w:rStyle w:val="FontStyle13"/>
          <w:sz w:val="24"/>
          <w:szCs w:val="24"/>
          <w:lang w:val="en-US"/>
        </w:rPr>
        <w:t xml:space="preserve">Data penelitian yang </w:t>
      </w:r>
      <w:r w:rsidRPr="004F107C">
        <w:rPr>
          <w:rStyle w:val="FontStyle13"/>
          <w:sz w:val="24"/>
          <w:szCs w:val="24"/>
        </w:rPr>
        <w:t>akan dipaparkan</w:t>
      </w:r>
      <w:r w:rsidRPr="004F107C">
        <w:rPr>
          <w:rStyle w:val="FontStyle13"/>
          <w:sz w:val="24"/>
          <w:szCs w:val="24"/>
          <w:lang w:val="en-US"/>
        </w:rPr>
        <w:t xml:space="preserve"> ialah data yang berasal dari </w:t>
      </w:r>
      <w:r w:rsidRPr="004F107C">
        <w:rPr>
          <w:rStyle w:val="FontStyle13"/>
          <w:i/>
          <w:sz w:val="24"/>
          <w:szCs w:val="24"/>
          <w:lang w:val="en-US"/>
        </w:rPr>
        <w:t>Serat Wulangreh</w:t>
      </w:r>
      <w:r w:rsidRPr="004F107C">
        <w:rPr>
          <w:rStyle w:val="FontStyle12"/>
          <w:sz w:val="24"/>
          <w:szCs w:val="24"/>
        </w:rPr>
        <w:t>Pakubuwana</w:t>
      </w:r>
      <w:r w:rsidRPr="004F107C">
        <w:rPr>
          <w:rStyle w:val="FontStyle12"/>
          <w:sz w:val="24"/>
          <w:szCs w:val="24"/>
          <w:lang w:val="en-US"/>
        </w:rPr>
        <w:t xml:space="preserve"> IV</w:t>
      </w:r>
      <w:r w:rsidRPr="004F107C">
        <w:rPr>
          <w:rStyle w:val="FontStyle12"/>
          <w:sz w:val="24"/>
          <w:szCs w:val="24"/>
        </w:rPr>
        <w:t>.</w:t>
      </w:r>
      <w:r w:rsidRPr="004F107C">
        <w:rPr>
          <w:rFonts w:ascii="Times New Roman" w:hAnsi="Times New Roman"/>
          <w:b/>
          <w:sz w:val="24"/>
          <w:szCs w:val="24"/>
          <w:lang w:val="en-US"/>
        </w:rPr>
        <w:tab/>
      </w:r>
      <w:r w:rsidRPr="004F107C">
        <w:rPr>
          <w:rFonts w:ascii="Times New Roman" w:hAnsi="Times New Roman"/>
          <w:b/>
          <w:sz w:val="24"/>
          <w:szCs w:val="24"/>
          <w:lang w:val="en-US"/>
        </w:rPr>
        <w:tab/>
      </w:r>
    </w:p>
    <w:p w:rsidR="00867BC5" w:rsidRPr="004F107C" w:rsidRDefault="00867BC5" w:rsidP="00867BC5">
      <w:pPr>
        <w:pStyle w:val="ListParagraph"/>
        <w:numPr>
          <w:ilvl w:val="0"/>
          <w:numId w:val="16"/>
        </w:numPr>
        <w:ind w:left="360"/>
        <w:rPr>
          <w:rFonts w:ascii="Times New Roman" w:hAnsi="Times New Roman"/>
          <w:sz w:val="24"/>
          <w:szCs w:val="24"/>
          <w:lang w:val="en-US"/>
        </w:rPr>
      </w:pPr>
      <w:r w:rsidRPr="004F107C">
        <w:rPr>
          <w:rFonts w:ascii="Times New Roman" w:hAnsi="Times New Roman"/>
          <w:sz w:val="24"/>
          <w:szCs w:val="24"/>
        </w:rPr>
        <w:t>Reduksi Data</w:t>
      </w:r>
      <w:r w:rsidRPr="004F107C">
        <w:rPr>
          <w:rFonts w:ascii="Times New Roman" w:hAnsi="Times New Roman"/>
          <w:sz w:val="24"/>
          <w:szCs w:val="24"/>
          <w:lang w:val="en-US"/>
        </w:rPr>
        <w:tab/>
      </w:r>
    </w:p>
    <w:p w:rsidR="00867BC5" w:rsidRDefault="00867BC5" w:rsidP="00867BC5">
      <w:pPr>
        <w:pStyle w:val="ListParagraph"/>
        <w:ind w:left="0" w:firstLine="720"/>
        <w:rPr>
          <w:rFonts w:ascii="Times New Roman" w:hAnsi="Times New Roman"/>
          <w:sz w:val="24"/>
          <w:szCs w:val="24"/>
          <w:lang w:val="en-US"/>
        </w:rPr>
      </w:pPr>
      <w:r w:rsidRPr="004F107C">
        <w:rPr>
          <w:rFonts w:ascii="Times New Roman" w:hAnsi="Times New Roman"/>
          <w:i/>
          <w:sz w:val="24"/>
          <w:szCs w:val="24"/>
          <w:lang w:val="en-US"/>
        </w:rPr>
        <w:t>Serat Wulangreh</w:t>
      </w:r>
      <w:r w:rsidRPr="004F107C">
        <w:rPr>
          <w:rFonts w:ascii="Times New Roman" w:hAnsi="Times New Roman"/>
          <w:sz w:val="24"/>
          <w:szCs w:val="24"/>
          <w:lang w:val="en-US"/>
        </w:rPr>
        <w:t xml:space="preserve"> terdiri dari 283 bait yang tersebar dalam 13 bab. Peneliti membaca secara keseluruhan isi </w:t>
      </w:r>
      <w:r w:rsidRPr="004F107C">
        <w:rPr>
          <w:rFonts w:ascii="Times New Roman" w:hAnsi="Times New Roman"/>
          <w:i/>
          <w:sz w:val="24"/>
          <w:szCs w:val="24"/>
          <w:lang w:val="en-US"/>
        </w:rPr>
        <w:t>Serat Wulangreh</w:t>
      </w:r>
      <w:r w:rsidRPr="004F107C">
        <w:rPr>
          <w:rFonts w:ascii="Times New Roman" w:hAnsi="Times New Roman"/>
          <w:sz w:val="24"/>
          <w:szCs w:val="24"/>
        </w:rPr>
        <w:t xml:space="preserve">sebagai proses reduksi data. Reduksi data merupakan sebuah proses pemilihan bait-bait yang kemudian </w:t>
      </w:r>
      <w:r w:rsidRPr="004F107C">
        <w:rPr>
          <w:rFonts w:ascii="Times New Roman" w:hAnsi="Times New Roman"/>
          <w:sz w:val="24"/>
          <w:szCs w:val="24"/>
          <w:lang w:val="en-US"/>
        </w:rPr>
        <w:t xml:space="preserve">bait-bait tersebut </w:t>
      </w:r>
      <w:r w:rsidRPr="004F107C">
        <w:rPr>
          <w:rFonts w:ascii="Times New Roman" w:hAnsi="Times New Roman"/>
          <w:sz w:val="24"/>
          <w:szCs w:val="24"/>
        </w:rPr>
        <w:t xml:space="preserve">dipetakan </w:t>
      </w:r>
      <w:r w:rsidRPr="004F107C">
        <w:rPr>
          <w:rFonts w:ascii="Times New Roman" w:hAnsi="Times New Roman"/>
          <w:sz w:val="24"/>
          <w:szCs w:val="24"/>
          <w:lang w:val="en-US"/>
        </w:rPr>
        <w:t>ke dalam fokus penelitia</w:t>
      </w:r>
      <w:r>
        <w:rPr>
          <w:rFonts w:ascii="Times New Roman" w:hAnsi="Times New Roman"/>
          <w:sz w:val="24"/>
          <w:szCs w:val="24"/>
          <w:lang w:val="en-US"/>
        </w:rPr>
        <w:t>n, yaitu teknik bibliokonseling dalam</w:t>
      </w:r>
      <w:r w:rsidRPr="004F107C">
        <w:rPr>
          <w:rFonts w:ascii="Times New Roman" w:hAnsi="Times New Roman"/>
          <w:i/>
          <w:sz w:val="24"/>
          <w:szCs w:val="24"/>
          <w:lang w:val="en-US"/>
        </w:rPr>
        <w:t>Serat Wulangreh</w:t>
      </w:r>
      <w:r w:rsidRPr="004F107C">
        <w:rPr>
          <w:rFonts w:ascii="Times New Roman" w:hAnsi="Times New Roman"/>
          <w:sz w:val="24"/>
          <w:szCs w:val="24"/>
          <w:lang w:val="en-US"/>
        </w:rPr>
        <w:t xml:space="preserve"> untuk mengembangkan pribadi ideal konseli. Pembacaan yang dilakukan secara berulang-ulang oleh peneliti bertujuan untuk menemukan bait-bait yang sesuai dengan fokus penelitian. Bait-bait dalam </w:t>
      </w:r>
      <w:r w:rsidRPr="004F107C">
        <w:rPr>
          <w:rFonts w:ascii="Times New Roman" w:hAnsi="Times New Roman"/>
          <w:i/>
          <w:sz w:val="24"/>
          <w:szCs w:val="24"/>
          <w:lang w:val="en-US"/>
        </w:rPr>
        <w:t>Serat Wulangreh</w:t>
      </w:r>
      <w:r w:rsidRPr="004F107C">
        <w:rPr>
          <w:rFonts w:ascii="Times New Roman" w:hAnsi="Times New Roman"/>
          <w:sz w:val="24"/>
          <w:szCs w:val="24"/>
          <w:lang w:val="en-US"/>
        </w:rPr>
        <w:t xml:space="preserve"> yang tidak sesuai dengan fokus penelitian akan dieliminasi oleh peneliti</w:t>
      </w:r>
      <w:r w:rsidRPr="004F107C">
        <w:rPr>
          <w:rFonts w:ascii="Times New Roman" w:hAnsi="Times New Roman"/>
          <w:sz w:val="24"/>
          <w:szCs w:val="24"/>
        </w:rPr>
        <w:t xml:space="preserve"> sebagaimana yang tercantum pada tabel 3.1</w:t>
      </w:r>
      <w:r w:rsidRPr="004F107C">
        <w:rPr>
          <w:rFonts w:ascii="Times New Roman" w:hAnsi="Times New Roman"/>
          <w:sz w:val="24"/>
          <w:szCs w:val="24"/>
          <w:lang w:val="en-US"/>
        </w:rPr>
        <w:t>.</w:t>
      </w:r>
    </w:p>
    <w:p w:rsidR="00867BC5" w:rsidRPr="004F107C" w:rsidRDefault="00867BC5" w:rsidP="00867BC5">
      <w:pPr>
        <w:spacing w:line="240" w:lineRule="auto"/>
        <w:rPr>
          <w:rFonts w:ascii="Times New Roman" w:hAnsi="Times New Roman" w:cs="Times New Roman"/>
          <w:b/>
          <w:sz w:val="24"/>
          <w:szCs w:val="24"/>
        </w:rPr>
      </w:pPr>
      <w:r w:rsidRPr="004F107C">
        <w:rPr>
          <w:rFonts w:ascii="Times New Roman" w:hAnsi="Times New Roman" w:cs="Times New Roman"/>
          <w:b/>
          <w:sz w:val="24"/>
          <w:szCs w:val="24"/>
        </w:rPr>
        <w:t>Tabel 3.1 Bait-bait yang Digunakan dalam Penelitian</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1"/>
        <w:gridCol w:w="1616"/>
        <w:gridCol w:w="1026"/>
        <w:gridCol w:w="2835"/>
        <w:gridCol w:w="1860"/>
      </w:tblGrid>
      <w:tr w:rsidR="00867BC5" w:rsidRPr="004F107C" w:rsidTr="00C10528">
        <w:trPr>
          <w:tblHeader/>
        </w:trPr>
        <w:tc>
          <w:tcPr>
            <w:tcW w:w="601" w:type="dxa"/>
            <w:vMerge w:val="restart"/>
            <w:tcBorders>
              <w:top w:val="single" w:sz="4" w:space="0" w:color="auto"/>
            </w:tcBorders>
            <w:vAlign w:val="center"/>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Pr>
                <w:rFonts w:ascii="Times New Roman" w:hAnsi="Times New Roman"/>
                <w:sz w:val="24"/>
                <w:szCs w:val="24"/>
                <w:lang w:val="en-US"/>
              </w:rPr>
              <w:t>No.</w:t>
            </w:r>
          </w:p>
        </w:tc>
        <w:tc>
          <w:tcPr>
            <w:tcW w:w="1616" w:type="dxa"/>
            <w:vMerge w:val="restart"/>
            <w:tcBorders>
              <w:top w:val="single" w:sz="4" w:space="0" w:color="auto"/>
            </w:tcBorders>
            <w:vAlign w:val="center"/>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Bab</w:t>
            </w:r>
          </w:p>
        </w:tc>
        <w:tc>
          <w:tcPr>
            <w:tcW w:w="1026" w:type="dxa"/>
            <w:vMerge w:val="restart"/>
            <w:tcBorders>
              <w:top w:val="single" w:sz="4" w:space="0" w:color="auto"/>
            </w:tcBorders>
            <w:vAlign w:val="center"/>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Jumlah Bait</w:t>
            </w:r>
          </w:p>
        </w:tc>
        <w:tc>
          <w:tcPr>
            <w:tcW w:w="4695" w:type="dxa"/>
            <w:gridSpan w:val="2"/>
            <w:tcBorders>
              <w:top w:val="single" w:sz="4" w:space="0" w:color="auto"/>
              <w:bottom w:val="single" w:sz="4" w:space="0" w:color="auto"/>
            </w:tcBorders>
            <w:vAlign w:val="center"/>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Kode*</w:t>
            </w:r>
          </w:p>
        </w:tc>
      </w:tr>
      <w:tr w:rsidR="00867BC5" w:rsidRPr="004F107C" w:rsidTr="00C10528">
        <w:trPr>
          <w:tblHeader/>
        </w:trPr>
        <w:tc>
          <w:tcPr>
            <w:tcW w:w="601" w:type="dxa"/>
            <w:vMerge/>
            <w:tcBorders>
              <w:bottom w:val="single" w:sz="4" w:space="0" w:color="auto"/>
            </w:tcBorders>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p>
        </w:tc>
        <w:tc>
          <w:tcPr>
            <w:tcW w:w="1616" w:type="dxa"/>
            <w:vMerge/>
            <w:tcBorders>
              <w:bottom w:val="single" w:sz="4" w:space="0" w:color="auto"/>
            </w:tcBorders>
            <w:vAlign w:val="center"/>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p>
        </w:tc>
        <w:tc>
          <w:tcPr>
            <w:tcW w:w="1026" w:type="dxa"/>
            <w:vMerge/>
            <w:tcBorders>
              <w:bottom w:val="single" w:sz="4" w:space="0" w:color="auto"/>
            </w:tcBorders>
            <w:vAlign w:val="center"/>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p>
        </w:tc>
        <w:tc>
          <w:tcPr>
            <w:tcW w:w="2835" w:type="dxa"/>
            <w:tcBorders>
              <w:top w:val="single" w:sz="4" w:space="0" w:color="auto"/>
              <w:bottom w:val="single" w:sz="4" w:space="0" w:color="auto"/>
            </w:tcBorders>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Terpakai</w:t>
            </w:r>
          </w:p>
        </w:tc>
        <w:tc>
          <w:tcPr>
            <w:tcW w:w="1860" w:type="dxa"/>
            <w:tcBorders>
              <w:top w:val="single" w:sz="4" w:space="0" w:color="auto"/>
              <w:bottom w:val="single" w:sz="4" w:space="0" w:color="auto"/>
            </w:tcBorders>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Tidak terpakai</w:t>
            </w:r>
          </w:p>
        </w:tc>
      </w:tr>
      <w:tr w:rsidR="00867BC5" w:rsidRPr="004F107C" w:rsidTr="00C10528">
        <w:tc>
          <w:tcPr>
            <w:tcW w:w="601" w:type="dxa"/>
            <w:tcBorders>
              <w:top w:val="single" w:sz="4" w:space="0" w:color="auto"/>
            </w:tcBorders>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1.</w:t>
            </w:r>
          </w:p>
        </w:tc>
        <w:tc>
          <w:tcPr>
            <w:tcW w:w="1616" w:type="dxa"/>
            <w:tcBorders>
              <w:top w:val="single" w:sz="4" w:space="0" w:color="auto"/>
            </w:tcBorders>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Dhandanggula</w:t>
            </w:r>
          </w:p>
        </w:tc>
        <w:tc>
          <w:tcPr>
            <w:tcW w:w="1026" w:type="dxa"/>
            <w:tcBorders>
              <w:top w:val="single" w:sz="4" w:space="0" w:color="auto"/>
            </w:tcBorders>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8</w:t>
            </w:r>
          </w:p>
        </w:tc>
        <w:tc>
          <w:tcPr>
            <w:tcW w:w="2835" w:type="dxa"/>
            <w:tcBorders>
              <w:top w:val="single" w:sz="4" w:space="0" w:color="auto"/>
            </w:tcBorders>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lang w:val="en-US"/>
              </w:rPr>
              <w:t>1.1, 1.2</w:t>
            </w:r>
            <w:r w:rsidRPr="004F107C">
              <w:rPr>
                <w:rFonts w:ascii="Times New Roman" w:hAnsi="Times New Roman"/>
                <w:sz w:val="24"/>
                <w:szCs w:val="24"/>
              </w:rPr>
              <w:t xml:space="preserve">, </w:t>
            </w:r>
            <w:r w:rsidRPr="004F107C">
              <w:rPr>
                <w:rFonts w:ascii="Times New Roman" w:hAnsi="Times New Roman"/>
                <w:sz w:val="24"/>
                <w:szCs w:val="24"/>
                <w:lang w:val="en-US"/>
              </w:rPr>
              <w:t>1.3, 1.4</w:t>
            </w:r>
            <w:r w:rsidRPr="004F107C">
              <w:rPr>
                <w:rFonts w:ascii="Times New Roman" w:hAnsi="Times New Roman"/>
                <w:sz w:val="24"/>
                <w:szCs w:val="24"/>
              </w:rPr>
              <w:t xml:space="preserve">, </w:t>
            </w:r>
            <w:r w:rsidRPr="004F107C">
              <w:rPr>
                <w:rFonts w:ascii="Times New Roman" w:hAnsi="Times New Roman"/>
                <w:sz w:val="24"/>
                <w:szCs w:val="24"/>
                <w:lang w:val="en-US"/>
              </w:rPr>
              <w:t>1.5, 1.6</w:t>
            </w:r>
            <w:r w:rsidRPr="004F107C">
              <w:rPr>
                <w:rFonts w:ascii="Times New Roman" w:hAnsi="Times New Roman"/>
                <w:sz w:val="24"/>
                <w:szCs w:val="24"/>
              </w:rPr>
              <w:t xml:space="preserve">, </w:t>
            </w:r>
            <w:r w:rsidRPr="004F107C">
              <w:rPr>
                <w:rFonts w:ascii="Times New Roman" w:hAnsi="Times New Roman"/>
                <w:sz w:val="24"/>
                <w:szCs w:val="24"/>
                <w:lang w:val="en-US"/>
              </w:rPr>
              <w:t>1.7, 1.8</w:t>
            </w:r>
          </w:p>
        </w:tc>
        <w:tc>
          <w:tcPr>
            <w:tcW w:w="1860" w:type="dxa"/>
            <w:tcBorders>
              <w:top w:val="single" w:sz="4" w:space="0" w:color="auto"/>
            </w:tcBorders>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rPr>
              <w:t>-</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2.</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Kinanti</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16</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lang w:val="en-US"/>
              </w:rPr>
              <w:t>2.1, 2.2, 2.3, 2.4, 2.5, 2.6, 2.7, 2.8, 2.9</w:t>
            </w:r>
            <w:r w:rsidRPr="004F107C">
              <w:rPr>
                <w:rFonts w:ascii="Times New Roman" w:hAnsi="Times New Roman"/>
                <w:sz w:val="24"/>
                <w:szCs w:val="24"/>
              </w:rPr>
              <w:t xml:space="preserve">, </w:t>
            </w:r>
            <w:r w:rsidRPr="004F107C">
              <w:rPr>
                <w:rFonts w:ascii="Times New Roman" w:hAnsi="Times New Roman"/>
                <w:sz w:val="24"/>
                <w:szCs w:val="24"/>
                <w:lang w:val="en-US"/>
              </w:rPr>
              <w:t>2.11, 2.12, 2.13, 2.14, 2.15</w:t>
            </w:r>
            <w:r w:rsidRPr="004F107C">
              <w:rPr>
                <w:rFonts w:ascii="Times New Roman" w:hAnsi="Times New Roman"/>
                <w:sz w:val="24"/>
                <w:szCs w:val="24"/>
              </w:rPr>
              <w:t xml:space="preserve">, </w:t>
            </w:r>
            <w:r w:rsidRPr="004F107C">
              <w:rPr>
                <w:rFonts w:ascii="Times New Roman" w:hAnsi="Times New Roman"/>
                <w:sz w:val="24"/>
                <w:szCs w:val="24"/>
                <w:lang w:val="en-US"/>
              </w:rPr>
              <w:t>2.16</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 xml:space="preserve">2.10 </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3.</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Gambuh</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17</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lang w:val="en-US"/>
              </w:rPr>
              <w:t>3.1, 3.2, 3.3, 3.4, 3.5, 3.6, 3.7, 3.8, 3.9, 3.10, 3.11, 3.12, 3.13,3.14, 3.15,  3.16</w:t>
            </w:r>
            <w:r w:rsidRPr="004F107C">
              <w:rPr>
                <w:rFonts w:ascii="Times New Roman" w:hAnsi="Times New Roman"/>
                <w:sz w:val="24"/>
                <w:szCs w:val="24"/>
              </w:rPr>
              <w:t xml:space="preserve">, </w:t>
            </w:r>
            <w:r w:rsidRPr="004F107C">
              <w:rPr>
                <w:rFonts w:ascii="Times New Roman" w:hAnsi="Times New Roman"/>
                <w:sz w:val="24"/>
                <w:szCs w:val="24"/>
                <w:lang w:val="en-US"/>
              </w:rPr>
              <w:t>3.17</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rPr>
              <w:t>-</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4.</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Pangkur</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17</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4.1,4.2, 4.3, 4.4, 4.5, 4.6, 4.7</w:t>
            </w:r>
            <w:r w:rsidRPr="004F107C">
              <w:rPr>
                <w:rFonts w:ascii="Times New Roman" w:hAnsi="Times New Roman"/>
                <w:sz w:val="24"/>
                <w:szCs w:val="24"/>
              </w:rPr>
              <w:t xml:space="preserve">, </w:t>
            </w:r>
            <w:r w:rsidRPr="004F107C">
              <w:rPr>
                <w:rFonts w:ascii="Times New Roman" w:hAnsi="Times New Roman"/>
                <w:sz w:val="24"/>
                <w:szCs w:val="24"/>
                <w:lang w:val="en-US"/>
              </w:rPr>
              <w:t>4.8, 4.9, 4.10, 4.12, 4.14, 4.15, 4.16, 4.17</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4.11,4.13</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5.</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Maskumambang</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34</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 xml:space="preserve">5.1, 5.4, 5.5, 5.6, 5.7, 5.8, 5.9, 5.10, 5.11, 5.12, 5.13, 5.14, 5.15, 5.16, 5.17, </w:t>
            </w:r>
            <w:r w:rsidRPr="004F107C">
              <w:rPr>
                <w:rFonts w:ascii="Times New Roman" w:hAnsi="Times New Roman"/>
                <w:sz w:val="24"/>
                <w:szCs w:val="24"/>
                <w:lang w:val="en-US"/>
              </w:rPr>
              <w:lastRenderedPageBreak/>
              <w:t xml:space="preserve">5.18, 5.19, 5.20, 5.21, 5.22, 5.23, </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lastRenderedPageBreak/>
              <w:t>5.2, 5.3, 5.24, 5.25, 5.26, 5.27, 5.28, 5.29,5.30</w:t>
            </w:r>
            <w:r w:rsidRPr="004F107C">
              <w:rPr>
                <w:rFonts w:ascii="Times New Roman" w:hAnsi="Times New Roman"/>
                <w:sz w:val="24"/>
                <w:szCs w:val="24"/>
              </w:rPr>
              <w:t xml:space="preserve">, </w:t>
            </w:r>
            <w:r w:rsidRPr="004F107C">
              <w:rPr>
                <w:rFonts w:ascii="Times New Roman" w:hAnsi="Times New Roman"/>
                <w:sz w:val="24"/>
                <w:szCs w:val="24"/>
                <w:lang w:val="en-US"/>
              </w:rPr>
              <w:lastRenderedPageBreak/>
              <w:t>5.31, 5.32, 5.33, 5.34</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lastRenderedPageBreak/>
              <w:t>6.</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Megatruh</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17</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6.1, 6.2,6.3, 6.4,6.14, 6.15, 6.16</w:t>
            </w:r>
            <w:r w:rsidRPr="004F107C">
              <w:rPr>
                <w:rFonts w:ascii="Times New Roman" w:hAnsi="Times New Roman"/>
                <w:sz w:val="24"/>
                <w:szCs w:val="24"/>
              </w:rPr>
              <w:t xml:space="preserve">, </w:t>
            </w:r>
            <w:r w:rsidRPr="004F107C">
              <w:rPr>
                <w:rFonts w:ascii="Times New Roman" w:hAnsi="Times New Roman"/>
                <w:sz w:val="24"/>
                <w:szCs w:val="24"/>
                <w:lang w:val="en-US"/>
              </w:rPr>
              <w:t>6.17</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lang w:val="en-US"/>
              </w:rPr>
              <w:t>6.5, 6.6, 6.7, 6.8, 6.9, 6.10, 6.11, 6.12, 6.13</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7.</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Durma</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12</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7.1, 7.3, 7.4, 7.5, 7.6, 7.7, 7.8, 7.9, 7.10, 7.11, 7.12</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7.2</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8.</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Wirangrong</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27</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lang w:val="en-US"/>
              </w:rPr>
              <w:t>8.1, 8.2, 8.3, 8.4,8.5, 8.6, 8.7, 8.8, 8.9, 8.10, 8.11, 8.12, 8.13, 8.14, 8.15, 8.16, 8.17, 8.18, 8.19, 8.20, 8.21,8.22, 8.23,8.24,  8.25</w:t>
            </w:r>
            <w:r w:rsidRPr="004F107C">
              <w:rPr>
                <w:rFonts w:ascii="Times New Roman" w:hAnsi="Times New Roman"/>
                <w:sz w:val="24"/>
                <w:szCs w:val="24"/>
              </w:rPr>
              <w:t xml:space="preserve">, </w:t>
            </w:r>
            <w:r w:rsidRPr="004F107C">
              <w:rPr>
                <w:rFonts w:ascii="Times New Roman" w:hAnsi="Times New Roman"/>
                <w:sz w:val="24"/>
                <w:szCs w:val="24"/>
                <w:lang w:val="en-US"/>
              </w:rPr>
              <w:t>8.26, 8.27</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rPr>
              <w:t>-</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9.</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Pucung</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23</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lang w:val="en-US"/>
              </w:rPr>
              <w:t>9.2, 9.4, 9.5, 9.6, 9.7, 9.8, 9.9, 9.10, 9.11, 9.12, 9.13, 9.14,9.15, 9.16, 9.17, 9.18, 9.19, 9.20,</w:t>
            </w:r>
            <w:r w:rsidRPr="004F107C">
              <w:rPr>
                <w:rFonts w:ascii="Times New Roman" w:hAnsi="Times New Roman"/>
                <w:sz w:val="24"/>
                <w:szCs w:val="24"/>
              </w:rPr>
              <w:t xml:space="preserve"> 9.21, </w:t>
            </w:r>
            <w:r w:rsidRPr="004F107C">
              <w:rPr>
                <w:rFonts w:ascii="Times New Roman" w:hAnsi="Times New Roman"/>
                <w:sz w:val="24"/>
                <w:szCs w:val="24"/>
                <w:lang w:val="en-US"/>
              </w:rPr>
              <w:t>9.22, 9.23</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lang w:val="en-US"/>
              </w:rPr>
              <w:t>9.1, 9.3</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10.</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Mijil</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26</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10.1, 10.2, 10.3, 10.4, 10.5, 10.6, 10.7, 10.8, 10.9, 10.10, 10.11, 10.12,10.13, 10.14, 10.15, 10.16, 10.17, 10.18,10.22, 10.23, 10.24, 10.25</w:t>
            </w:r>
            <w:r w:rsidRPr="004F107C">
              <w:rPr>
                <w:rFonts w:ascii="Times New Roman" w:hAnsi="Times New Roman"/>
                <w:sz w:val="24"/>
                <w:szCs w:val="24"/>
              </w:rPr>
              <w:t>,</w:t>
            </w:r>
            <w:r w:rsidRPr="004F107C">
              <w:rPr>
                <w:rFonts w:ascii="Times New Roman" w:hAnsi="Times New Roman"/>
                <w:sz w:val="24"/>
                <w:szCs w:val="24"/>
                <w:lang w:val="en-US"/>
              </w:rPr>
              <w:t xml:space="preserve"> 10.26</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lang w:val="en-US"/>
              </w:rPr>
              <w:t>10.19, 10.20, 10.21</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11.</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Asmaradana</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28</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11.1, 11.2, 11.3, 11.4, 11.6, 11.7, 11.8, 11.9, 11.11, 11.12, 11.13, 11.14, 11.15, 11.16, 11.18, 11.19, 11.20, 11.21, 11.22, 11.26, 11.27</w:t>
            </w:r>
            <w:r w:rsidRPr="004F107C">
              <w:rPr>
                <w:rFonts w:ascii="Times New Roman" w:hAnsi="Times New Roman"/>
                <w:sz w:val="24"/>
                <w:szCs w:val="24"/>
              </w:rPr>
              <w:t xml:space="preserve">, </w:t>
            </w:r>
            <w:r w:rsidRPr="004F107C">
              <w:rPr>
                <w:rFonts w:ascii="Times New Roman" w:hAnsi="Times New Roman"/>
                <w:sz w:val="24"/>
                <w:szCs w:val="24"/>
                <w:lang w:val="en-US"/>
              </w:rPr>
              <w:t>11.28</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11.5, 11.10, 11.17, 11.23, 11.24, 11.25</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12.</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Sinom</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33</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lang w:val="en-US"/>
              </w:rPr>
              <w:t>12.4, 12.5,12.6, 12.7, 12.9, 12.10, 12.11, 12.12, 12.13, 12.14, 12.15,12.17, 12.19</w:t>
            </w:r>
            <w:r w:rsidRPr="004F107C">
              <w:rPr>
                <w:rFonts w:ascii="Times New Roman" w:hAnsi="Times New Roman"/>
                <w:sz w:val="24"/>
                <w:szCs w:val="24"/>
              </w:rPr>
              <w:t xml:space="preserve">, </w:t>
            </w:r>
            <w:r w:rsidRPr="004F107C">
              <w:rPr>
                <w:rFonts w:ascii="Times New Roman" w:hAnsi="Times New Roman"/>
                <w:sz w:val="24"/>
                <w:szCs w:val="24"/>
                <w:lang w:val="en-US"/>
              </w:rPr>
              <w:t>12.20</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12.1, 12.2, 12.3, 12.8, 12.16, 12.18, 12.21, 12.22, 12.23, 12.24, 12.25, 12.26, 12.27, 12.28, 12.29, 12.30, 12.31, 12.32, 12.33</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13.</w:t>
            </w: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r w:rsidRPr="004F107C">
              <w:rPr>
                <w:rFonts w:ascii="Times New Roman" w:hAnsi="Times New Roman"/>
                <w:sz w:val="24"/>
                <w:szCs w:val="24"/>
                <w:lang w:val="en-US"/>
              </w:rPr>
              <w:t>Girisa</w:t>
            </w: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25</w:t>
            </w: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lang w:val="en-US"/>
              </w:rPr>
              <w:t>13.2, 13.3, 13.4,13.5, 13.6, 13.7, 13.8, 13.9, 13.10, 13.11, 13.12, 13.13, 13.14, 13.15,13.16,13.17, 13.18, 13.19, 13.20,13.21, 13.22, 13.2</w:t>
            </w:r>
            <w:r w:rsidRPr="004F107C">
              <w:rPr>
                <w:rFonts w:ascii="Times New Roman" w:hAnsi="Times New Roman"/>
                <w:sz w:val="24"/>
                <w:szCs w:val="24"/>
              </w:rPr>
              <w:t>3</w:t>
            </w: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rPr>
            </w:pPr>
            <w:r w:rsidRPr="004F107C">
              <w:rPr>
                <w:rFonts w:ascii="Times New Roman" w:hAnsi="Times New Roman"/>
                <w:sz w:val="24"/>
                <w:szCs w:val="24"/>
                <w:lang w:val="en-US"/>
              </w:rPr>
              <w:t>13.</w:t>
            </w:r>
            <w:r w:rsidRPr="004F107C">
              <w:rPr>
                <w:rFonts w:ascii="Times New Roman" w:hAnsi="Times New Roman"/>
                <w:sz w:val="24"/>
                <w:szCs w:val="24"/>
              </w:rPr>
              <w:t xml:space="preserve">1, </w:t>
            </w:r>
            <w:r w:rsidRPr="004F107C">
              <w:rPr>
                <w:rFonts w:ascii="Times New Roman" w:hAnsi="Times New Roman"/>
                <w:sz w:val="24"/>
                <w:szCs w:val="24"/>
                <w:lang w:val="en-US"/>
              </w:rPr>
              <w:t>13.24, 13.25</w:t>
            </w:r>
          </w:p>
        </w:tc>
      </w:tr>
      <w:tr w:rsidR="00867BC5" w:rsidRPr="004F107C" w:rsidTr="00C10528">
        <w:tc>
          <w:tcPr>
            <w:tcW w:w="601"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p>
        </w:tc>
        <w:tc>
          <w:tcPr>
            <w:tcW w:w="1616"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p>
        </w:tc>
        <w:tc>
          <w:tcPr>
            <w:tcW w:w="1026" w:type="dxa"/>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p>
        </w:tc>
        <w:tc>
          <w:tcPr>
            <w:tcW w:w="2835"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p>
        </w:tc>
        <w:tc>
          <w:tcPr>
            <w:tcW w:w="1860" w:type="dxa"/>
          </w:tcPr>
          <w:p w:rsidR="00867BC5" w:rsidRPr="004F107C" w:rsidRDefault="00867BC5" w:rsidP="00C10528">
            <w:pPr>
              <w:pStyle w:val="ListParagraph"/>
              <w:spacing w:line="240" w:lineRule="auto"/>
              <w:ind w:left="0" w:firstLine="0"/>
              <w:rPr>
                <w:rFonts w:ascii="Times New Roman" w:hAnsi="Times New Roman"/>
                <w:sz w:val="24"/>
                <w:szCs w:val="24"/>
                <w:lang w:val="en-US"/>
              </w:rPr>
            </w:pPr>
          </w:p>
        </w:tc>
      </w:tr>
      <w:tr w:rsidR="00867BC5" w:rsidRPr="004F107C" w:rsidTr="00C10528">
        <w:tc>
          <w:tcPr>
            <w:tcW w:w="2217" w:type="dxa"/>
            <w:gridSpan w:val="2"/>
            <w:tcBorders>
              <w:bottom w:val="single" w:sz="4" w:space="0" w:color="auto"/>
            </w:tcBorders>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Jumlah bait</w:t>
            </w:r>
          </w:p>
        </w:tc>
        <w:tc>
          <w:tcPr>
            <w:tcW w:w="1026" w:type="dxa"/>
            <w:tcBorders>
              <w:bottom w:val="single" w:sz="4" w:space="0" w:color="auto"/>
            </w:tcBorders>
          </w:tcPr>
          <w:p w:rsidR="00867BC5" w:rsidRPr="004F107C" w:rsidRDefault="00867BC5" w:rsidP="00C10528">
            <w:pPr>
              <w:pStyle w:val="ListParagraph"/>
              <w:spacing w:line="240" w:lineRule="auto"/>
              <w:ind w:left="0" w:firstLine="0"/>
              <w:jc w:val="center"/>
              <w:rPr>
                <w:rFonts w:ascii="Times New Roman" w:hAnsi="Times New Roman"/>
                <w:sz w:val="24"/>
                <w:szCs w:val="24"/>
                <w:lang w:val="en-US"/>
              </w:rPr>
            </w:pPr>
            <w:r w:rsidRPr="004F107C">
              <w:rPr>
                <w:rFonts w:ascii="Times New Roman" w:hAnsi="Times New Roman"/>
                <w:sz w:val="24"/>
                <w:szCs w:val="24"/>
                <w:lang w:val="en-US"/>
              </w:rPr>
              <w:t>283</w:t>
            </w:r>
          </w:p>
        </w:tc>
        <w:tc>
          <w:tcPr>
            <w:tcW w:w="2835" w:type="dxa"/>
            <w:tcBorders>
              <w:bottom w:val="single" w:sz="4" w:space="0" w:color="auto"/>
            </w:tcBorders>
          </w:tcPr>
          <w:p w:rsidR="00867BC5" w:rsidRPr="004F107C" w:rsidRDefault="00867BC5" w:rsidP="00C10528">
            <w:pPr>
              <w:pStyle w:val="ListParagraph"/>
              <w:spacing w:line="240" w:lineRule="auto"/>
              <w:ind w:left="0" w:firstLine="0"/>
              <w:jc w:val="center"/>
              <w:rPr>
                <w:rFonts w:ascii="Times New Roman" w:hAnsi="Times New Roman"/>
                <w:sz w:val="24"/>
                <w:szCs w:val="24"/>
              </w:rPr>
            </w:pPr>
            <w:r w:rsidRPr="004F107C">
              <w:rPr>
                <w:rFonts w:ascii="Times New Roman" w:hAnsi="Times New Roman"/>
                <w:sz w:val="24"/>
                <w:szCs w:val="24"/>
              </w:rPr>
              <w:t>224</w:t>
            </w:r>
          </w:p>
        </w:tc>
        <w:tc>
          <w:tcPr>
            <w:tcW w:w="1860" w:type="dxa"/>
            <w:tcBorders>
              <w:bottom w:val="single" w:sz="4" w:space="0" w:color="auto"/>
            </w:tcBorders>
          </w:tcPr>
          <w:p w:rsidR="00867BC5" w:rsidRPr="004F107C" w:rsidRDefault="00867BC5" w:rsidP="00C10528">
            <w:pPr>
              <w:pStyle w:val="ListParagraph"/>
              <w:spacing w:line="240" w:lineRule="auto"/>
              <w:ind w:left="0" w:firstLine="0"/>
              <w:jc w:val="center"/>
              <w:rPr>
                <w:rFonts w:ascii="Times New Roman" w:hAnsi="Times New Roman"/>
                <w:sz w:val="24"/>
                <w:szCs w:val="24"/>
              </w:rPr>
            </w:pPr>
            <w:r w:rsidRPr="004F107C">
              <w:rPr>
                <w:rFonts w:ascii="Times New Roman" w:hAnsi="Times New Roman"/>
                <w:sz w:val="24"/>
                <w:szCs w:val="24"/>
              </w:rPr>
              <w:t>59</w:t>
            </w:r>
          </w:p>
        </w:tc>
      </w:tr>
    </w:tbl>
    <w:p w:rsidR="00867BC5" w:rsidRPr="004F107C" w:rsidRDefault="00867BC5" w:rsidP="00867BC5">
      <w:pPr>
        <w:spacing w:line="240" w:lineRule="auto"/>
        <w:jc w:val="both"/>
        <w:rPr>
          <w:rFonts w:ascii="Times New Roman" w:hAnsi="Times New Roman" w:cs="Times New Roman"/>
          <w:sz w:val="24"/>
          <w:szCs w:val="24"/>
        </w:rPr>
      </w:pPr>
      <w:r w:rsidRPr="004F107C">
        <w:rPr>
          <w:rFonts w:ascii="Times New Roman" w:hAnsi="Times New Roman" w:cs="Times New Roman"/>
          <w:sz w:val="24"/>
          <w:szCs w:val="24"/>
        </w:rPr>
        <w:lastRenderedPageBreak/>
        <w:t>Catatan: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7710"/>
      </w:tblGrid>
      <w:tr w:rsidR="00867BC5" w:rsidRPr="004F107C" w:rsidTr="00C10528">
        <w:tc>
          <w:tcPr>
            <w:tcW w:w="336" w:type="dxa"/>
          </w:tcPr>
          <w:p w:rsidR="00867BC5" w:rsidRPr="004F107C" w:rsidRDefault="00867BC5" w:rsidP="00867BC5">
            <w:pPr>
              <w:jc w:val="both"/>
              <w:rPr>
                <w:rFonts w:ascii="Times New Roman" w:hAnsi="Times New Roman" w:cs="Times New Roman"/>
                <w:sz w:val="24"/>
                <w:szCs w:val="24"/>
              </w:rPr>
            </w:pPr>
            <w:r w:rsidRPr="004F107C">
              <w:rPr>
                <w:rFonts w:ascii="Times New Roman" w:hAnsi="Times New Roman" w:cs="Times New Roman"/>
                <w:sz w:val="24"/>
                <w:szCs w:val="24"/>
              </w:rPr>
              <w:t>*</w:t>
            </w:r>
          </w:p>
        </w:tc>
        <w:tc>
          <w:tcPr>
            <w:tcW w:w="8043" w:type="dxa"/>
          </w:tcPr>
          <w:p w:rsidR="00867BC5" w:rsidRPr="004F107C" w:rsidRDefault="00867BC5" w:rsidP="00867BC5">
            <w:pPr>
              <w:jc w:val="both"/>
              <w:rPr>
                <w:rFonts w:ascii="Times New Roman" w:hAnsi="Times New Roman" w:cs="Times New Roman"/>
                <w:sz w:val="24"/>
                <w:szCs w:val="24"/>
              </w:rPr>
            </w:pPr>
            <w:r w:rsidRPr="004F107C">
              <w:rPr>
                <w:rFonts w:ascii="Times New Roman" w:hAnsi="Times New Roman" w:cs="Times New Roman"/>
                <w:sz w:val="24"/>
                <w:szCs w:val="24"/>
              </w:rPr>
              <w:t xml:space="preserve">Angka pada kolom kode menjelaskan nomor urut bait dalam </w:t>
            </w:r>
            <w:r w:rsidRPr="004F107C">
              <w:rPr>
                <w:rFonts w:ascii="Times New Roman" w:hAnsi="Times New Roman" w:cs="Times New Roman"/>
                <w:i/>
                <w:sz w:val="24"/>
                <w:szCs w:val="24"/>
              </w:rPr>
              <w:t>Serat Wulangreh</w:t>
            </w:r>
          </w:p>
        </w:tc>
      </w:tr>
    </w:tbl>
    <w:p w:rsidR="00867BC5" w:rsidRPr="004F107C" w:rsidRDefault="00867BC5" w:rsidP="00867BC5">
      <w:pPr>
        <w:pStyle w:val="ListParagraph"/>
        <w:ind w:left="697" w:firstLine="0"/>
        <w:rPr>
          <w:rFonts w:ascii="Times New Roman" w:hAnsi="Times New Roman"/>
          <w:sz w:val="24"/>
          <w:szCs w:val="24"/>
          <w:lang w:val="en-US"/>
        </w:rPr>
      </w:pPr>
    </w:p>
    <w:p w:rsidR="00867BC5" w:rsidRPr="004F107C" w:rsidRDefault="00867BC5" w:rsidP="00867BC5">
      <w:pPr>
        <w:pStyle w:val="ListParagraph"/>
        <w:numPr>
          <w:ilvl w:val="0"/>
          <w:numId w:val="16"/>
        </w:numPr>
        <w:ind w:left="360"/>
        <w:rPr>
          <w:rFonts w:ascii="Times New Roman" w:hAnsi="Times New Roman"/>
          <w:sz w:val="24"/>
          <w:szCs w:val="24"/>
          <w:lang w:val="en-US"/>
        </w:rPr>
      </w:pPr>
      <w:r w:rsidRPr="004F107C">
        <w:rPr>
          <w:rFonts w:ascii="Times New Roman" w:hAnsi="Times New Roman"/>
          <w:sz w:val="24"/>
          <w:szCs w:val="24"/>
        </w:rPr>
        <w:t xml:space="preserve">Penyajian Isi Ajaran dalam </w:t>
      </w:r>
      <w:r w:rsidRPr="004F107C">
        <w:rPr>
          <w:rFonts w:ascii="Times New Roman" w:hAnsi="Times New Roman"/>
          <w:i/>
          <w:iCs/>
          <w:sz w:val="24"/>
          <w:szCs w:val="24"/>
        </w:rPr>
        <w:t>Serat Wulangreh</w:t>
      </w:r>
      <w:r w:rsidRPr="004F107C">
        <w:rPr>
          <w:rFonts w:ascii="Times New Roman" w:hAnsi="Times New Roman"/>
          <w:sz w:val="24"/>
          <w:szCs w:val="24"/>
          <w:lang w:val="en-US"/>
        </w:rPr>
        <w:tab/>
      </w:r>
    </w:p>
    <w:p w:rsidR="00867BC5" w:rsidRPr="004F107C" w:rsidRDefault="00867BC5" w:rsidP="00867BC5">
      <w:pPr>
        <w:pStyle w:val="ListParagraph"/>
        <w:ind w:left="0" w:firstLine="709"/>
        <w:rPr>
          <w:rFonts w:ascii="Times New Roman" w:hAnsi="Times New Roman"/>
          <w:sz w:val="24"/>
          <w:szCs w:val="24"/>
        </w:rPr>
      </w:pPr>
      <w:r w:rsidRPr="004F107C">
        <w:rPr>
          <w:rFonts w:ascii="Times New Roman" w:hAnsi="Times New Roman"/>
          <w:sz w:val="24"/>
          <w:szCs w:val="24"/>
        </w:rPr>
        <w:t xml:space="preserve">Berdasarkan data pada tabel di atas, maka secara garis besar isi ajaran yang terkandung di dalam </w:t>
      </w:r>
      <w:r w:rsidRPr="004F107C">
        <w:rPr>
          <w:rFonts w:ascii="Times New Roman" w:hAnsi="Times New Roman"/>
          <w:i/>
          <w:iCs/>
          <w:sz w:val="24"/>
          <w:szCs w:val="24"/>
        </w:rPr>
        <w:t>seratWulangreh</w:t>
      </w:r>
      <w:r w:rsidRPr="004F107C">
        <w:rPr>
          <w:rFonts w:ascii="Times New Roman" w:hAnsi="Times New Roman"/>
          <w:sz w:val="24"/>
          <w:szCs w:val="24"/>
        </w:rPr>
        <w:t xml:space="preserve"> dapat dirangkum sebagai berikut:</w:t>
      </w: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Dhandhanggula</w:t>
      </w:r>
    </w:p>
    <w:p w:rsidR="00867BC5" w:rsidRPr="004F107C" w:rsidRDefault="00867BC5" w:rsidP="00867BC5">
      <w:pPr>
        <w:ind w:left="37" w:firstLine="672"/>
        <w:jc w:val="both"/>
        <w:rPr>
          <w:rFonts w:ascii="Times New Roman" w:hAnsi="Times New Roman" w:cs="Times New Roman"/>
          <w:sz w:val="24"/>
          <w:szCs w:val="24"/>
        </w:rPr>
      </w:pPr>
      <w:r w:rsidRPr="004F107C">
        <w:rPr>
          <w:rFonts w:ascii="Times New Roman" w:hAnsi="Times New Roman" w:cs="Times New Roman"/>
          <w:sz w:val="24"/>
          <w:szCs w:val="24"/>
        </w:rPr>
        <w:t xml:space="preserve">Pupuh Dhandhanggula berisi tentang usaha Pakubuwana IV untuk mengajarkan ilmu jiwa. Ajaran yang beliau tulis bertujuan untuk membantu generasi penerus memahami hakikat kehidupan yang sesungguhnya hingga mencapai kesempurnaan (bait 1.2). Hal-hal yang perlu diperhatikan untuk mencapai kesempurnaan diri dalam </w:t>
      </w:r>
      <w:r w:rsidRPr="004F107C">
        <w:rPr>
          <w:rFonts w:ascii="Times New Roman" w:hAnsi="Times New Roman" w:cs="Times New Roman"/>
          <w:i/>
          <w:iCs/>
          <w:sz w:val="24"/>
          <w:szCs w:val="24"/>
        </w:rPr>
        <w:t>pupuh</w:t>
      </w:r>
      <w:r w:rsidRPr="004F107C">
        <w:rPr>
          <w:rFonts w:ascii="Times New Roman" w:hAnsi="Times New Roman" w:cs="Times New Roman"/>
          <w:sz w:val="24"/>
          <w:szCs w:val="24"/>
        </w:rPr>
        <w:t xml:space="preserve"> Dhandhanggula tersebut meliputi:</w:t>
      </w:r>
    </w:p>
    <w:p w:rsidR="00867BC5" w:rsidRPr="004F107C" w:rsidRDefault="00867BC5" w:rsidP="00867BC5">
      <w:pPr>
        <w:pStyle w:val="ListParagraph"/>
        <w:numPr>
          <w:ilvl w:val="1"/>
          <w:numId w:val="41"/>
        </w:numPr>
        <w:ind w:left="397"/>
        <w:rPr>
          <w:rFonts w:ascii="Times New Roman" w:hAnsi="Times New Roman"/>
          <w:sz w:val="24"/>
          <w:szCs w:val="24"/>
        </w:rPr>
      </w:pPr>
      <w:r w:rsidRPr="004F107C">
        <w:rPr>
          <w:rFonts w:ascii="Times New Roman" w:hAnsi="Times New Roman"/>
          <w:sz w:val="24"/>
          <w:szCs w:val="24"/>
        </w:rPr>
        <w:t>Mempelajari Al Quran sebagai pedoman hidup (bait 1.3)</w:t>
      </w:r>
    </w:p>
    <w:p w:rsidR="00867BC5" w:rsidRPr="004F107C" w:rsidRDefault="00867BC5" w:rsidP="00867BC5">
      <w:pPr>
        <w:pStyle w:val="ListParagraph"/>
        <w:numPr>
          <w:ilvl w:val="1"/>
          <w:numId w:val="41"/>
        </w:numPr>
        <w:ind w:left="397"/>
        <w:rPr>
          <w:rFonts w:ascii="Times New Roman" w:hAnsi="Times New Roman"/>
          <w:sz w:val="24"/>
          <w:szCs w:val="24"/>
        </w:rPr>
      </w:pPr>
      <w:r w:rsidRPr="004F107C">
        <w:rPr>
          <w:rFonts w:ascii="Times New Roman" w:hAnsi="Times New Roman"/>
          <w:sz w:val="24"/>
          <w:szCs w:val="24"/>
        </w:rPr>
        <w:t>Berguru kepada orang yang tepat (bait 1.4, 1.7 dan 1.8)</w:t>
      </w:r>
    </w:p>
    <w:p w:rsidR="00867BC5" w:rsidRPr="004F107C" w:rsidRDefault="00867BC5" w:rsidP="00867BC5">
      <w:pPr>
        <w:pStyle w:val="ListParagraph"/>
        <w:numPr>
          <w:ilvl w:val="1"/>
          <w:numId w:val="41"/>
        </w:numPr>
        <w:ind w:left="397"/>
        <w:rPr>
          <w:rFonts w:ascii="Times New Roman" w:hAnsi="Times New Roman"/>
          <w:sz w:val="24"/>
          <w:szCs w:val="24"/>
        </w:rPr>
      </w:pPr>
      <w:r w:rsidRPr="004F107C">
        <w:rPr>
          <w:rFonts w:ascii="Times New Roman" w:hAnsi="Times New Roman"/>
          <w:sz w:val="24"/>
          <w:szCs w:val="24"/>
        </w:rPr>
        <w:t>Menggunakan empat perkara (dalil, hadis, ijmak, qiyas) dalam memahami dunia (bait 1.5 dan 1.6)</w:t>
      </w: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Kinanti</w:t>
      </w:r>
    </w:p>
    <w:p w:rsidR="00867BC5" w:rsidRPr="004F107C" w:rsidRDefault="00867BC5" w:rsidP="00867BC5">
      <w:pPr>
        <w:ind w:left="37" w:firstLine="672"/>
        <w:jc w:val="both"/>
        <w:rPr>
          <w:rFonts w:ascii="Times New Roman" w:hAnsi="Times New Roman" w:cs="Times New Roman"/>
          <w:sz w:val="24"/>
          <w:szCs w:val="24"/>
        </w:rPr>
      </w:pPr>
      <w:r w:rsidRPr="004F107C">
        <w:rPr>
          <w:rFonts w:ascii="Times New Roman" w:hAnsi="Times New Roman" w:cs="Times New Roman"/>
          <w:sz w:val="24"/>
          <w:szCs w:val="24"/>
        </w:rPr>
        <w:t>Pupuh Kinanti berisikan tentang nasihat Pakubuwana IV untuk senantiasa melatih kalbu agar manusia memiliki pemikiran yang tajam. Hal-hal yang perlu dilakukan untuk melatih kalbu dalam pupuh Kinanti ialah:</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Mengurangi makan dan tidur (bait 2.1 dan 2.2)</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Tidak berfoya-foya (bait 2.2)</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Sederhana dalam berpakaian (bait 2.2)</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Tidak sombong (bait 2.3, 2.8 dan 2.9)</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Menjauhi orang yang berwatak buruk (bait 2.3, 2.5, 2.6, 2.13, 2.14 dan 2.15)</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Mendekati dan meniru nasihat orang yang baik (bait 2.4, 2.7, 2.11, 2.12 dan 2.16)</w:t>
      </w: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Gambuh</w:t>
      </w:r>
    </w:p>
    <w:p w:rsidR="00867BC5" w:rsidRPr="004F107C" w:rsidRDefault="00867BC5" w:rsidP="00867BC5">
      <w:pPr>
        <w:ind w:left="37" w:firstLine="683"/>
        <w:jc w:val="both"/>
        <w:rPr>
          <w:rFonts w:ascii="Times New Roman" w:hAnsi="Times New Roman" w:cs="Times New Roman"/>
          <w:sz w:val="24"/>
          <w:szCs w:val="24"/>
        </w:rPr>
      </w:pPr>
      <w:r w:rsidRPr="004F107C">
        <w:rPr>
          <w:rFonts w:ascii="Times New Roman" w:hAnsi="Times New Roman" w:cs="Times New Roman"/>
          <w:sz w:val="24"/>
          <w:szCs w:val="24"/>
        </w:rPr>
        <w:t xml:space="preserve">Pupuh Gambuh membicarakan tentang tingkah laku yang salah. Pakubuwana IV memberitahukan macam-macam perilaku salah tersebut sekaligus perilaku yang baik agar generasi penerus tidak terlanjur salah jalan dan hidup menderita (bait 3.1). Perilaku yang dimaksud dalam </w:t>
      </w:r>
      <w:r w:rsidRPr="004F107C">
        <w:rPr>
          <w:rFonts w:ascii="Times New Roman" w:hAnsi="Times New Roman" w:cs="Times New Roman"/>
          <w:i/>
          <w:iCs/>
          <w:sz w:val="24"/>
          <w:szCs w:val="24"/>
        </w:rPr>
        <w:t>pupuh</w:t>
      </w:r>
      <w:r w:rsidRPr="004F107C">
        <w:rPr>
          <w:rFonts w:ascii="Times New Roman" w:hAnsi="Times New Roman" w:cs="Times New Roman"/>
          <w:sz w:val="24"/>
          <w:szCs w:val="24"/>
        </w:rPr>
        <w:t xml:space="preserve"> Gambuh meliputi:</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lastRenderedPageBreak/>
        <w:t>Jujur (bait 3.2)</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Mengikuti nasihat baik tanpa melihat derajad manusia (bait 3.3)</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Tidak sombong (bait 3.4, 3.5, 3.6, 3.7, 3.8, 3.10)</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Sabar, cermat dan hati-hati (bait 3.9)</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Bisa menyimpan rahasia (bait 3.11)</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Tidak suka dipuji (bait 3.11, 3.12, 3.13, 3.14, 3.15, 3.16 dan 3.17)</w:t>
      </w: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Pangkur</w:t>
      </w:r>
    </w:p>
    <w:p w:rsidR="00867BC5" w:rsidRPr="004F107C" w:rsidRDefault="00867BC5" w:rsidP="00867BC5">
      <w:pPr>
        <w:ind w:left="37" w:firstLine="683"/>
        <w:jc w:val="both"/>
        <w:rPr>
          <w:rFonts w:ascii="Times New Roman" w:hAnsi="Times New Roman" w:cs="Times New Roman"/>
          <w:sz w:val="24"/>
          <w:szCs w:val="24"/>
        </w:rPr>
      </w:pPr>
      <w:r w:rsidRPr="004F107C">
        <w:rPr>
          <w:rFonts w:ascii="Times New Roman" w:hAnsi="Times New Roman" w:cs="Times New Roman"/>
          <w:sz w:val="24"/>
          <w:szCs w:val="24"/>
        </w:rPr>
        <w:t xml:space="preserve">Pupuh Pangkur berisi tentang perjuangan manusia dalam kehidupan. Salah satu perjuangan manusia ialah tidak memuaskan hawa nafsu. Perjuangan hidup yang dimaksud dalam </w:t>
      </w:r>
      <w:r w:rsidRPr="004F107C">
        <w:rPr>
          <w:rFonts w:ascii="Times New Roman" w:hAnsi="Times New Roman" w:cs="Times New Roman"/>
          <w:i/>
          <w:iCs/>
          <w:sz w:val="24"/>
          <w:szCs w:val="24"/>
        </w:rPr>
        <w:t>pupuh</w:t>
      </w:r>
      <w:r w:rsidRPr="004F107C">
        <w:rPr>
          <w:rFonts w:ascii="Times New Roman" w:hAnsi="Times New Roman" w:cs="Times New Roman"/>
          <w:sz w:val="24"/>
          <w:szCs w:val="24"/>
        </w:rPr>
        <w:t xml:space="preserve"> Pangkur meliputi:</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Mengetahui baik dan buruk (bait 4.1)</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Mempelajari adat dan sopan santun (bait 4.1 dan 4.4)</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Penuh pertimbangan (bait 4.2)</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Tidak meninggalkan empat perkara (bait 4.3)</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Menggunakan tindak tanduk dan tutur kata sebagai tanda (bait 4.5, 4.6 dan 4.7)</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Tidak sombong dan hati-hati (bait 4.8 dan 4.12)</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Menyerah pada takdir (bait 4.8)</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Tidak menipu, iri, egois dan sederhana (bait 4.9 dan 4.10)</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 xml:space="preserve">Tidak </w:t>
      </w:r>
      <w:r w:rsidRPr="004F107C">
        <w:rPr>
          <w:rFonts w:ascii="Times New Roman" w:hAnsi="Times New Roman"/>
          <w:i/>
          <w:iCs/>
          <w:sz w:val="24"/>
          <w:szCs w:val="24"/>
        </w:rPr>
        <w:t>lonyo, lemer, genjah, angrong pasanakan, nyumur gumuling</w:t>
      </w:r>
      <w:r w:rsidRPr="004F107C">
        <w:rPr>
          <w:rFonts w:ascii="Times New Roman" w:hAnsi="Times New Roman"/>
          <w:sz w:val="24"/>
          <w:szCs w:val="24"/>
        </w:rPr>
        <w:t xml:space="preserve"> (4.14, 4.15, 4.16 dan 4.17)</w:t>
      </w: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Maskumambang</w:t>
      </w:r>
    </w:p>
    <w:p w:rsidR="00867BC5" w:rsidRPr="004F107C" w:rsidRDefault="00867BC5" w:rsidP="00867BC5">
      <w:pPr>
        <w:ind w:left="37" w:firstLine="683"/>
        <w:jc w:val="both"/>
        <w:rPr>
          <w:rFonts w:ascii="Times New Roman" w:hAnsi="Times New Roman" w:cs="Times New Roman"/>
          <w:sz w:val="24"/>
          <w:szCs w:val="24"/>
        </w:rPr>
      </w:pPr>
      <w:r w:rsidRPr="00CC6D1D">
        <w:rPr>
          <w:rFonts w:ascii="Times New Roman" w:hAnsi="Times New Roman" w:cs="Times New Roman"/>
          <w:sz w:val="24"/>
          <w:szCs w:val="24"/>
          <w:lang w:val="id-ID"/>
        </w:rPr>
        <w:t xml:space="preserve">Pupuh Maskumambang berisi tentang anjuran untuk tidak mengikuti nasihat yang buruk walaupun dari keluarga sendiri, dan mengikuti nasihat yang baik walaupun bukan dari keluarga. </w:t>
      </w:r>
      <w:r w:rsidRPr="004F107C">
        <w:rPr>
          <w:rFonts w:ascii="Times New Roman" w:hAnsi="Times New Roman" w:cs="Times New Roman"/>
          <w:sz w:val="24"/>
          <w:szCs w:val="24"/>
        </w:rPr>
        <w:t xml:space="preserve">Pupuh kelima juga berisi tentang lima </w:t>
      </w:r>
      <w:r w:rsidRPr="004F107C">
        <w:rPr>
          <w:rFonts w:ascii="Times New Roman" w:hAnsi="Times New Roman" w:cs="Times New Roman"/>
          <w:i/>
          <w:iCs/>
          <w:sz w:val="24"/>
          <w:szCs w:val="24"/>
        </w:rPr>
        <w:t>sinembah</w:t>
      </w:r>
      <w:r w:rsidRPr="004F107C">
        <w:rPr>
          <w:rFonts w:ascii="Times New Roman" w:hAnsi="Times New Roman" w:cs="Times New Roman"/>
          <w:sz w:val="24"/>
          <w:szCs w:val="24"/>
        </w:rPr>
        <w:t xml:space="preserve"> yang harus dihormati dan disembah. Isi kandungan pupuh Maskumambang meliputi:</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Perlunya mengikuti nasihat baik (bait 5.1, 5.2, 5.3, 5.4, 5.5 dan 5.6)</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Menghormati orang tua, mertua, saudara laki-laki dan perempuan, guru dan menyembah kepada Tuhan (bait 5.7, 5.8, 5.9, 5.10, 5.11, 5.12, 5.13, 5.14, 5.15, 5.16, 5.17, 5.18, 5.19 dan 5.20)</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Menghukum orang yang bersalah tanpa pandang bulu (bait 5.21)</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Tidak boleh sombong (bait 5.22 dan 5.23)</w:t>
      </w:r>
    </w:p>
    <w:p w:rsidR="00867BC5" w:rsidRPr="009B25B4" w:rsidRDefault="00867BC5" w:rsidP="00867BC5">
      <w:pPr>
        <w:pStyle w:val="ListParagraph"/>
        <w:numPr>
          <w:ilvl w:val="0"/>
          <w:numId w:val="31"/>
        </w:numPr>
        <w:ind w:left="397" w:hanging="357"/>
        <w:rPr>
          <w:rFonts w:ascii="Times New Roman" w:hAnsi="Times New Roman"/>
          <w:bCs/>
          <w:sz w:val="24"/>
          <w:szCs w:val="24"/>
        </w:rPr>
      </w:pPr>
      <w:r w:rsidRPr="009B25B4">
        <w:rPr>
          <w:rFonts w:ascii="Times New Roman" w:hAnsi="Times New Roman"/>
          <w:bCs/>
          <w:sz w:val="24"/>
          <w:szCs w:val="24"/>
        </w:rPr>
        <w:lastRenderedPageBreak/>
        <w:t>Pupuh Megatruh</w:t>
      </w:r>
    </w:p>
    <w:p w:rsidR="00867BC5" w:rsidRPr="004F107C" w:rsidRDefault="00867BC5" w:rsidP="00867BC5">
      <w:pPr>
        <w:ind w:left="37" w:firstLine="683"/>
        <w:jc w:val="both"/>
        <w:rPr>
          <w:rFonts w:ascii="Times New Roman" w:hAnsi="Times New Roman" w:cs="Times New Roman"/>
          <w:sz w:val="24"/>
          <w:szCs w:val="24"/>
        </w:rPr>
      </w:pPr>
      <w:r w:rsidRPr="004F107C">
        <w:rPr>
          <w:rFonts w:ascii="Times New Roman" w:hAnsi="Times New Roman" w:cs="Times New Roman"/>
          <w:sz w:val="24"/>
          <w:szCs w:val="24"/>
        </w:rPr>
        <w:t>Pupuh Megatruh berisi tentang pengabdian rakyat kepada pemimpin. Pemimpin yang menerapkan keadilan merupakan wakil Tuhan sehingga wajib diikuti. Ajaran yang terkandung dalam pupuh Megatruh meliputi:</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Keikhlasan untuk setia dan taat pada pemimpin yang adil (bait 6.1, 6.2, 6.3, 6.4, 6.14 dan 6.16)</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Menerima takdir Tuhan (bait 6.15 dan 6.17)</w:t>
      </w: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Durma</w:t>
      </w:r>
    </w:p>
    <w:p w:rsidR="00867BC5" w:rsidRPr="004F107C" w:rsidRDefault="00867BC5" w:rsidP="00867BC5">
      <w:pPr>
        <w:ind w:left="37" w:firstLine="683"/>
        <w:jc w:val="both"/>
        <w:rPr>
          <w:rFonts w:ascii="Times New Roman" w:hAnsi="Times New Roman" w:cs="Times New Roman"/>
          <w:sz w:val="24"/>
          <w:szCs w:val="24"/>
        </w:rPr>
      </w:pPr>
      <w:r w:rsidRPr="004F107C">
        <w:rPr>
          <w:rFonts w:ascii="Times New Roman" w:hAnsi="Times New Roman" w:cs="Times New Roman"/>
          <w:sz w:val="24"/>
          <w:szCs w:val="24"/>
        </w:rPr>
        <w:t>Pupuh Durma berisi tentang cara menempa diri agar bisa mengendalikan nafsu yang meluap-luap. Hal-hal yang perlu diperhatikan untuk menempa diri ialah:</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Kerendahan hati (bait 7.1)</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Sikap hati-hati dalam segala tindakan (bait 7.3)</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Tiga perkara utama yang harus dihindari (bait 7.4, 7.5, 7.6 , 7.7, 7.9, 7.10, 7.11 dan 7.12)</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Anjuran untuk saling mengingatkan kepada sesama (bait 7.8)</w:t>
      </w: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Wirangrong</w:t>
      </w:r>
    </w:p>
    <w:p w:rsidR="00867BC5" w:rsidRPr="004F107C" w:rsidRDefault="00867BC5" w:rsidP="00867BC5">
      <w:pPr>
        <w:ind w:left="37" w:firstLine="683"/>
        <w:jc w:val="both"/>
        <w:rPr>
          <w:rFonts w:ascii="Times New Roman" w:hAnsi="Times New Roman" w:cs="Times New Roman"/>
          <w:sz w:val="24"/>
          <w:szCs w:val="24"/>
        </w:rPr>
      </w:pPr>
      <w:r w:rsidRPr="004F107C">
        <w:rPr>
          <w:rFonts w:ascii="Times New Roman" w:hAnsi="Times New Roman" w:cs="Times New Roman"/>
          <w:sz w:val="24"/>
          <w:szCs w:val="24"/>
        </w:rPr>
        <w:t xml:space="preserve">Pupuh Wirangrong berisi tentang aturan berkomunikasi. Komunikasi yang baik dalam pupuh wirangrong yaitu harus memperhatikan orang yang diajak berbicara, tempat dan waktu. Secara rinci isi ajaran </w:t>
      </w:r>
      <w:r w:rsidRPr="004F107C">
        <w:rPr>
          <w:rFonts w:ascii="Times New Roman" w:hAnsi="Times New Roman" w:cs="Times New Roman"/>
          <w:i/>
          <w:iCs/>
          <w:sz w:val="24"/>
          <w:szCs w:val="24"/>
        </w:rPr>
        <w:t>pupuh</w:t>
      </w:r>
      <w:r w:rsidRPr="004F107C">
        <w:rPr>
          <w:rFonts w:ascii="Times New Roman" w:hAnsi="Times New Roman" w:cs="Times New Roman"/>
          <w:sz w:val="24"/>
          <w:szCs w:val="24"/>
        </w:rPr>
        <w:t xml:space="preserve"> Wirangrong meliputi:</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Tidak asal bicara/ hati-hati dalam berbicara (bait 8.1, 8.2, 8.3, 8.4 dan 8.27)</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Tidak mudah bersumpah dan mengumpat (bait 8.5 dan 8.6)</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Tidak mengganggu atau mengambil milik orang lain (bait 8.7, 8.8 dan 8.9)</w:t>
      </w:r>
    </w:p>
    <w:p w:rsidR="00867BC5" w:rsidRPr="004F107C" w:rsidRDefault="00867BC5" w:rsidP="00867BC5">
      <w:pPr>
        <w:pStyle w:val="ListParagraph"/>
        <w:numPr>
          <w:ilvl w:val="1"/>
          <w:numId w:val="31"/>
        </w:numPr>
        <w:ind w:left="397" w:hanging="357"/>
        <w:rPr>
          <w:rFonts w:ascii="Times New Roman" w:hAnsi="Times New Roman"/>
          <w:sz w:val="24"/>
          <w:szCs w:val="24"/>
        </w:rPr>
      </w:pPr>
      <w:r w:rsidRPr="004F107C">
        <w:rPr>
          <w:rFonts w:ascii="Times New Roman" w:hAnsi="Times New Roman"/>
          <w:sz w:val="24"/>
          <w:szCs w:val="24"/>
        </w:rPr>
        <w:t>Empat watak yang paling buruk (bait 8.10, 8.11, 8.12, 8.13, 8.14, 8.15, 8.16, 8.17, 8.18, 8.19, 8.20, 8.21 dan 8.22)</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Larangan bertingkah sombong dan mabuk-mabukan (bait 8.23 dan 8.24)</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Tidak membuka rahasia (bait 8.25 dan 8.26)</w:t>
      </w: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Pucung</w:t>
      </w:r>
    </w:p>
    <w:p w:rsidR="00867BC5" w:rsidRDefault="00867BC5" w:rsidP="00867BC5">
      <w:pPr>
        <w:ind w:left="37" w:firstLine="683"/>
        <w:jc w:val="both"/>
        <w:rPr>
          <w:rFonts w:ascii="Times New Roman" w:hAnsi="Times New Roman" w:cs="Times New Roman"/>
          <w:sz w:val="24"/>
          <w:szCs w:val="24"/>
        </w:rPr>
      </w:pPr>
      <w:r w:rsidRPr="004F107C">
        <w:rPr>
          <w:rFonts w:ascii="Times New Roman" w:hAnsi="Times New Roman" w:cs="Times New Roman"/>
          <w:sz w:val="24"/>
          <w:szCs w:val="24"/>
        </w:rPr>
        <w:t>Pupuh Pucung berisi anjuran untuk senantiasa menjaga kerukunan. Tidak dianjurkan untuk menjadi seperti kaluwak, yaitu bersatu saat muda tapi tercerai berai saat sudah tua. Hal-hal yang diajarkan dalam pupuh Pucung meliputi:</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Anjuran untuk tetap berkumpul dan hidup rukun (bait 9.2, 9.4)</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Keuntungan hidup rukun (bait 9.5 dan 9.6)</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lastRenderedPageBreak/>
        <w:t>Peran orang yang dituakan (bait 9.7, 9.8, 9.9, 9.10, 9.11, 9.12, 9.13, 9.16)</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Peran anak yang lebih muda (bait 9.14, 9.15)</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Merenungkan setiap nasihat (bait 9.17, 9.18, 9.19, 9.20, 9.21, 9.22, 9.23)</w:t>
      </w: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Mijil</w:t>
      </w:r>
    </w:p>
    <w:p w:rsidR="00867BC5" w:rsidRPr="004F107C" w:rsidRDefault="00867BC5" w:rsidP="00867BC5">
      <w:pPr>
        <w:ind w:left="37" w:firstLine="683"/>
        <w:jc w:val="both"/>
        <w:rPr>
          <w:rFonts w:ascii="Times New Roman" w:hAnsi="Times New Roman" w:cs="Times New Roman"/>
          <w:sz w:val="24"/>
          <w:szCs w:val="24"/>
        </w:rPr>
      </w:pPr>
      <w:r w:rsidRPr="004F107C">
        <w:rPr>
          <w:rFonts w:ascii="Times New Roman" w:hAnsi="Times New Roman" w:cs="Times New Roman"/>
          <w:sz w:val="24"/>
          <w:szCs w:val="24"/>
        </w:rPr>
        <w:t xml:space="preserve">Pupuh Mijil berisi tentang ciri-ciri manusia yang disebut sebagai satria. Manusia satria yang dijelaskan dalam  pupuh Mijil yaitu: </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Manusia yang tenang, baik budi, sabar dan pandai (bait 10.1)</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Berhati-hati dalam segala hal (bait 10.2, 10.3)</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Menerima takdir (bait 10.4, 10.5, 10.6, 10.7, 10.8, 10.9, 10.10, 10.11, 10.12, 10.13, 10.14, 10.15, 10.16, 10.17, 10.18)</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Anjuran untuk bertanya/ menuntut ilmu dan mengajarkan kembali dan (bait 10.22, 10.23, 10.24, 10.25)</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Bertindak sesuai dengan syariat (bait 10.26)</w:t>
      </w: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Asmaradana</w:t>
      </w:r>
    </w:p>
    <w:p w:rsidR="00867BC5" w:rsidRPr="004F107C" w:rsidRDefault="00867BC5" w:rsidP="00867BC5">
      <w:pPr>
        <w:ind w:left="37" w:firstLine="683"/>
        <w:jc w:val="both"/>
        <w:rPr>
          <w:rFonts w:ascii="Times New Roman" w:hAnsi="Times New Roman" w:cs="Times New Roman"/>
          <w:sz w:val="24"/>
          <w:szCs w:val="24"/>
        </w:rPr>
      </w:pPr>
      <w:r w:rsidRPr="004F107C">
        <w:rPr>
          <w:rFonts w:ascii="Times New Roman" w:hAnsi="Times New Roman" w:cs="Times New Roman"/>
          <w:sz w:val="24"/>
          <w:szCs w:val="24"/>
        </w:rPr>
        <w:t>Pupuh Asmaradana mengajarkan manusia untuk tidak meninggalkan syariat. Hal-hal yang perlu diperhatikan oleh manusia menurut Pupuh Asmaradana ini meliputi:</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Pelaksanaan sholat lima waktu (bait 11.1, 11.2, 11.3)</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Memahami dalil hadis (bait 11.4)</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Tidak cinta dunia (bait 11.6)</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Tidak angkuh (bait 11.7, 11.8, 11.9)</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Menggunakan tenggang rasa (bait 11.11, 11.12)</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Bertindak adil (bait 11.13, 11.14)</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Bersyukur (bait 11.15, 11.16, 11.22)</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Ikhlas (bait 11.18, 11.19, 11.20, 11.21)</w:t>
      </w:r>
    </w:p>
    <w:p w:rsidR="00867BC5"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Mendengarkan nasihat baik dan mninggalkan nasihat buruk (bait 11.26, 11.27, 11.28)</w:t>
      </w:r>
    </w:p>
    <w:p w:rsidR="00867BC5" w:rsidRPr="009B25B4" w:rsidRDefault="00867BC5" w:rsidP="00867BC5">
      <w:pPr>
        <w:ind w:left="37"/>
        <w:jc w:val="both"/>
        <w:rPr>
          <w:rFonts w:ascii="Times New Roman" w:hAnsi="Times New Roman"/>
          <w:sz w:val="24"/>
          <w:szCs w:val="24"/>
        </w:rPr>
      </w:pP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Sinom</w:t>
      </w:r>
    </w:p>
    <w:p w:rsidR="00867BC5" w:rsidRPr="004F107C" w:rsidRDefault="00867BC5" w:rsidP="00867BC5">
      <w:pPr>
        <w:ind w:left="37" w:firstLine="683"/>
        <w:jc w:val="both"/>
        <w:rPr>
          <w:rFonts w:ascii="Times New Roman" w:hAnsi="Times New Roman" w:cs="Times New Roman"/>
          <w:sz w:val="24"/>
          <w:szCs w:val="24"/>
        </w:rPr>
      </w:pPr>
      <w:r w:rsidRPr="004F107C">
        <w:rPr>
          <w:rFonts w:ascii="Times New Roman" w:hAnsi="Times New Roman" w:cs="Times New Roman"/>
          <w:sz w:val="24"/>
          <w:szCs w:val="24"/>
        </w:rPr>
        <w:t xml:space="preserve">Pupuh Sinom berisi tentang nasihat Pakubuwana IV untuk tidak menjajah orang lain dengan kepandaian yang dimiliki. Kepandaian yang dimiliki harus mendatangkan manfaat. Pada bait pertama pupuh Sinom juga dianjurkan untuk menyembunyikan kepandaian, tidak malu walaupun dihina sebagai orang bodoh </w:t>
      </w:r>
      <w:r w:rsidRPr="004F107C">
        <w:rPr>
          <w:rFonts w:ascii="Times New Roman" w:hAnsi="Times New Roman" w:cs="Times New Roman"/>
          <w:sz w:val="24"/>
          <w:szCs w:val="24"/>
        </w:rPr>
        <w:lastRenderedPageBreak/>
        <w:t>oleh sesama daripada bodoh tapi menunjukkan kepandaian yang palsu. Secara garis besar pupuh Sinom berisi tentang cerita Pakubuwana IV tentang nasihat orang zaman dahulu serta cara para leluhur menempa diri, yaitu:</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Menerapkan nasihat yang baik (bait 12.4, 12.5)</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Mengurangi makan dan tidur (bait 12.6, 12.9)</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Rajin ibadah (bait 12.6, 12.7)</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Menjaga kesucian lahir dan batin (bait 12.10, 12.11, 12.12, 12.13, 12.14, 12.15)</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Mengamalkan perintah guru (bait 12.17)</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Tidak sombong dan angkuh (bait 12.19)</w:t>
      </w:r>
    </w:p>
    <w:p w:rsidR="00867BC5"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Mengutamakan kerendahan hati (bait 12.20)</w:t>
      </w:r>
    </w:p>
    <w:p w:rsidR="00867BC5" w:rsidRPr="004F107C" w:rsidRDefault="00867BC5" w:rsidP="00867BC5">
      <w:pPr>
        <w:pStyle w:val="ListParagraph"/>
        <w:ind w:left="397" w:firstLine="0"/>
        <w:rPr>
          <w:rFonts w:ascii="Times New Roman" w:hAnsi="Times New Roman"/>
          <w:sz w:val="24"/>
          <w:szCs w:val="24"/>
        </w:rPr>
      </w:pPr>
    </w:p>
    <w:p w:rsidR="00867BC5" w:rsidRPr="009B25B4" w:rsidRDefault="00867BC5" w:rsidP="00867BC5">
      <w:pPr>
        <w:pStyle w:val="ListParagraph"/>
        <w:numPr>
          <w:ilvl w:val="0"/>
          <w:numId w:val="31"/>
        </w:numPr>
        <w:ind w:left="397"/>
        <w:rPr>
          <w:rFonts w:ascii="Times New Roman" w:hAnsi="Times New Roman"/>
          <w:bCs/>
          <w:sz w:val="24"/>
          <w:szCs w:val="24"/>
        </w:rPr>
      </w:pPr>
      <w:r w:rsidRPr="009B25B4">
        <w:rPr>
          <w:rFonts w:ascii="Times New Roman" w:hAnsi="Times New Roman"/>
          <w:bCs/>
          <w:sz w:val="24"/>
          <w:szCs w:val="24"/>
        </w:rPr>
        <w:t>Pupuh Girisa</w:t>
      </w:r>
    </w:p>
    <w:p w:rsidR="00867BC5" w:rsidRPr="004F107C" w:rsidRDefault="00867BC5" w:rsidP="00867BC5">
      <w:pPr>
        <w:ind w:left="37" w:firstLine="683"/>
        <w:jc w:val="both"/>
        <w:rPr>
          <w:rFonts w:ascii="Times New Roman" w:hAnsi="Times New Roman" w:cs="Times New Roman"/>
          <w:sz w:val="24"/>
          <w:szCs w:val="24"/>
        </w:rPr>
      </w:pPr>
      <w:r w:rsidRPr="004F107C">
        <w:rPr>
          <w:rFonts w:ascii="Times New Roman" w:hAnsi="Times New Roman" w:cs="Times New Roman"/>
          <w:sz w:val="24"/>
          <w:szCs w:val="24"/>
        </w:rPr>
        <w:t>Pupuh Girisa sebagai pupuh terakhir berisi tentang harapan dan doa Pakubuwana IV kepada generasi penerus untuk senantiasa mengikuti nasihat orang tua secara lahir batin, sehingga memiliki pendirian dan keteguhan hati (bait 13.13-13.25). Nasihat-nasihat yang terdapat dalam pupuh terakhir ini meliputi:</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Menerima takdir dan tidak mengeluh (bait 13.2, 13.3)</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Bertanya kepada ulama tentang ibadah (bait 13.4, 13.5, 13.6, 13.7)</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Sering membaca segala kisah (bait 13.8, 13.9. 13.10, 13.11, 13.12)</w:t>
      </w:r>
    </w:p>
    <w:p w:rsidR="00867BC5" w:rsidRPr="004F107C" w:rsidRDefault="00867BC5" w:rsidP="00867BC5">
      <w:pPr>
        <w:pStyle w:val="ListParagraph"/>
        <w:numPr>
          <w:ilvl w:val="1"/>
          <w:numId w:val="31"/>
        </w:numPr>
        <w:ind w:left="397"/>
        <w:rPr>
          <w:rFonts w:ascii="Times New Roman" w:hAnsi="Times New Roman"/>
          <w:sz w:val="24"/>
          <w:szCs w:val="24"/>
        </w:rPr>
      </w:pPr>
      <w:r w:rsidRPr="004F107C">
        <w:rPr>
          <w:rFonts w:ascii="Times New Roman" w:hAnsi="Times New Roman"/>
          <w:sz w:val="24"/>
          <w:szCs w:val="24"/>
        </w:rPr>
        <w:t>Berbagi ilmu ataupun cerita melalui tulisan (bait 13.22, 13.23)</w:t>
      </w:r>
    </w:p>
    <w:p w:rsidR="00867BC5" w:rsidRDefault="00867BC5" w:rsidP="00867BC5">
      <w:pPr>
        <w:pStyle w:val="ListParagraph"/>
        <w:ind w:left="0" w:firstLine="709"/>
        <w:rPr>
          <w:rFonts w:ascii="Times New Roman" w:hAnsi="Times New Roman"/>
          <w:sz w:val="24"/>
          <w:szCs w:val="24"/>
          <w:lang w:val="en-US"/>
        </w:rPr>
      </w:pPr>
      <w:r w:rsidRPr="004F107C">
        <w:rPr>
          <w:rFonts w:ascii="Times New Roman" w:hAnsi="Times New Roman"/>
          <w:sz w:val="24"/>
          <w:szCs w:val="24"/>
          <w:lang w:val="en-US"/>
        </w:rPr>
        <w:t xml:space="preserve">Bait-bait yang tidak tereliminasi </w:t>
      </w:r>
      <w:r w:rsidRPr="004F107C">
        <w:rPr>
          <w:rFonts w:ascii="Times New Roman" w:hAnsi="Times New Roman"/>
          <w:sz w:val="24"/>
          <w:szCs w:val="24"/>
        </w:rPr>
        <w:t>tersebut</w:t>
      </w:r>
      <w:r w:rsidRPr="004F107C">
        <w:rPr>
          <w:rFonts w:ascii="Times New Roman" w:hAnsi="Times New Roman"/>
          <w:sz w:val="24"/>
          <w:szCs w:val="24"/>
          <w:lang w:val="en-US"/>
        </w:rPr>
        <w:t xml:space="preserve"> di atas, dipetakan kembali ke dalam fokus penelitian. </w:t>
      </w:r>
      <w:r w:rsidRPr="004F107C">
        <w:rPr>
          <w:rFonts w:ascii="Times New Roman" w:hAnsi="Times New Roman"/>
          <w:sz w:val="24"/>
          <w:szCs w:val="24"/>
        </w:rPr>
        <w:t xml:space="preserve">Data mengenai </w:t>
      </w:r>
      <w:r>
        <w:rPr>
          <w:rFonts w:ascii="Times New Roman" w:hAnsi="Times New Roman"/>
          <w:sz w:val="24"/>
          <w:szCs w:val="24"/>
          <w:lang w:val="en-US"/>
        </w:rPr>
        <w:t>teknik bibliokonseling</w:t>
      </w:r>
      <w:r w:rsidRPr="004F107C">
        <w:rPr>
          <w:rFonts w:ascii="Times New Roman" w:hAnsi="Times New Roman"/>
          <w:sz w:val="24"/>
          <w:szCs w:val="24"/>
          <w:lang w:val="en-US"/>
        </w:rPr>
        <w:t xml:space="preserve"> untuk mengembangkan pribadi ideal konseli </w:t>
      </w:r>
      <w:r w:rsidRPr="004F107C">
        <w:rPr>
          <w:rFonts w:ascii="Times New Roman" w:hAnsi="Times New Roman"/>
          <w:sz w:val="24"/>
          <w:szCs w:val="24"/>
        </w:rPr>
        <w:t>dalam</w:t>
      </w:r>
      <w:r w:rsidRPr="004F107C">
        <w:rPr>
          <w:rFonts w:ascii="Times New Roman" w:hAnsi="Times New Roman"/>
          <w:i/>
          <w:sz w:val="24"/>
          <w:szCs w:val="24"/>
          <w:lang w:val="en-US"/>
        </w:rPr>
        <w:t>Serat Wulangreh</w:t>
      </w:r>
      <w:r w:rsidRPr="004F107C">
        <w:rPr>
          <w:rFonts w:ascii="Times New Roman" w:hAnsi="Times New Roman"/>
          <w:sz w:val="24"/>
          <w:szCs w:val="24"/>
        </w:rPr>
        <w:t xml:space="preserve"> disajikan dalam</w:t>
      </w:r>
      <w:r w:rsidRPr="004F107C">
        <w:rPr>
          <w:rFonts w:ascii="Times New Roman" w:hAnsi="Times New Roman"/>
          <w:sz w:val="24"/>
          <w:szCs w:val="24"/>
          <w:lang w:val="en-US"/>
        </w:rPr>
        <w:t xml:space="preserve"> tabel 3.4 berikut ini:</w:t>
      </w:r>
    </w:p>
    <w:p w:rsidR="00867BC5" w:rsidRPr="004F107C" w:rsidRDefault="00867BC5" w:rsidP="00867BC5">
      <w:pPr>
        <w:spacing w:line="24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Tabel 3.2Metode</w:t>
      </w:r>
      <w:r w:rsidRPr="004F107C">
        <w:rPr>
          <w:rFonts w:ascii="Times New Roman" w:hAnsi="Times New Roman" w:cs="Times New Roman"/>
          <w:b/>
          <w:sz w:val="24"/>
          <w:szCs w:val="24"/>
        </w:rPr>
        <w:t xml:space="preserve"> untuk Mengembangkan Pribadi Ideal Konseli dalam </w:t>
      </w:r>
      <w:r w:rsidRPr="004F107C">
        <w:rPr>
          <w:rFonts w:ascii="Times New Roman" w:hAnsi="Times New Roman" w:cs="Times New Roman"/>
          <w:b/>
          <w:i/>
          <w:sz w:val="24"/>
          <w:szCs w:val="24"/>
        </w:rPr>
        <w:t>Serat Wulangreh</w:t>
      </w:r>
    </w:p>
    <w:tbl>
      <w:tblPr>
        <w:tblStyle w:val="TableGrid"/>
        <w:tblW w:w="68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1"/>
        <w:gridCol w:w="3827"/>
        <w:gridCol w:w="1276"/>
        <w:gridCol w:w="1134"/>
      </w:tblGrid>
      <w:tr w:rsidR="00867BC5" w:rsidRPr="004F107C" w:rsidTr="00C10528">
        <w:trPr>
          <w:tblHeader/>
        </w:trPr>
        <w:tc>
          <w:tcPr>
            <w:tcW w:w="601" w:type="dxa"/>
            <w:tcBorders>
              <w:top w:val="single" w:sz="4" w:space="0" w:color="auto"/>
              <w:bottom w:val="single" w:sz="4" w:space="0" w:color="auto"/>
            </w:tcBorders>
          </w:tcPr>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No.</w:t>
            </w:r>
          </w:p>
        </w:tc>
        <w:tc>
          <w:tcPr>
            <w:tcW w:w="3827" w:type="dxa"/>
            <w:tcBorders>
              <w:top w:val="single" w:sz="4" w:space="0" w:color="auto"/>
              <w:bottom w:val="single" w:sz="4" w:space="0" w:color="auto"/>
            </w:tcBorders>
          </w:tcPr>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Metode Bimbingan dan Konseling</w:t>
            </w:r>
          </w:p>
        </w:tc>
        <w:tc>
          <w:tcPr>
            <w:tcW w:w="1276" w:type="dxa"/>
            <w:tcBorders>
              <w:top w:val="single" w:sz="4" w:space="0" w:color="auto"/>
              <w:bottom w:val="single" w:sz="4" w:space="0" w:color="auto"/>
            </w:tcBorders>
          </w:tcPr>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Kode</w:t>
            </w:r>
            <w:r w:rsidRPr="004F107C">
              <w:rPr>
                <w:rFonts w:ascii="Times New Roman" w:hAnsi="Times New Roman"/>
                <w:sz w:val="24"/>
                <w:szCs w:val="24"/>
                <w:lang w:val="en-US"/>
              </w:rPr>
              <w:t>*</w:t>
            </w:r>
          </w:p>
        </w:tc>
        <w:tc>
          <w:tcPr>
            <w:tcW w:w="1134" w:type="dxa"/>
            <w:tcBorders>
              <w:top w:val="single" w:sz="4" w:space="0" w:color="auto"/>
              <w:bottom w:val="single" w:sz="4" w:space="0" w:color="auto"/>
            </w:tcBorders>
          </w:tcPr>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Halaman</w:t>
            </w:r>
          </w:p>
        </w:tc>
      </w:tr>
      <w:tr w:rsidR="00867BC5" w:rsidRPr="004F107C" w:rsidTr="00C10528">
        <w:tc>
          <w:tcPr>
            <w:tcW w:w="601" w:type="dxa"/>
            <w:tcBorders>
              <w:top w:val="single" w:sz="4" w:space="0" w:color="auto"/>
            </w:tcBorders>
          </w:tcPr>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1</w:t>
            </w:r>
          </w:p>
        </w:tc>
        <w:tc>
          <w:tcPr>
            <w:tcW w:w="3827" w:type="dxa"/>
            <w:tcBorders>
              <w:top w:val="single" w:sz="4" w:space="0" w:color="auto"/>
            </w:tcBorders>
          </w:tcPr>
          <w:p w:rsidR="00867BC5" w:rsidRPr="004F107C" w:rsidRDefault="00867BC5" w:rsidP="00867BC5">
            <w:pPr>
              <w:pStyle w:val="ListParagraph"/>
              <w:ind w:left="0" w:firstLine="0"/>
              <w:rPr>
                <w:rFonts w:ascii="Times New Roman" w:hAnsi="Times New Roman"/>
                <w:i/>
                <w:iCs/>
                <w:sz w:val="24"/>
                <w:szCs w:val="24"/>
              </w:rPr>
            </w:pPr>
            <w:r w:rsidRPr="004F107C">
              <w:rPr>
                <w:rFonts w:ascii="Times New Roman" w:hAnsi="Times New Roman"/>
                <w:sz w:val="24"/>
                <w:szCs w:val="24"/>
              </w:rPr>
              <w:t>Metode berbasis sastra (kisah)</w:t>
            </w:r>
          </w:p>
        </w:tc>
        <w:tc>
          <w:tcPr>
            <w:tcW w:w="1276" w:type="dxa"/>
            <w:tcBorders>
              <w:top w:val="single" w:sz="4" w:space="0" w:color="auto"/>
            </w:tcBorders>
          </w:tcPr>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B6</w:t>
            </w:r>
          </w:p>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J4</w:t>
            </w:r>
          </w:p>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M3</w:t>
            </w:r>
          </w:p>
        </w:tc>
        <w:tc>
          <w:tcPr>
            <w:tcW w:w="1134" w:type="dxa"/>
            <w:tcBorders>
              <w:top w:val="single" w:sz="4" w:space="0" w:color="auto"/>
            </w:tcBorders>
          </w:tcPr>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130</w:t>
            </w:r>
          </w:p>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151</w:t>
            </w:r>
          </w:p>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162</w:t>
            </w:r>
          </w:p>
        </w:tc>
      </w:tr>
      <w:tr w:rsidR="00867BC5" w:rsidRPr="004F107C" w:rsidTr="00C10528">
        <w:tc>
          <w:tcPr>
            <w:tcW w:w="601" w:type="dxa"/>
            <w:tcBorders>
              <w:bottom w:val="single" w:sz="4" w:space="0" w:color="auto"/>
            </w:tcBorders>
          </w:tcPr>
          <w:p w:rsidR="00867BC5" w:rsidRPr="004F107C" w:rsidRDefault="00867BC5" w:rsidP="00867BC5">
            <w:pPr>
              <w:jc w:val="both"/>
              <w:rPr>
                <w:rFonts w:ascii="Times New Roman" w:hAnsi="Times New Roman" w:cs="Times New Roman"/>
                <w:sz w:val="24"/>
                <w:szCs w:val="24"/>
              </w:rPr>
            </w:pPr>
            <w:r w:rsidRPr="004F107C">
              <w:rPr>
                <w:rFonts w:ascii="Times New Roman" w:hAnsi="Times New Roman" w:cs="Times New Roman"/>
                <w:sz w:val="24"/>
                <w:szCs w:val="24"/>
              </w:rPr>
              <w:t>2</w:t>
            </w:r>
          </w:p>
        </w:tc>
        <w:tc>
          <w:tcPr>
            <w:tcW w:w="3827" w:type="dxa"/>
            <w:tcBorders>
              <w:bottom w:val="single" w:sz="4" w:space="0" w:color="auto"/>
            </w:tcBorders>
          </w:tcPr>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Metode berbasis musik (tembang)</w:t>
            </w:r>
          </w:p>
        </w:tc>
        <w:tc>
          <w:tcPr>
            <w:tcW w:w="1276" w:type="dxa"/>
            <w:tcBorders>
              <w:bottom w:val="single" w:sz="4" w:space="0" w:color="auto"/>
            </w:tcBorders>
          </w:tcPr>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M4</w:t>
            </w:r>
          </w:p>
        </w:tc>
        <w:tc>
          <w:tcPr>
            <w:tcW w:w="1134" w:type="dxa"/>
            <w:tcBorders>
              <w:bottom w:val="single" w:sz="4" w:space="0" w:color="auto"/>
            </w:tcBorders>
          </w:tcPr>
          <w:p w:rsidR="00867BC5" w:rsidRPr="004F107C" w:rsidRDefault="00867BC5" w:rsidP="00867BC5">
            <w:pPr>
              <w:pStyle w:val="ListParagraph"/>
              <w:ind w:left="0" w:firstLine="0"/>
              <w:rPr>
                <w:rFonts w:ascii="Times New Roman" w:hAnsi="Times New Roman"/>
                <w:sz w:val="24"/>
                <w:szCs w:val="24"/>
              </w:rPr>
            </w:pPr>
            <w:r w:rsidRPr="004F107C">
              <w:rPr>
                <w:rFonts w:ascii="Times New Roman" w:hAnsi="Times New Roman"/>
                <w:sz w:val="24"/>
                <w:szCs w:val="24"/>
              </w:rPr>
              <w:t>165</w:t>
            </w:r>
          </w:p>
        </w:tc>
      </w:tr>
    </w:tbl>
    <w:p w:rsidR="00867BC5" w:rsidRPr="004F107C" w:rsidRDefault="00867BC5" w:rsidP="00867BC5">
      <w:pPr>
        <w:jc w:val="both"/>
        <w:rPr>
          <w:rFonts w:ascii="Times New Roman" w:hAnsi="Times New Roman" w:cs="Times New Roman"/>
          <w:bCs/>
          <w:iCs/>
          <w:sz w:val="24"/>
          <w:szCs w:val="24"/>
        </w:rPr>
      </w:pPr>
      <w:r w:rsidRPr="004F107C">
        <w:rPr>
          <w:rFonts w:ascii="Times New Roman" w:hAnsi="Times New Roman" w:cs="Times New Roman"/>
          <w:bCs/>
          <w:iCs/>
          <w:sz w:val="24"/>
          <w:szCs w:val="24"/>
        </w:rPr>
        <w:t>Catatan: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
        <w:gridCol w:w="7625"/>
      </w:tblGrid>
      <w:tr w:rsidR="00867BC5" w:rsidRPr="004F107C" w:rsidTr="00C10528">
        <w:tc>
          <w:tcPr>
            <w:tcW w:w="426" w:type="dxa"/>
          </w:tcPr>
          <w:p w:rsidR="00867BC5" w:rsidRPr="004F107C" w:rsidRDefault="00867BC5" w:rsidP="00867BC5">
            <w:pPr>
              <w:jc w:val="both"/>
              <w:rPr>
                <w:rFonts w:ascii="Times New Roman" w:hAnsi="Times New Roman" w:cs="Times New Roman"/>
                <w:sz w:val="24"/>
                <w:szCs w:val="24"/>
              </w:rPr>
            </w:pPr>
            <w:r w:rsidRPr="004F107C">
              <w:rPr>
                <w:rFonts w:ascii="Times New Roman" w:hAnsi="Times New Roman" w:cs="Times New Roman"/>
                <w:sz w:val="24"/>
                <w:szCs w:val="24"/>
              </w:rPr>
              <w:lastRenderedPageBreak/>
              <w:t>*</w:t>
            </w:r>
          </w:p>
        </w:tc>
        <w:tc>
          <w:tcPr>
            <w:tcW w:w="7953" w:type="dxa"/>
          </w:tcPr>
          <w:p w:rsidR="00867BC5" w:rsidRPr="004F107C" w:rsidRDefault="00867BC5" w:rsidP="00867BC5">
            <w:pPr>
              <w:jc w:val="both"/>
              <w:rPr>
                <w:rFonts w:ascii="Times New Roman" w:hAnsi="Times New Roman" w:cs="Times New Roman"/>
                <w:sz w:val="24"/>
                <w:szCs w:val="24"/>
              </w:rPr>
            </w:pPr>
            <w:r w:rsidRPr="004F107C">
              <w:rPr>
                <w:rFonts w:ascii="Times New Roman" w:hAnsi="Times New Roman" w:cs="Times New Roman"/>
                <w:sz w:val="24"/>
                <w:szCs w:val="24"/>
              </w:rPr>
              <w:t xml:space="preserve">Huruf pada kolom kode menjelaskan urutan pupuh dan angka menunjukkan urutan poin dalam penjelasan pupuh </w:t>
            </w:r>
          </w:p>
        </w:tc>
      </w:tr>
    </w:tbl>
    <w:p w:rsidR="00867BC5" w:rsidRPr="004F107C" w:rsidRDefault="00867BC5" w:rsidP="00867BC5">
      <w:pPr>
        <w:pStyle w:val="ListParagraph"/>
        <w:ind w:left="700" w:firstLine="0"/>
        <w:rPr>
          <w:rFonts w:ascii="Times New Roman" w:hAnsi="Times New Roman"/>
          <w:sz w:val="24"/>
          <w:szCs w:val="24"/>
          <w:lang w:val="en-US"/>
        </w:rPr>
      </w:pPr>
    </w:p>
    <w:p w:rsidR="00867BC5" w:rsidRPr="004F107C" w:rsidRDefault="00867BC5" w:rsidP="00867BC5">
      <w:pPr>
        <w:pStyle w:val="ListParagraph"/>
        <w:numPr>
          <w:ilvl w:val="0"/>
          <w:numId w:val="15"/>
        </w:numPr>
        <w:ind w:left="360"/>
        <w:rPr>
          <w:rFonts w:ascii="Times New Roman" w:hAnsi="Times New Roman"/>
          <w:b/>
          <w:sz w:val="24"/>
          <w:szCs w:val="24"/>
          <w:lang w:val="en-US"/>
        </w:rPr>
      </w:pPr>
      <w:r w:rsidRPr="004F107C">
        <w:rPr>
          <w:rFonts w:ascii="Times New Roman" w:hAnsi="Times New Roman"/>
          <w:b/>
          <w:sz w:val="24"/>
          <w:szCs w:val="24"/>
          <w:lang w:val="en-US"/>
        </w:rPr>
        <w:t>Temuan Penelitian</w:t>
      </w:r>
      <w:r w:rsidRPr="004F107C">
        <w:rPr>
          <w:rFonts w:ascii="Times New Roman" w:hAnsi="Times New Roman"/>
          <w:b/>
          <w:sz w:val="24"/>
          <w:szCs w:val="24"/>
          <w:lang w:val="en-US"/>
        </w:rPr>
        <w:tab/>
      </w:r>
    </w:p>
    <w:p w:rsidR="00867BC5" w:rsidRDefault="00867BC5" w:rsidP="00867BC5">
      <w:pPr>
        <w:pStyle w:val="ListParagraph"/>
        <w:ind w:left="0" w:firstLine="709"/>
        <w:rPr>
          <w:rFonts w:ascii="Times New Roman" w:hAnsi="Times New Roman"/>
          <w:sz w:val="24"/>
          <w:szCs w:val="24"/>
        </w:rPr>
      </w:pPr>
      <w:r>
        <w:rPr>
          <w:rFonts w:ascii="Times New Roman" w:hAnsi="Times New Roman"/>
          <w:sz w:val="24"/>
          <w:szCs w:val="24"/>
        </w:rPr>
        <w:t xml:space="preserve">Temuan penelitian berdasarkan pada paparan data di atas </w:t>
      </w:r>
      <w:r>
        <w:rPr>
          <w:rFonts w:ascii="Times New Roman" w:hAnsi="Times New Roman"/>
          <w:sz w:val="24"/>
          <w:szCs w:val="24"/>
          <w:lang w:val="en-US"/>
        </w:rPr>
        <w:t>terkait m</w:t>
      </w:r>
      <w:r w:rsidRPr="00BD0382">
        <w:rPr>
          <w:rFonts w:ascii="Times New Roman" w:hAnsi="Times New Roman"/>
          <w:sz w:val="24"/>
          <w:szCs w:val="24"/>
        </w:rPr>
        <w:t xml:space="preserve">etode </w:t>
      </w:r>
      <w:r w:rsidRPr="003174FD">
        <w:rPr>
          <w:rFonts w:ascii="Times New Roman" w:hAnsi="Times New Roman"/>
          <w:sz w:val="24"/>
          <w:szCs w:val="24"/>
        </w:rPr>
        <w:t>un</w:t>
      </w:r>
      <w:r>
        <w:rPr>
          <w:rFonts w:ascii="Times New Roman" w:hAnsi="Times New Roman"/>
          <w:sz w:val="24"/>
          <w:szCs w:val="24"/>
          <w:lang w:val="en-US"/>
        </w:rPr>
        <w:t xml:space="preserve">tuk mengembangkan pribadi ideal konseli menurut </w:t>
      </w:r>
      <w:r w:rsidRPr="001835EC">
        <w:rPr>
          <w:rFonts w:ascii="Times New Roman" w:hAnsi="Times New Roman"/>
          <w:i/>
          <w:sz w:val="24"/>
          <w:szCs w:val="24"/>
          <w:lang w:val="en-US"/>
        </w:rPr>
        <w:t>Serat Wulangreh</w:t>
      </w:r>
      <w:r>
        <w:rPr>
          <w:rFonts w:ascii="Times New Roman" w:hAnsi="Times New Roman"/>
          <w:sz w:val="24"/>
          <w:szCs w:val="24"/>
        </w:rPr>
        <w:t>terbagi dalam dua pendekatan</w:t>
      </w:r>
      <w:r>
        <w:rPr>
          <w:rFonts w:ascii="Times New Roman" w:hAnsi="Times New Roman"/>
          <w:sz w:val="24"/>
          <w:szCs w:val="24"/>
          <w:lang w:val="en-US"/>
        </w:rPr>
        <w:t>,</w:t>
      </w:r>
      <w:r>
        <w:rPr>
          <w:rFonts w:ascii="Times New Roman" w:hAnsi="Times New Roman"/>
          <w:sz w:val="24"/>
          <w:szCs w:val="24"/>
        </w:rPr>
        <w:t xml:space="preserve"> yaitu berbasis musik dan sastra. Berikut pemaparannya.</w:t>
      </w:r>
    </w:p>
    <w:p w:rsidR="00867BC5" w:rsidRPr="009672AD" w:rsidRDefault="00867BC5" w:rsidP="00867BC5">
      <w:pPr>
        <w:pStyle w:val="ListParagraph"/>
        <w:numPr>
          <w:ilvl w:val="0"/>
          <w:numId w:val="1"/>
        </w:numPr>
        <w:ind w:left="397" w:hanging="357"/>
        <w:rPr>
          <w:rFonts w:ascii="Times New Roman" w:hAnsi="Times New Roman"/>
          <w:b/>
          <w:bCs/>
          <w:sz w:val="24"/>
          <w:szCs w:val="24"/>
          <w:lang w:val="en-US"/>
        </w:rPr>
      </w:pPr>
      <w:r>
        <w:rPr>
          <w:rFonts w:ascii="Times New Roman" w:hAnsi="Times New Roman"/>
          <w:b/>
          <w:bCs/>
          <w:sz w:val="24"/>
          <w:szCs w:val="24"/>
        </w:rPr>
        <w:t>Berbasis Sastra (Kisah)</w:t>
      </w:r>
    </w:p>
    <w:p w:rsidR="00867BC5" w:rsidRDefault="00867BC5" w:rsidP="00867BC5">
      <w:pPr>
        <w:ind w:firstLine="709"/>
        <w:jc w:val="both"/>
        <w:rPr>
          <w:rFonts w:ascii="Times New Roman" w:hAnsi="Times New Roman"/>
          <w:sz w:val="24"/>
          <w:szCs w:val="24"/>
        </w:rPr>
      </w:pPr>
      <w:r>
        <w:rPr>
          <w:rFonts w:ascii="Times New Roman" w:hAnsi="Times New Roman"/>
          <w:sz w:val="24"/>
          <w:szCs w:val="24"/>
        </w:rPr>
        <w:t xml:space="preserve">Pengembangan pribadi ideal konseli melalui sastra </w:t>
      </w:r>
      <w:r w:rsidRPr="009672AD">
        <w:rPr>
          <w:rFonts w:ascii="Times New Roman" w:hAnsi="Times New Roman"/>
          <w:sz w:val="24"/>
          <w:szCs w:val="24"/>
        </w:rPr>
        <w:t xml:space="preserve">berupa </w:t>
      </w:r>
      <w:r w:rsidRPr="009672AD">
        <w:rPr>
          <w:rFonts w:ascii="Times New Roman" w:hAnsi="Times New Roman"/>
          <w:i/>
          <w:sz w:val="24"/>
          <w:szCs w:val="24"/>
        </w:rPr>
        <w:t>wew</w:t>
      </w:r>
      <w:r>
        <w:rPr>
          <w:rFonts w:ascii="Times New Roman" w:hAnsi="Times New Roman"/>
          <w:i/>
          <w:sz w:val="24"/>
          <w:szCs w:val="24"/>
        </w:rPr>
        <w:t>e</w:t>
      </w:r>
      <w:r w:rsidRPr="009672AD">
        <w:rPr>
          <w:rFonts w:ascii="Times New Roman" w:hAnsi="Times New Roman"/>
          <w:i/>
          <w:sz w:val="24"/>
          <w:szCs w:val="24"/>
        </w:rPr>
        <w:t>l</w:t>
      </w:r>
      <w:r>
        <w:rPr>
          <w:rFonts w:ascii="Times New Roman" w:hAnsi="Times New Roman"/>
          <w:i/>
          <w:sz w:val="24"/>
          <w:szCs w:val="24"/>
        </w:rPr>
        <w:t>a</w:t>
      </w:r>
      <w:r w:rsidRPr="009672AD">
        <w:rPr>
          <w:rFonts w:ascii="Times New Roman" w:hAnsi="Times New Roman"/>
          <w:i/>
          <w:sz w:val="24"/>
          <w:szCs w:val="24"/>
        </w:rPr>
        <w:t>r</w:t>
      </w:r>
      <w:r w:rsidRPr="009672AD">
        <w:rPr>
          <w:rFonts w:ascii="Times New Roman" w:hAnsi="Times New Roman"/>
          <w:sz w:val="24"/>
          <w:szCs w:val="24"/>
        </w:rPr>
        <w:t xml:space="preserve"> (</w:t>
      </w:r>
      <w:r>
        <w:rPr>
          <w:rFonts w:ascii="Times New Roman" w:hAnsi="Times New Roman"/>
          <w:sz w:val="24"/>
          <w:szCs w:val="24"/>
        </w:rPr>
        <w:t>pedoman/penuntun</w:t>
      </w:r>
      <w:r w:rsidRPr="009672AD">
        <w:rPr>
          <w:rFonts w:ascii="Times New Roman" w:hAnsi="Times New Roman"/>
          <w:sz w:val="24"/>
          <w:szCs w:val="24"/>
        </w:rPr>
        <w:t>).</w:t>
      </w:r>
      <w:r>
        <w:rPr>
          <w:rFonts w:ascii="Times New Roman" w:hAnsi="Times New Roman"/>
          <w:sz w:val="24"/>
          <w:szCs w:val="24"/>
        </w:rPr>
        <w:t xml:space="preserve"> Nasihat yang diberikan bisa secara langsung dengan lisan atau secara implisit di dalam sebuah cerita yang tertulis ataupun disampaikan secara lisan. </w:t>
      </w:r>
      <w:r w:rsidRPr="00154C15">
        <w:rPr>
          <w:rFonts w:ascii="Times New Roman" w:hAnsi="Times New Roman"/>
          <w:sz w:val="24"/>
          <w:szCs w:val="24"/>
        </w:rPr>
        <w:t>Sastra yang dimaksud bisa berupa</w:t>
      </w:r>
      <w:r>
        <w:rPr>
          <w:rFonts w:ascii="Times New Roman" w:hAnsi="Times New Roman"/>
          <w:sz w:val="24"/>
          <w:szCs w:val="24"/>
        </w:rPr>
        <w:t xml:space="preserve"> cerita fiksi,kisah inspiratif dari para leluhur maupun zaman sekarang, dan cerita non fiksi lainnya</w:t>
      </w:r>
      <w:r w:rsidRPr="00154C15">
        <w:rPr>
          <w:rFonts w:ascii="Times New Roman" w:hAnsi="Times New Roman"/>
          <w:sz w:val="24"/>
          <w:szCs w:val="24"/>
        </w:rPr>
        <w:t>.</w:t>
      </w:r>
      <w:r w:rsidRPr="009672AD">
        <w:rPr>
          <w:rFonts w:ascii="Times New Roman" w:hAnsi="Times New Roman"/>
          <w:sz w:val="24"/>
          <w:szCs w:val="24"/>
        </w:rPr>
        <w:t>Karya sastra yang berupa nasihat leluhur itu dimaksudkan untuk mencerahkan hati generasi muda. Hal itu dijelaskan pada bait 1</w:t>
      </w:r>
      <w:r w:rsidRPr="00CD305F">
        <w:rPr>
          <w:rFonts w:ascii="Times New Roman" w:hAnsi="Times New Roman"/>
          <w:sz w:val="24"/>
          <w:szCs w:val="24"/>
        </w:rPr>
        <w:t>.1 berikut ini:</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1.1.</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Pamedhare  wasitaning  ati</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Penyampaian minat hati</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cumanthaka  aniru  Pujangga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Congkak ingin meniru pujangga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dhahat  mudha  ing  batine</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Sangat bodoh dalam hatinya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nanging kedah ginunggung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Tapi ingin disanjung</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datan wruh yen akeh ngesemi</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Tak tahu dirinya banyak yang mencemooh</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ameksa angrumpaka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Memaksa menyusun</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basa  kang  kalantur</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Bahasa yang melantur-lantur</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tutur  kang  katula-tula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Kata yang coreng moreng</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tinalaten  rinuruh  kalawan  ririh</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Dibiasakan dengan pelan-pelan</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tabs>
                <w:tab w:val="left" w:pos="3326"/>
              </w:tabs>
              <w:spacing w:line="240" w:lineRule="auto"/>
              <w:ind w:firstLine="0"/>
              <w:rPr>
                <w:rStyle w:val="FontStyle13"/>
                <w:i/>
              </w:rPr>
            </w:pPr>
            <w:r>
              <w:rPr>
                <w:rStyle w:val="FontStyle13"/>
                <w:i/>
              </w:rPr>
              <w:t>mrih padhanging sasmita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Demi cerahnya ajaran itu</w:t>
            </w:r>
          </w:p>
        </w:tc>
      </w:tr>
    </w:tbl>
    <w:p w:rsidR="00867BC5" w:rsidRDefault="00867BC5" w:rsidP="00867BC5">
      <w:pPr>
        <w:pStyle w:val="ListParagraph"/>
        <w:spacing w:line="240" w:lineRule="auto"/>
        <w:ind w:left="0" w:firstLine="709"/>
        <w:rPr>
          <w:rFonts w:ascii="Times New Roman" w:hAnsi="Times New Roman"/>
          <w:sz w:val="24"/>
          <w:szCs w:val="24"/>
        </w:rPr>
      </w:pPr>
    </w:p>
    <w:p w:rsidR="00867BC5" w:rsidRPr="001E0B54" w:rsidRDefault="00867BC5" w:rsidP="00867BC5">
      <w:pPr>
        <w:pStyle w:val="ListParagraph"/>
        <w:spacing w:line="240" w:lineRule="auto"/>
        <w:ind w:left="0" w:firstLine="709"/>
        <w:rPr>
          <w:rFonts w:ascii="Times New Roman" w:hAnsi="Times New Roman"/>
          <w:sz w:val="24"/>
          <w:szCs w:val="24"/>
        </w:rPr>
      </w:pP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13.1</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 xml:space="preserve">Anak putu den estokna </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Anak cucu perhatikanlah</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Warah wuruke si bapa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Segala nasihat ayah</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Aja na ingkang sembrana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Jangan ada yang gegabah</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Marang wuruke wong tuwa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Kepada nasihat orang tua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Ing lair batin den bisa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Dalam lahir dan batin dapat</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Anganggo wuruking bapa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Melaksanakan nasihat ayah</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Ing tyas den padha santosa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Dalam hati agar kuat</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Teguhena jroning nala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rPr>
              <w:t>Teguh dalam pendirian</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p>
        </w:tc>
        <w:tc>
          <w:tcPr>
            <w:tcW w:w="4036" w:type="dxa"/>
            <w:hideMark/>
          </w:tcPr>
          <w:p w:rsidR="00867BC5" w:rsidRDefault="00867BC5" w:rsidP="00C10528">
            <w:pPr>
              <w:pStyle w:val="Style5"/>
              <w:widowControl/>
              <w:tabs>
                <w:tab w:val="left" w:pos="3326"/>
              </w:tabs>
              <w:spacing w:line="240" w:lineRule="auto"/>
              <w:ind w:firstLine="0"/>
              <w:rPr>
                <w:rStyle w:val="FontStyle12"/>
              </w:rPr>
            </w:pPr>
          </w:p>
        </w:tc>
      </w:tr>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p>
        </w:tc>
        <w:tc>
          <w:tcPr>
            <w:tcW w:w="4036" w:type="dxa"/>
            <w:hideMark/>
          </w:tcPr>
          <w:p w:rsidR="00867BC5" w:rsidRDefault="00867BC5" w:rsidP="00C10528">
            <w:pPr>
              <w:pStyle w:val="Style5"/>
              <w:widowControl/>
              <w:tabs>
                <w:tab w:val="left" w:pos="3326"/>
              </w:tabs>
              <w:spacing w:line="240" w:lineRule="auto"/>
              <w:ind w:firstLine="0"/>
              <w:rPr>
                <w:rStyle w:val="FontStyle12"/>
                <w:lang w:val="en-US"/>
              </w:rPr>
            </w:pPr>
          </w:p>
        </w:tc>
      </w:tr>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13.8</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Kang padha bisa micara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Dapat berkata-kata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Tuwin kang angolah sastra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Dan yang dapat membaca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Iku pantes lakonana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Itu patut kau lakukan</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Bisa mandhangken tyasira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Dapat mencerahkan hatimu</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Karana ujaring sastra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Karena sering membaca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Utawa teka carita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Atau dari cerita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Ingkang kinarya gendholan</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Yang merupakan pegangan</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Amurukken mring wong mudha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Mengajar kepada kaum muda</w:t>
            </w:r>
          </w:p>
        </w:tc>
      </w:tr>
    </w:tbl>
    <w:p w:rsidR="00867BC5" w:rsidRDefault="00867BC5" w:rsidP="00867BC5">
      <w:pPr>
        <w:pStyle w:val="ListParagraph"/>
        <w:spacing w:before="240"/>
        <w:ind w:left="0" w:firstLine="709"/>
        <w:rPr>
          <w:rFonts w:ascii="Times New Roman" w:hAnsi="Times New Roman"/>
          <w:sz w:val="24"/>
          <w:szCs w:val="24"/>
        </w:rPr>
      </w:pPr>
      <w:r>
        <w:rPr>
          <w:rFonts w:ascii="Times New Roman" w:hAnsi="Times New Roman"/>
          <w:sz w:val="24"/>
          <w:szCs w:val="24"/>
          <w:lang w:val="en-US"/>
        </w:rPr>
        <w:t xml:space="preserve">Bait 13.8 mengajarkan bahwa cara yang bisa digunakan sebagai pegangan untuk mengajarkan anak muda adalah melalui membaca buku dan cerita. </w:t>
      </w:r>
      <w:r>
        <w:rPr>
          <w:rFonts w:ascii="Times New Roman" w:hAnsi="Times New Roman"/>
          <w:sz w:val="24"/>
          <w:szCs w:val="24"/>
          <w:lang w:val="en-US"/>
        </w:rPr>
        <w:lastRenderedPageBreak/>
        <w:t>Diperlukan kemampuan membaca dan berkata-kata untuk mencerahkan hati seseorang. Pemberian kata-kata positif untuk memasukkan pikiran-pikiran positif kepada konseli diperlukan sebuah kemampuan komunikasi yang baik.</w:t>
      </w:r>
    </w:p>
    <w:p w:rsidR="00867BC5" w:rsidRPr="00777158" w:rsidRDefault="00867BC5" w:rsidP="00867BC5">
      <w:pPr>
        <w:pStyle w:val="ListParagraph"/>
        <w:spacing w:before="240"/>
        <w:ind w:left="0" w:firstLine="709"/>
        <w:rPr>
          <w:rFonts w:ascii="Times New Roman" w:hAnsi="Times New Roman"/>
          <w:sz w:val="24"/>
          <w:szCs w:val="24"/>
        </w:rPr>
      </w:pPr>
      <w:r>
        <w:rPr>
          <w:rFonts w:ascii="Times New Roman" w:hAnsi="Times New Roman"/>
          <w:sz w:val="24"/>
          <w:szCs w:val="24"/>
          <w:lang w:val="en-US"/>
        </w:rPr>
        <w:t>Kemampuan membaca juga diperlukan oleh konseli untuk mencerahkan hati. Konseli perlu banyak membaca buku, membaca kisah-kisah para kesatria, dan membaca perjalanan hidup orang-orang sukses. Proses membaca dan memahami buku yang baik secara terus menerus akan membantu konseli ingat dan memiliki niat untuk meniru tokoh-tokoh yang mereka kagumi. Membaca banyak buku membantu konseli bernalar dan mengolah rasa.</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13.9</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Lawan sok kerepa maca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 xml:space="preserve">Dan seringlah membaca </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Sabarang layang carita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Segala buku cerita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Aja anampik mring layang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Jangan menolak bacaan</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Carita ing kuna-kuna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Cerita yang lama-lama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Layang babat kawruhana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Cerita babad ketahuilah</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Caritane luhurana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Ceritanya perhatikan</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Darapon sira weruha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Agar kau tahu</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Lalakone wong prawira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Perjalanan orang perwira</w:t>
            </w:r>
          </w:p>
        </w:tc>
      </w:tr>
    </w:tbl>
    <w:p w:rsidR="00867BC5" w:rsidRPr="00496B90" w:rsidRDefault="00867BC5" w:rsidP="00867BC5">
      <w:pPr>
        <w:pStyle w:val="ListParagraph"/>
        <w:spacing w:before="240"/>
        <w:ind w:left="0" w:firstLine="709"/>
        <w:rPr>
          <w:rFonts w:ascii="Times New Roman" w:hAnsi="Times New Roman"/>
          <w:sz w:val="24"/>
          <w:szCs w:val="24"/>
          <w:lang w:val="en-US"/>
        </w:rPr>
      </w:pPr>
      <w:r>
        <w:rPr>
          <w:rFonts w:ascii="Times New Roman" w:hAnsi="Times New Roman"/>
          <w:sz w:val="24"/>
          <w:szCs w:val="24"/>
          <w:lang w:val="en-US"/>
        </w:rPr>
        <w:t>B</w:t>
      </w:r>
      <w:r w:rsidRPr="00496B90">
        <w:rPr>
          <w:rFonts w:ascii="Times New Roman" w:hAnsi="Times New Roman"/>
          <w:sz w:val="24"/>
          <w:szCs w:val="24"/>
          <w:lang w:val="en-US"/>
        </w:rPr>
        <w:t xml:space="preserve">ait 13.10 </w:t>
      </w:r>
      <w:r>
        <w:rPr>
          <w:rFonts w:ascii="Times New Roman" w:hAnsi="Times New Roman"/>
          <w:sz w:val="24"/>
          <w:szCs w:val="24"/>
          <w:lang w:val="en-US"/>
        </w:rPr>
        <w:t xml:space="preserve">memberikan salah satu contoh bacaan yang direkomendasikan oleh </w:t>
      </w:r>
      <w:r w:rsidRPr="001C7728">
        <w:rPr>
          <w:rFonts w:ascii="Times New Roman" w:hAnsi="Times New Roman"/>
          <w:i/>
          <w:sz w:val="24"/>
          <w:szCs w:val="24"/>
          <w:lang w:val="en-US"/>
        </w:rPr>
        <w:t>Serat Wulangreh</w:t>
      </w:r>
      <w:r>
        <w:rPr>
          <w:rFonts w:ascii="Times New Roman" w:hAnsi="Times New Roman"/>
          <w:sz w:val="24"/>
          <w:szCs w:val="24"/>
          <w:lang w:val="en-US"/>
        </w:rPr>
        <w:t xml:space="preserve">. Bacaan yang dimaksud ialah kisah para wali yang sudah berkembang di masyarakat Jawa, mulai dari perjuangan hingga keberhasilan yang mereka raih. Kisah tentang para wali dan para kesatria tersebut bisa dijadikan sebagai teladan bagi generasi muda. Sastra yang merupakan rangkaian kata, bila terangkai dengan baik, maka akan mempengaruhi pembaca, dalam hal ini konseli. Oleh karena itu dalam </w:t>
      </w:r>
      <w:r w:rsidRPr="001C7728">
        <w:rPr>
          <w:rFonts w:ascii="Times New Roman" w:hAnsi="Times New Roman"/>
          <w:i/>
          <w:sz w:val="24"/>
          <w:szCs w:val="24"/>
          <w:lang w:val="en-US"/>
        </w:rPr>
        <w:t>Serat Wulangreh</w:t>
      </w:r>
      <w:r>
        <w:rPr>
          <w:rFonts w:ascii="Times New Roman" w:hAnsi="Times New Roman"/>
          <w:sz w:val="24"/>
          <w:szCs w:val="24"/>
          <w:lang w:val="en-US"/>
        </w:rPr>
        <w:t xml:space="preserve"> dikatakan bahwa sastra bisa mencerahkan hati sebagaimana bait 13.8 yang sudah peneliti sebutkan sebelumnya.</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13.10</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Miwah lalakon nalika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Dan kisah ketika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Kang para wali sadaya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Para wali semua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Kang padha oleh nugraha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Yang mendapatkan pahala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Asale saking punapa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Darimana asalnya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Miwah kang para satriya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Dan para satria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Kang digdaya ing ngayuda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Yang tangguh dalam perang</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Lakune sira tirua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Tirulah perjuangannya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Lalabetan kang utama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Perjuangannya yang utama</w:t>
            </w:r>
          </w:p>
        </w:tc>
      </w:tr>
    </w:tbl>
    <w:p w:rsidR="00867BC5" w:rsidRDefault="00867BC5" w:rsidP="00867BC5">
      <w:pPr>
        <w:pStyle w:val="ListParagraph"/>
        <w:spacing w:before="240"/>
        <w:ind w:left="0" w:firstLine="709"/>
        <w:rPr>
          <w:rFonts w:ascii="Times New Roman" w:hAnsi="Times New Roman"/>
          <w:sz w:val="24"/>
          <w:szCs w:val="24"/>
          <w:lang w:val="en-US"/>
        </w:rPr>
      </w:pPr>
      <w:r>
        <w:rPr>
          <w:rFonts w:ascii="Times New Roman" w:hAnsi="Times New Roman"/>
          <w:sz w:val="24"/>
          <w:szCs w:val="24"/>
          <w:lang w:val="en-US"/>
        </w:rPr>
        <w:t xml:space="preserve">Bait 13.10 menggambarkan bahwa generasi muda harus meniru perjuangan para leluhur. Generasi muda harus melihat kesuksesan para leluhur yang tidak bisa didapat dengan cara instan, tapi melalui proses yang panjang. </w:t>
      </w:r>
      <w:r w:rsidRPr="000F34C0">
        <w:rPr>
          <w:rFonts w:ascii="Times New Roman" w:hAnsi="Times New Roman"/>
          <w:sz w:val="24"/>
          <w:szCs w:val="24"/>
          <w:lang w:val="en-US"/>
        </w:rPr>
        <w:t>Semua cerita memiliki kisah baik maupun buruk.</w:t>
      </w:r>
      <w:r>
        <w:rPr>
          <w:rFonts w:ascii="Times New Roman" w:hAnsi="Times New Roman"/>
          <w:sz w:val="24"/>
          <w:szCs w:val="24"/>
          <w:lang w:val="en-US"/>
        </w:rPr>
        <w:t xml:space="preserve"> Jika manusia belum memahami isi bacaan, maka dianjurkan untuk bertanya kepada yang lebih tua atau yang </w:t>
      </w:r>
      <w:r>
        <w:rPr>
          <w:rFonts w:ascii="Times New Roman" w:hAnsi="Times New Roman"/>
          <w:sz w:val="24"/>
          <w:szCs w:val="24"/>
          <w:lang w:val="en-US"/>
        </w:rPr>
        <w:lastRenderedPageBreak/>
        <w:t>memahami isi cerita. Cara seperti itu yang bisa meningkatkan pengetahuan generasi muda.</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13.11</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 xml:space="preserve">Nora susah amirungga </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Tidak usah hanya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Mungguh lakune satriya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Tentang cerita perjuangan satria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Carita kabeh pan ana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Semua cerita ada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Kang nistha lan kang utama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Yang buruk dan baik</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Kang asor lan kang luhur padha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Yang rendah dan luhur semua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Miwah lakune nagara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Dan perjalanan negeri</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Pan kabeh aneng carita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Yang semua ada dalam cerita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Ala becik sira wruha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Buruk baik ketahuilah</w:t>
            </w:r>
          </w:p>
        </w:tc>
      </w:tr>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13.12</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 xml:space="preserve">Yen durung mangerti sira </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Bila kau belum tahu</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Caritane takokena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Ceritanya tanyakan</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Ya marang wong tuwa-tuwa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Ya kepada orang tua-tua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Kang padha wruh ing carita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Yang memahami ceritanya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Iku ingkang dadi uga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Itu yang menjadi pula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Mundhak kapinteranira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Meningkatnya kepandaianmu</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Nanging ta dipun elingan</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Tapi ingatlah</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Sabarang ingkang kapyarsa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Semua yang didengar</w:t>
            </w:r>
          </w:p>
        </w:tc>
      </w:tr>
    </w:tbl>
    <w:p w:rsidR="00867BC5" w:rsidRPr="003045E0" w:rsidRDefault="00867BC5" w:rsidP="00867BC5">
      <w:pPr>
        <w:rPr>
          <w:rFonts w:ascii="Times New Roman" w:hAnsi="Times New Roman"/>
          <w:b/>
          <w:bCs/>
          <w:sz w:val="24"/>
          <w:szCs w:val="24"/>
        </w:rPr>
      </w:pPr>
    </w:p>
    <w:p w:rsidR="00867BC5" w:rsidRPr="00CD305F" w:rsidRDefault="00867BC5" w:rsidP="00867BC5">
      <w:pPr>
        <w:pStyle w:val="ListParagraph"/>
        <w:numPr>
          <w:ilvl w:val="0"/>
          <w:numId w:val="1"/>
        </w:numPr>
        <w:ind w:left="397" w:hanging="357"/>
        <w:rPr>
          <w:rFonts w:ascii="Times New Roman" w:hAnsi="Times New Roman"/>
          <w:b/>
          <w:bCs/>
          <w:sz w:val="24"/>
          <w:szCs w:val="24"/>
        </w:rPr>
      </w:pPr>
      <w:r>
        <w:rPr>
          <w:rFonts w:ascii="Times New Roman" w:hAnsi="Times New Roman"/>
          <w:b/>
          <w:bCs/>
          <w:sz w:val="24"/>
          <w:szCs w:val="24"/>
        </w:rPr>
        <w:t xml:space="preserve">Berbasis Musik (Tembang) </w:t>
      </w:r>
    </w:p>
    <w:p w:rsidR="00867BC5" w:rsidRPr="00440087" w:rsidRDefault="00867BC5" w:rsidP="00867BC5">
      <w:pPr>
        <w:pStyle w:val="ListParagraph"/>
        <w:ind w:left="0" w:firstLine="709"/>
        <w:rPr>
          <w:rFonts w:ascii="Times New Roman" w:hAnsi="Times New Roman"/>
          <w:sz w:val="24"/>
          <w:szCs w:val="24"/>
        </w:rPr>
      </w:pPr>
      <w:r w:rsidRPr="00B61D95">
        <w:rPr>
          <w:rFonts w:ascii="Times New Roman" w:hAnsi="Times New Roman"/>
          <w:i/>
          <w:sz w:val="24"/>
          <w:szCs w:val="24"/>
          <w:lang w:val="en-US"/>
        </w:rPr>
        <w:t>Serat Wulangreh</w:t>
      </w:r>
      <w:r>
        <w:rPr>
          <w:rFonts w:ascii="Times New Roman" w:hAnsi="Times New Roman"/>
          <w:sz w:val="24"/>
          <w:szCs w:val="24"/>
          <w:lang w:val="en-US"/>
        </w:rPr>
        <w:t xml:space="preserve"> sendiri merupakan sebuah syair yang dilagukan, diiringi dengan musik. Syair yang ditulis berupa nasihat-nasihat para leluhur untuk membentuk pribadi yang teguh dan kuat.</w:t>
      </w:r>
      <w:r w:rsidRPr="00440087">
        <w:rPr>
          <w:rFonts w:ascii="Times New Roman" w:hAnsi="Times New Roman"/>
          <w:sz w:val="24"/>
          <w:szCs w:val="24"/>
        </w:rPr>
        <w:t xml:space="preserve">Nasihat yang ditulis berupa tembang serta dilagukan bertujuan agar ajaran yang disampaikan bisa mudah diingat.Pada bait 13.22 </w:t>
      </w:r>
      <w:r w:rsidRPr="00440087">
        <w:rPr>
          <w:rFonts w:ascii="Times New Roman" w:hAnsi="Times New Roman"/>
          <w:i/>
          <w:sz w:val="24"/>
          <w:szCs w:val="24"/>
        </w:rPr>
        <w:t>Serat Wulangreh</w:t>
      </w:r>
      <w:r w:rsidRPr="00440087">
        <w:rPr>
          <w:rFonts w:ascii="Times New Roman" w:hAnsi="Times New Roman"/>
          <w:sz w:val="24"/>
          <w:szCs w:val="24"/>
        </w:rPr>
        <w:t xml:space="preserve"> menganjurkan manusia untuk aktif menulis sastra</w:t>
      </w:r>
      <w:r>
        <w:rPr>
          <w:rFonts w:ascii="Times New Roman" w:hAnsi="Times New Roman"/>
          <w:sz w:val="24"/>
          <w:szCs w:val="24"/>
        </w:rPr>
        <w:t xml:space="preserve"> berupa tembang</w:t>
      </w:r>
      <w:r w:rsidRPr="00440087">
        <w:rPr>
          <w:rFonts w:ascii="Times New Roman" w:hAnsi="Times New Roman"/>
          <w:sz w:val="24"/>
          <w:szCs w:val="24"/>
        </w:rPr>
        <w:t xml:space="preserve">, merangkai kata menjadi indah sehingga lebih mudah diterima dan dipahami. </w:t>
      </w:r>
      <w:r>
        <w:rPr>
          <w:rFonts w:ascii="Times New Roman" w:hAnsi="Times New Roman"/>
          <w:sz w:val="24"/>
          <w:szCs w:val="24"/>
          <w:lang w:val="en-US"/>
        </w:rPr>
        <w:t xml:space="preserve">Pada akhirnya setiap nasihat akan lebih mudah diterima dan disukai oleh manusia melalui </w:t>
      </w:r>
      <w:r>
        <w:rPr>
          <w:rFonts w:ascii="Times New Roman" w:hAnsi="Times New Roman"/>
          <w:sz w:val="24"/>
          <w:szCs w:val="24"/>
        </w:rPr>
        <w:t>musik</w:t>
      </w:r>
      <w:r>
        <w:rPr>
          <w:rFonts w:ascii="Times New Roman" w:hAnsi="Times New Roman"/>
          <w:sz w:val="24"/>
          <w:szCs w:val="24"/>
          <w:lang w:val="en-US"/>
        </w:rPr>
        <w:t>.</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3795"/>
        <w:gridCol w:w="4036"/>
      </w:tblGrid>
      <w:tr w:rsidR="00867BC5" w:rsidTr="00C10528">
        <w:tc>
          <w:tcPr>
            <w:tcW w:w="675" w:type="dxa"/>
            <w:hideMark/>
          </w:tcPr>
          <w:p w:rsidR="00867BC5" w:rsidRDefault="00867BC5" w:rsidP="00C10528">
            <w:pPr>
              <w:pStyle w:val="Style5"/>
              <w:widowControl/>
              <w:tabs>
                <w:tab w:val="left" w:pos="3326"/>
              </w:tabs>
              <w:spacing w:line="240" w:lineRule="auto"/>
              <w:ind w:firstLine="0"/>
              <w:rPr>
                <w:rStyle w:val="FontStyle13"/>
              </w:rPr>
            </w:pPr>
            <w:r>
              <w:rPr>
                <w:rStyle w:val="FontStyle13"/>
              </w:rPr>
              <w:t>13.22</w:t>
            </w: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Mulane sun wuruk marang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Maka aku menasihati kepada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Kabehe atmajaningwang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Semua anakku</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Sun tulis sun wehi tembang</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Tuliskanlah dalam tembang</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Darapon padha rahaba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Agar semua menyukai</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Anggone padha amaca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Untuk membacanya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Sarta ngrasakken carita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Serta merasakan cerita</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Aja bosen den apalna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Jangan bosan hapalkanlah</w:t>
            </w:r>
          </w:p>
        </w:tc>
      </w:tr>
      <w:tr w:rsidR="00867BC5" w:rsidTr="00C10528">
        <w:tc>
          <w:tcPr>
            <w:tcW w:w="675" w:type="dxa"/>
          </w:tcPr>
          <w:p w:rsidR="00867BC5" w:rsidRDefault="00867BC5" w:rsidP="00C10528">
            <w:pPr>
              <w:pStyle w:val="Style5"/>
              <w:widowControl/>
              <w:tabs>
                <w:tab w:val="left" w:pos="3326"/>
              </w:tabs>
              <w:spacing w:line="240" w:lineRule="auto"/>
              <w:ind w:firstLine="0"/>
              <w:rPr>
                <w:rStyle w:val="FontStyle13"/>
              </w:rPr>
            </w:pPr>
          </w:p>
        </w:tc>
        <w:tc>
          <w:tcPr>
            <w:tcW w:w="3795" w:type="dxa"/>
            <w:hideMark/>
          </w:tcPr>
          <w:p w:rsidR="00867BC5" w:rsidRDefault="00867BC5" w:rsidP="00C10528">
            <w:pPr>
              <w:pStyle w:val="Style5"/>
              <w:widowControl/>
              <w:tabs>
                <w:tab w:val="left" w:pos="3326"/>
              </w:tabs>
              <w:spacing w:line="240" w:lineRule="auto"/>
              <w:ind w:firstLine="0"/>
              <w:rPr>
                <w:rStyle w:val="FontStyle13"/>
                <w:i/>
              </w:rPr>
            </w:pPr>
            <w:r>
              <w:rPr>
                <w:rStyle w:val="FontStyle13"/>
                <w:i/>
              </w:rPr>
              <w:t>Ing rina wengi elinga</w:t>
            </w:r>
          </w:p>
        </w:tc>
        <w:tc>
          <w:tcPr>
            <w:tcW w:w="4036" w:type="dxa"/>
            <w:hideMark/>
          </w:tcPr>
          <w:p w:rsidR="00867BC5" w:rsidRDefault="00867BC5" w:rsidP="00C10528">
            <w:pPr>
              <w:pStyle w:val="Style5"/>
              <w:widowControl/>
              <w:tabs>
                <w:tab w:val="left" w:pos="3326"/>
              </w:tabs>
              <w:spacing w:line="240" w:lineRule="auto"/>
              <w:ind w:firstLine="0"/>
              <w:rPr>
                <w:rStyle w:val="FontStyle12"/>
              </w:rPr>
            </w:pPr>
            <w:r>
              <w:rPr>
                <w:rStyle w:val="FontStyle12"/>
                <w:lang w:val="en-US"/>
              </w:rPr>
              <w:t>Ingatlah siang dan malam</w:t>
            </w:r>
          </w:p>
        </w:tc>
      </w:tr>
    </w:tbl>
    <w:p w:rsidR="00867BC5" w:rsidRDefault="00867BC5" w:rsidP="00867BC5">
      <w:pPr>
        <w:pStyle w:val="ListParagraph"/>
        <w:ind w:left="0" w:firstLine="680"/>
        <w:rPr>
          <w:rFonts w:ascii="Times New Roman" w:hAnsi="Times New Roman"/>
          <w:sz w:val="24"/>
          <w:szCs w:val="24"/>
        </w:rPr>
      </w:pPr>
    </w:p>
    <w:p w:rsidR="00867BC5" w:rsidRDefault="00867BC5" w:rsidP="00867BC5">
      <w:pPr>
        <w:pStyle w:val="ListParagraph"/>
        <w:ind w:left="0" w:firstLine="680"/>
        <w:rPr>
          <w:rFonts w:ascii="Times New Roman" w:hAnsi="Times New Roman"/>
          <w:sz w:val="24"/>
          <w:szCs w:val="24"/>
          <w:lang w:val="en-US"/>
        </w:rPr>
      </w:pPr>
      <w:r w:rsidRPr="00A30512">
        <w:rPr>
          <w:rFonts w:ascii="Times New Roman" w:hAnsi="Times New Roman"/>
          <w:sz w:val="24"/>
          <w:szCs w:val="24"/>
          <w:lang w:val="en-US"/>
        </w:rPr>
        <w:t xml:space="preserve">Berdasarkan </w:t>
      </w:r>
      <w:r>
        <w:rPr>
          <w:rFonts w:ascii="Times New Roman" w:hAnsi="Times New Roman"/>
          <w:sz w:val="24"/>
          <w:szCs w:val="24"/>
          <w:lang w:val="en-US"/>
        </w:rPr>
        <w:t xml:space="preserve">temuan di atas dapat disimpulkan bahwa metode untuk mengembangkan pribadi ideal konseli ialah melalui sastra maupun musik. Sastra yang dimaksud bisa berupa kisah para leluhur, kisah para tokoh, kisah non fiksi dan sebagainya yang mengajarkan tentang nilai-nilai moral. Diangkatnya kisah para tokoh dalam cerita bisa digunakan sebagai teladan bagi konseli. </w:t>
      </w:r>
    </w:p>
    <w:p w:rsidR="00867BC5" w:rsidRDefault="00867BC5" w:rsidP="00867BC5">
      <w:pPr>
        <w:pStyle w:val="ListParagraph"/>
        <w:ind w:left="0" w:firstLine="680"/>
        <w:rPr>
          <w:rFonts w:ascii="Times New Roman" w:hAnsi="Times New Roman"/>
          <w:sz w:val="24"/>
          <w:szCs w:val="24"/>
        </w:rPr>
      </w:pPr>
      <w:r>
        <w:rPr>
          <w:rFonts w:ascii="Times New Roman" w:hAnsi="Times New Roman"/>
          <w:sz w:val="24"/>
          <w:szCs w:val="24"/>
          <w:lang w:val="en-US"/>
        </w:rPr>
        <w:lastRenderedPageBreak/>
        <w:t>Musik merupakan sarana untuk mempermudah konseli belajar ataupun menghayati isi sebuah sastra</w:t>
      </w:r>
      <w:r>
        <w:rPr>
          <w:rFonts w:ascii="Times New Roman" w:hAnsi="Times New Roman"/>
          <w:sz w:val="24"/>
          <w:szCs w:val="24"/>
        </w:rPr>
        <w:t xml:space="preserve">. Musik juga bisa digunakan untuk membantu konseli lebih rileks sehingga lebih mudah menerima masukan informasi dari luar. Berikut ini merupakan gambaran proses bimbingan dan konseling untuk mengembangkan pribadi ideal konseli dalam </w:t>
      </w:r>
      <w:r w:rsidRPr="009902D3">
        <w:rPr>
          <w:rFonts w:ascii="Times New Roman" w:hAnsi="Times New Roman"/>
          <w:i/>
          <w:iCs/>
          <w:sz w:val="24"/>
          <w:szCs w:val="24"/>
        </w:rPr>
        <w:t>serat wulangreh</w:t>
      </w:r>
      <w:r>
        <w:rPr>
          <w:rFonts w:ascii="Times New Roman" w:hAnsi="Times New Roman"/>
          <w:sz w:val="24"/>
          <w:szCs w:val="24"/>
        </w:rPr>
        <w:t>.</w:t>
      </w:r>
    </w:p>
    <w:p w:rsidR="00867BC5" w:rsidRPr="00DE40DA" w:rsidRDefault="00867BC5" w:rsidP="00867BC5">
      <w:pPr>
        <w:spacing w:line="480" w:lineRule="auto"/>
        <w:jc w:val="center"/>
        <w:rPr>
          <w:rFonts w:ascii="Times New Roman" w:hAnsi="Times New Roman"/>
          <w:sz w:val="24"/>
          <w:szCs w:val="24"/>
        </w:rPr>
      </w:pPr>
      <w:r w:rsidRPr="00C84F07">
        <w:rPr>
          <w:noProof/>
        </w:rPr>
        <w:pict>
          <v:group id="Group 2" o:spid="_x0000_s1071" style="position:absolute;left:0;text-align:left;margin-left:17.1pt;margin-top:6.75pt;width:381.75pt;height:253.5pt;z-index:251677696" coordorigin="2610,4596" coordsize="7635,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">
            <v:shape id="Text Box 3" o:spid="_x0000_s1072" type="#_x0000_t202" style="position:absolute;left:7605;top:6741;width:241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867BC5" w:rsidRPr="00DE40DA" w:rsidRDefault="00867BC5" w:rsidP="00867BC5">
                    <w:pPr>
                      <w:spacing w:line="240" w:lineRule="auto"/>
                      <w:jc w:val="center"/>
                      <w:rPr>
                        <w:rFonts w:asciiTheme="majorBidi" w:hAnsiTheme="majorBidi"/>
                        <w:i/>
                        <w:iCs/>
                        <w:sz w:val="24"/>
                        <w:szCs w:val="24"/>
                      </w:rPr>
                    </w:pPr>
                    <w:r w:rsidRPr="00DE40DA">
                      <w:rPr>
                        <w:rFonts w:asciiTheme="majorBidi" w:hAnsiTheme="majorBidi"/>
                        <w:i/>
                        <w:iCs/>
                        <w:sz w:val="24"/>
                        <w:szCs w:val="24"/>
                      </w:rPr>
                      <w:t>Satria Pinandhita</w:t>
                    </w:r>
                  </w:p>
                  <w:p w:rsidR="00867BC5" w:rsidRPr="008C0A45" w:rsidRDefault="00867BC5" w:rsidP="00867BC5">
                    <w:pPr>
                      <w:spacing w:line="240" w:lineRule="auto"/>
                      <w:jc w:val="center"/>
                      <w:rPr>
                        <w:rFonts w:asciiTheme="majorBidi" w:hAnsiTheme="majorBidi"/>
                        <w:sz w:val="24"/>
                        <w:szCs w:val="24"/>
                      </w:rPr>
                    </w:pPr>
                    <w:r>
                      <w:rPr>
                        <w:rFonts w:asciiTheme="majorBidi" w:hAnsiTheme="majorBidi"/>
                        <w:sz w:val="24"/>
                        <w:szCs w:val="24"/>
                      </w:rPr>
                      <w:t>(Pribadi Ideal)</w:t>
                    </w:r>
                  </w:p>
                </w:txbxContent>
              </v:textbox>
            </v:shape>
            <v:group id="Group 4" o:spid="_x0000_s1073" style="position:absolute;left:2610;top:4596;width:7635;height:5070" coordorigin="2610,2940" coordsize="7635,5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 o:spid="_x0000_s1074" style="position:absolute;left:7410;top:2940;width:2835;height:2040" coordorigin="7455,2505" coordsize="2835,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6" o:spid="_x0000_s1075" type="#_x0000_t202" style="position:absolute;left:7455;top:2505;width:283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867BC5" w:rsidRPr="00EA42D1" w:rsidRDefault="00867BC5" w:rsidP="00867BC5">
                        <w:pPr>
                          <w:spacing w:line="240" w:lineRule="auto"/>
                          <w:jc w:val="center"/>
                          <w:rPr>
                            <w:rFonts w:asciiTheme="majorBidi" w:hAnsiTheme="majorBidi"/>
                            <w:i/>
                            <w:iCs/>
                            <w:sz w:val="24"/>
                            <w:szCs w:val="24"/>
                          </w:rPr>
                        </w:pPr>
                        <w:r w:rsidRPr="00EA42D1">
                          <w:rPr>
                            <w:rFonts w:asciiTheme="majorBidi" w:hAnsiTheme="majorBidi"/>
                            <w:i/>
                            <w:iCs/>
                            <w:sz w:val="24"/>
                            <w:szCs w:val="24"/>
                          </w:rPr>
                          <w:t>Kasampurnaning hurip</w:t>
                        </w:r>
                      </w:p>
                      <w:p w:rsidR="00867BC5" w:rsidRPr="00EA42D1" w:rsidRDefault="00867BC5" w:rsidP="00867BC5">
                        <w:pPr>
                          <w:spacing w:line="240" w:lineRule="auto"/>
                          <w:jc w:val="center"/>
                          <w:rPr>
                            <w:rFonts w:asciiTheme="majorBidi" w:hAnsiTheme="majorBidi"/>
                            <w:sz w:val="24"/>
                            <w:szCs w:val="24"/>
                          </w:rPr>
                        </w:pPr>
                        <w:r w:rsidRPr="00EA42D1">
                          <w:rPr>
                            <w:rFonts w:asciiTheme="majorBidi" w:hAnsiTheme="majorBidi"/>
                            <w:sz w:val="24"/>
                            <w:szCs w:val="24"/>
                          </w:rPr>
                          <w:t>(kesempurnaan hidup)</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 o:spid="_x0000_s1076" type="#_x0000_t68" style="position:absolute;left:8610;top:3435;width:495;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taMIA&#10;AADbAAAADwAAAGRycy9kb3ducmV2LnhtbESPQWsCMRSE74X+h/AK3mpW0VZWoxRBEFHErd4fm+fu&#10;0uRlTaKu/74pCD0OM/MNM1t01ogb+dA4VjDoZyCIS6cbrhQcv1fvExAhIms0jknBgwIs5q8vM8y1&#10;u/OBbkWsRIJwyFFBHWObSxnKmiyGvmuJk3d23mJM0ldSe7wnuDVymGUf0mLDaaHGlpY1lT/F1SrQ&#10;XRvNxuz85XJc4ed2dxrsjVGq99Z9TUFE6uJ/+NleawXjEfx9ST9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O1owgAAANsAAAAPAAAAAAAAAAAAAAAAAJgCAABkcnMvZG93&#10;bnJldi54bWxQSwUGAAAAAAQABAD1AAAAhwMAAAAA&#10;">
                  <v:textbox style="layout-flow:vertical-ideographic"/>
                </v:shape>
              </v:group>
              <v:shape id="Text Box 8" o:spid="_x0000_s1077" type="#_x0000_t202" style="position:absolute;left:7605;top:7245;width:2490;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867BC5" w:rsidRPr="008C0A45" w:rsidRDefault="00867BC5" w:rsidP="00867BC5">
                      <w:pPr>
                        <w:spacing w:before="120" w:line="240" w:lineRule="auto"/>
                        <w:jc w:val="center"/>
                        <w:rPr>
                          <w:rFonts w:asciiTheme="majorBidi" w:hAnsiTheme="majorBidi"/>
                          <w:sz w:val="24"/>
                          <w:szCs w:val="24"/>
                        </w:rPr>
                      </w:pPr>
                      <w:r>
                        <w:rPr>
                          <w:rFonts w:asciiTheme="majorBidi" w:hAnsiTheme="majorBidi"/>
                          <w:sz w:val="24"/>
                          <w:szCs w:val="24"/>
                        </w:rPr>
                        <w:t>Pribadi Problematik</w:t>
                      </w:r>
                    </w:p>
                  </w:txbxContent>
                </v:textbox>
              </v:shape>
              <v:group id="Group 9" o:spid="_x0000_s1078" style="position:absolute;left:2610;top:5955;width:6450;height:1125" coordorigin="2610,5955" coordsize="6450,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10" o:spid="_x0000_s1079" type="#_x0000_t68" style="position:absolute;left:8655;top:5955;width:405;height:1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zH8MA&#10;AADbAAAADwAAAGRycy9kb3ducmV2LnhtbESPzWrDMBCE74W+g9hCbo3sQJrgRgkhECghpjQ/98Xa&#10;2ibSypbU2H37qlDocZiZb5jVZrRG3MmH1rGCfJqBIK6cbrlWcDnvn5cgQkTWaByTgm8KsFk/Pqyw&#10;0G7gD7qfYi0ShEOBCpoYu0LKUDVkMUxdR5y8T+ctxiR9LbXHIcGtkbMse5EWW04LDXa0a6i6nb6s&#10;Aj120RxM6fv+ssfFsbzm78YoNXkat68gIo3xP/zXftMK5g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zH8MAAADbAAAADwAAAAAAAAAAAAAAAACYAgAAZHJzL2Rv&#10;d25yZXYueG1sUEsFBgAAAAAEAAQA9QAAAIgDAAAAAA==&#10;">
                  <v:textbox style="layout-flow:vertical-ideographic"/>
                </v:shape>
                <v:shape id="Text Box 11" o:spid="_x0000_s1080" type="#_x0000_t202" style="position:absolute;left:2610;top:6225;width:3165;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867BC5" w:rsidRPr="00DE40DA" w:rsidRDefault="00867BC5" w:rsidP="00867BC5">
                        <w:pPr>
                          <w:spacing w:line="240" w:lineRule="auto"/>
                          <w:jc w:val="center"/>
                          <w:rPr>
                            <w:rFonts w:asciiTheme="majorBidi" w:hAnsiTheme="majorBidi"/>
                            <w:sz w:val="24"/>
                            <w:szCs w:val="24"/>
                          </w:rPr>
                        </w:pPr>
                        <w:r>
                          <w:rPr>
                            <w:rFonts w:asciiTheme="majorBidi" w:hAnsiTheme="majorBidi"/>
                            <w:sz w:val="24"/>
                            <w:szCs w:val="24"/>
                          </w:rPr>
                          <w:t>Metode berbasis sastra (kisah) dan musik (tembang)</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81" type="#_x0000_t13" style="position:absolute;left:5940;top:6480;width:259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l58QA&#10;AADbAAAADwAAAGRycy9kb3ducmV2LnhtbESPT2vCQBTE74V+h+UVeqsvFRQb3YRSEbzVPz14fGaf&#10;SWj2bcyuJu2n7xYEj8PM/IZZ5INt1JU7XzvR8DpKQLEUztRSavjar15moHwgMdQ4YQ0/7CHPHh8W&#10;lBrXy5avu1CqCBGfkoYqhDZF9EXFlvzItSzRO7nOUoiyK9F01Ee4bXCcJFO0VEtcqKjlj4qL793F&#10;ajg2y+lh057XaLDf8G+C+2H7qfXz0/A+BxV4CPfwrb02GiZv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5efEAAAA2wAAAA8AAAAAAAAAAAAAAAAAmAIAAGRycy9k&#10;b3ducmV2LnhtbFBLBQYAAAAABAAEAPUAAACJAwAAAAA=&#10;"/>
              </v:group>
            </v:group>
          </v:group>
        </w:pict>
      </w:r>
    </w:p>
    <w:p w:rsidR="00867BC5" w:rsidRPr="00DE40DA" w:rsidRDefault="00867BC5" w:rsidP="00867BC5">
      <w:pPr>
        <w:spacing w:line="480" w:lineRule="auto"/>
        <w:jc w:val="center"/>
        <w:rPr>
          <w:rFonts w:ascii="Times New Roman" w:hAnsi="Times New Roman"/>
          <w:sz w:val="24"/>
          <w:szCs w:val="24"/>
        </w:rPr>
      </w:pPr>
    </w:p>
    <w:p w:rsidR="00867BC5" w:rsidRPr="00DE40DA" w:rsidRDefault="00867BC5" w:rsidP="00867BC5">
      <w:pPr>
        <w:spacing w:line="480" w:lineRule="auto"/>
        <w:jc w:val="center"/>
        <w:rPr>
          <w:rFonts w:ascii="Times New Roman" w:hAnsi="Times New Roman"/>
          <w:sz w:val="24"/>
          <w:szCs w:val="24"/>
        </w:rPr>
      </w:pPr>
    </w:p>
    <w:p w:rsidR="00867BC5" w:rsidRPr="00DE40DA" w:rsidRDefault="00867BC5" w:rsidP="00867BC5">
      <w:pPr>
        <w:spacing w:line="480" w:lineRule="auto"/>
        <w:jc w:val="center"/>
        <w:rPr>
          <w:rFonts w:ascii="Times New Roman" w:hAnsi="Times New Roman"/>
          <w:sz w:val="24"/>
          <w:szCs w:val="24"/>
        </w:rPr>
      </w:pPr>
    </w:p>
    <w:p w:rsidR="00867BC5" w:rsidRPr="00DE40DA" w:rsidRDefault="00867BC5" w:rsidP="00867BC5">
      <w:pPr>
        <w:spacing w:line="480" w:lineRule="auto"/>
        <w:jc w:val="center"/>
        <w:rPr>
          <w:rFonts w:ascii="Times New Roman" w:hAnsi="Times New Roman"/>
          <w:sz w:val="24"/>
          <w:szCs w:val="24"/>
        </w:rPr>
      </w:pPr>
    </w:p>
    <w:p w:rsidR="00867BC5" w:rsidRDefault="00867BC5" w:rsidP="00867BC5">
      <w:pPr>
        <w:spacing w:line="480" w:lineRule="auto"/>
        <w:rPr>
          <w:rFonts w:ascii="Times New Roman" w:hAnsi="Times New Roman"/>
          <w:b/>
          <w:bCs/>
          <w:sz w:val="20"/>
          <w:szCs w:val="20"/>
        </w:rPr>
      </w:pPr>
    </w:p>
    <w:p w:rsidR="00867BC5" w:rsidRDefault="00867BC5" w:rsidP="00867BC5">
      <w:pPr>
        <w:spacing w:line="480" w:lineRule="auto"/>
        <w:rPr>
          <w:rFonts w:ascii="Times New Roman" w:hAnsi="Times New Roman"/>
          <w:b/>
          <w:bCs/>
          <w:sz w:val="20"/>
          <w:szCs w:val="20"/>
        </w:rPr>
      </w:pPr>
    </w:p>
    <w:p w:rsidR="00867BC5" w:rsidRDefault="00867BC5" w:rsidP="00867BC5">
      <w:pPr>
        <w:spacing w:line="480" w:lineRule="auto"/>
        <w:rPr>
          <w:rFonts w:ascii="Times New Roman" w:hAnsi="Times New Roman"/>
          <w:b/>
          <w:bCs/>
          <w:sz w:val="20"/>
          <w:szCs w:val="20"/>
        </w:rPr>
      </w:pPr>
    </w:p>
    <w:p w:rsidR="00867BC5" w:rsidRPr="004F107C" w:rsidRDefault="00867BC5" w:rsidP="00867BC5">
      <w:pPr>
        <w:pStyle w:val="ListParagraph"/>
        <w:ind w:left="0" w:firstLine="709"/>
        <w:rPr>
          <w:rFonts w:ascii="Times New Roman" w:hAnsi="Times New Roman"/>
          <w:sz w:val="24"/>
          <w:szCs w:val="24"/>
        </w:rPr>
      </w:pPr>
      <w:r>
        <w:rPr>
          <w:rFonts w:ascii="Times New Roman" w:hAnsi="Times New Roman"/>
          <w:b/>
          <w:bCs/>
          <w:sz w:val="20"/>
          <w:szCs w:val="20"/>
        </w:rPr>
        <w:t>Gambar 3.1</w:t>
      </w:r>
      <w:r w:rsidRPr="006A04BE">
        <w:rPr>
          <w:rFonts w:ascii="Times New Roman" w:hAnsi="Times New Roman"/>
          <w:b/>
          <w:bCs/>
          <w:sz w:val="20"/>
          <w:szCs w:val="20"/>
        </w:rPr>
        <w:t xml:space="preserve">  Proses Bimbingan dan Konseling dalam </w:t>
      </w:r>
      <w:r w:rsidRPr="006A04BE">
        <w:rPr>
          <w:rFonts w:ascii="Times New Roman" w:hAnsi="Times New Roman"/>
          <w:b/>
          <w:bCs/>
          <w:i/>
          <w:iCs/>
          <w:sz w:val="20"/>
          <w:szCs w:val="20"/>
        </w:rPr>
        <w:t>Serat Wulangreh</w:t>
      </w:r>
    </w:p>
    <w:p w:rsidR="00867BC5" w:rsidRPr="004F107C" w:rsidRDefault="00867BC5" w:rsidP="00867BC5">
      <w:pPr>
        <w:pStyle w:val="ListParagraph"/>
        <w:ind w:left="0" w:firstLine="709"/>
        <w:rPr>
          <w:rFonts w:ascii="Times New Roman" w:hAnsi="Times New Roman"/>
          <w:sz w:val="24"/>
          <w:szCs w:val="24"/>
        </w:rPr>
      </w:pPr>
    </w:p>
    <w:p w:rsidR="00867BC5" w:rsidRPr="004F107C" w:rsidRDefault="00867BC5" w:rsidP="00867BC5">
      <w:pPr>
        <w:spacing w:line="240" w:lineRule="auto"/>
        <w:rPr>
          <w:rFonts w:ascii="Times New Roman" w:hAnsi="Times New Roman" w:cs="Times New Roman"/>
          <w:b/>
          <w:sz w:val="24"/>
          <w:szCs w:val="24"/>
        </w:rPr>
      </w:pPr>
    </w:p>
    <w:p w:rsidR="00867BC5" w:rsidRPr="00867BC5" w:rsidRDefault="00867BC5" w:rsidP="00867BC5">
      <w:pPr>
        <w:jc w:val="center"/>
        <w:rPr>
          <w:rFonts w:ascii="Times New Roman" w:hAnsi="Times New Roman" w:cs="Times New Roman"/>
          <w:b/>
          <w:sz w:val="24"/>
          <w:szCs w:val="24"/>
        </w:rPr>
      </w:pPr>
    </w:p>
    <w:p w:rsidR="00867BC5" w:rsidRDefault="00867BC5" w:rsidP="00867BC5">
      <w:pPr>
        <w:jc w:val="center"/>
        <w:rPr>
          <w:rFonts w:ascii="Times New Roman" w:hAnsi="Times New Roman" w:cs="Times New Roman"/>
          <w:b/>
          <w:sz w:val="24"/>
          <w:szCs w:val="24"/>
          <w:lang w:val="en-ID"/>
        </w:rPr>
      </w:pPr>
    </w:p>
    <w:p w:rsidR="00867BC5" w:rsidRDefault="00867BC5" w:rsidP="00867BC5">
      <w:pPr>
        <w:jc w:val="center"/>
        <w:rPr>
          <w:rFonts w:ascii="Times New Roman" w:hAnsi="Times New Roman" w:cs="Times New Roman"/>
          <w:b/>
          <w:sz w:val="24"/>
          <w:szCs w:val="24"/>
          <w:lang w:val="en-ID"/>
        </w:rPr>
      </w:pPr>
    </w:p>
    <w:p w:rsidR="00867BC5" w:rsidRDefault="00867BC5" w:rsidP="00867BC5">
      <w:pPr>
        <w:jc w:val="center"/>
        <w:rPr>
          <w:rFonts w:ascii="Times New Roman" w:hAnsi="Times New Roman" w:cs="Times New Roman"/>
          <w:b/>
          <w:sz w:val="24"/>
          <w:szCs w:val="24"/>
          <w:lang w:val="en-ID"/>
        </w:rPr>
      </w:pPr>
    </w:p>
    <w:p w:rsidR="00867BC5" w:rsidRDefault="00867BC5" w:rsidP="00867BC5">
      <w:pPr>
        <w:jc w:val="center"/>
        <w:rPr>
          <w:rFonts w:ascii="Times New Roman" w:hAnsi="Times New Roman" w:cs="Times New Roman"/>
          <w:b/>
          <w:sz w:val="24"/>
          <w:szCs w:val="24"/>
          <w:lang w:val="en-ID"/>
        </w:rPr>
      </w:pPr>
    </w:p>
    <w:p w:rsidR="00867BC5" w:rsidRDefault="00867BC5" w:rsidP="00867BC5">
      <w:pPr>
        <w:jc w:val="center"/>
        <w:rPr>
          <w:rFonts w:ascii="Times New Roman" w:hAnsi="Times New Roman" w:cs="Times New Roman"/>
          <w:b/>
          <w:sz w:val="24"/>
          <w:szCs w:val="24"/>
          <w:lang w:val="en-ID"/>
        </w:rPr>
      </w:pPr>
    </w:p>
    <w:p w:rsidR="00867BC5" w:rsidRDefault="00867BC5" w:rsidP="00867BC5">
      <w:pPr>
        <w:jc w:val="center"/>
        <w:rPr>
          <w:rFonts w:ascii="Times New Roman" w:hAnsi="Times New Roman" w:cs="Times New Roman"/>
          <w:b/>
          <w:sz w:val="24"/>
          <w:szCs w:val="24"/>
          <w:lang w:val="en-ID"/>
        </w:rPr>
      </w:pPr>
    </w:p>
    <w:p w:rsidR="00867BC5" w:rsidRDefault="00867BC5" w:rsidP="00867BC5">
      <w:pPr>
        <w:jc w:val="center"/>
        <w:rPr>
          <w:rFonts w:ascii="Times New Roman" w:hAnsi="Times New Roman" w:cs="Times New Roman"/>
          <w:b/>
          <w:sz w:val="24"/>
          <w:szCs w:val="24"/>
          <w:lang w:val="en-ID"/>
        </w:rPr>
      </w:pPr>
    </w:p>
    <w:p w:rsidR="00867BC5" w:rsidRPr="004F107C" w:rsidRDefault="00867BC5" w:rsidP="00867BC5">
      <w:pPr>
        <w:jc w:val="center"/>
        <w:rPr>
          <w:rFonts w:ascii="Times New Roman" w:hAnsi="Times New Roman" w:cs="Times New Roman"/>
          <w:b/>
          <w:sz w:val="24"/>
          <w:szCs w:val="24"/>
          <w:lang w:val="en-ID"/>
        </w:rPr>
      </w:pPr>
      <w:r w:rsidRPr="004F107C">
        <w:rPr>
          <w:rFonts w:ascii="Times New Roman" w:hAnsi="Times New Roman" w:cs="Times New Roman"/>
          <w:b/>
          <w:sz w:val="24"/>
          <w:szCs w:val="24"/>
          <w:lang w:val="en-ID"/>
        </w:rPr>
        <w:lastRenderedPageBreak/>
        <w:t xml:space="preserve">BAB </w:t>
      </w:r>
      <w:r>
        <w:rPr>
          <w:rFonts w:ascii="Times New Roman" w:hAnsi="Times New Roman" w:cs="Times New Roman"/>
          <w:b/>
          <w:sz w:val="24"/>
          <w:szCs w:val="24"/>
          <w:lang w:val="en-ID"/>
        </w:rPr>
        <w:t>I</w:t>
      </w:r>
      <w:r w:rsidRPr="004F107C">
        <w:rPr>
          <w:rFonts w:ascii="Times New Roman" w:hAnsi="Times New Roman" w:cs="Times New Roman"/>
          <w:b/>
          <w:sz w:val="24"/>
          <w:szCs w:val="24"/>
          <w:lang w:val="en-ID"/>
        </w:rPr>
        <w:t>V</w:t>
      </w:r>
    </w:p>
    <w:p w:rsidR="00867BC5" w:rsidRDefault="00867BC5" w:rsidP="00867BC5">
      <w:pPr>
        <w:jc w:val="center"/>
        <w:rPr>
          <w:rFonts w:ascii="Times New Roman" w:hAnsi="Times New Roman" w:cs="Times New Roman"/>
          <w:b/>
          <w:sz w:val="24"/>
          <w:szCs w:val="24"/>
          <w:lang w:val="en-ID"/>
        </w:rPr>
      </w:pPr>
      <w:r>
        <w:rPr>
          <w:rFonts w:ascii="Times New Roman" w:hAnsi="Times New Roman" w:cs="Times New Roman"/>
          <w:b/>
          <w:sz w:val="24"/>
          <w:szCs w:val="24"/>
          <w:lang w:val="en-ID"/>
        </w:rPr>
        <w:t>PEMBAHASAN</w:t>
      </w:r>
    </w:p>
    <w:p w:rsidR="00867BC5" w:rsidRDefault="00867BC5" w:rsidP="00867BC5">
      <w:pPr>
        <w:ind w:firstLine="720"/>
        <w:rPr>
          <w:rFonts w:ascii="Times New Roman" w:hAnsi="Times New Roman" w:cs="Times New Roman"/>
          <w:bCs/>
          <w:sz w:val="24"/>
          <w:szCs w:val="24"/>
        </w:rPr>
      </w:pPr>
    </w:p>
    <w:p w:rsidR="00867BC5" w:rsidRPr="004F107C" w:rsidRDefault="00867BC5" w:rsidP="00867BC5">
      <w:pPr>
        <w:pStyle w:val="ListParagraph"/>
        <w:ind w:left="0" w:firstLine="709"/>
        <w:rPr>
          <w:rFonts w:ascii="Times New Roman" w:hAnsi="Times New Roman"/>
          <w:sz w:val="24"/>
          <w:szCs w:val="24"/>
        </w:rPr>
      </w:pPr>
      <w:r w:rsidRPr="004F107C">
        <w:rPr>
          <w:rFonts w:ascii="Times New Roman" w:hAnsi="Times New Roman"/>
          <w:sz w:val="24"/>
          <w:szCs w:val="24"/>
        </w:rPr>
        <w:t>Peneliti menemukan bahwa metode untukmeng</w:t>
      </w:r>
      <w:r w:rsidRPr="004F107C">
        <w:rPr>
          <w:rFonts w:ascii="Times New Roman" w:hAnsi="Times New Roman"/>
          <w:sz w:val="24"/>
          <w:szCs w:val="24"/>
          <w:lang w:val="en-US"/>
        </w:rPr>
        <w:t>e</w:t>
      </w:r>
      <w:r w:rsidRPr="004F107C">
        <w:rPr>
          <w:rFonts w:ascii="Times New Roman" w:hAnsi="Times New Roman"/>
          <w:sz w:val="24"/>
          <w:szCs w:val="24"/>
        </w:rPr>
        <w:t xml:space="preserve">mbangkan pribadi ideal konseli menurut </w:t>
      </w:r>
      <w:r w:rsidRPr="004F107C">
        <w:rPr>
          <w:rFonts w:ascii="Times New Roman" w:hAnsi="Times New Roman"/>
          <w:i/>
          <w:sz w:val="24"/>
          <w:szCs w:val="24"/>
        </w:rPr>
        <w:t>Serat Wulangreh</w:t>
      </w:r>
      <w:r w:rsidRPr="004F107C">
        <w:rPr>
          <w:rFonts w:ascii="Times New Roman" w:hAnsi="Times New Roman"/>
          <w:sz w:val="24"/>
          <w:szCs w:val="24"/>
        </w:rPr>
        <w:t xml:space="preserve"> ialah melalui sastra dan musik.</w:t>
      </w:r>
      <w:r w:rsidRPr="004F107C">
        <w:rPr>
          <w:rFonts w:ascii="Times New Roman" w:hAnsi="Times New Roman"/>
          <w:sz w:val="24"/>
          <w:szCs w:val="24"/>
          <w:lang w:val="en-US"/>
        </w:rPr>
        <w:t xml:space="preserve"> Sastra dan musik merupakan dua hal yang hampir disukai oleh semua orang.</w:t>
      </w:r>
    </w:p>
    <w:p w:rsidR="00867BC5" w:rsidRPr="004F107C" w:rsidRDefault="00867BC5" w:rsidP="00867BC5">
      <w:pPr>
        <w:pStyle w:val="ListParagraph"/>
        <w:numPr>
          <w:ilvl w:val="0"/>
          <w:numId w:val="32"/>
        </w:numPr>
        <w:ind w:left="397"/>
        <w:rPr>
          <w:rFonts w:ascii="Times New Roman" w:hAnsi="Times New Roman"/>
          <w:b/>
          <w:bCs/>
          <w:sz w:val="24"/>
          <w:szCs w:val="24"/>
        </w:rPr>
      </w:pPr>
      <w:r w:rsidRPr="004F107C">
        <w:rPr>
          <w:rFonts w:ascii="Times New Roman" w:hAnsi="Times New Roman"/>
          <w:b/>
          <w:bCs/>
          <w:sz w:val="24"/>
          <w:szCs w:val="24"/>
        </w:rPr>
        <w:t xml:space="preserve">  Berbasis Sastra (Kisah)</w:t>
      </w:r>
    </w:p>
    <w:p w:rsidR="00867BC5" w:rsidRPr="004F107C" w:rsidRDefault="00867BC5" w:rsidP="00867BC5">
      <w:pPr>
        <w:pStyle w:val="ListParagraph"/>
        <w:ind w:left="0" w:firstLine="709"/>
        <w:rPr>
          <w:rFonts w:ascii="Times New Roman" w:hAnsi="Times New Roman"/>
          <w:sz w:val="24"/>
          <w:szCs w:val="24"/>
        </w:rPr>
      </w:pPr>
      <w:r w:rsidRPr="004F107C">
        <w:rPr>
          <w:rFonts w:ascii="Times New Roman" w:hAnsi="Times New Roman"/>
          <w:sz w:val="24"/>
          <w:szCs w:val="24"/>
        </w:rPr>
        <w:t>Langkah pertama untuk mengembangkan pribadi ideal konseli ialah dengan mengenalkan nilai-nilai luhur. Confucius sendiri memberikan nasihat kepada generasi muda agar mengambil keuntungan dengan mewarisi dan memelihara adat kebudayaan</w:t>
      </w:r>
      <w:r>
        <w:rPr>
          <w:rStyle w:val="FootnoteReference"/>
          <w:rFonts w:ascii="Times New Roman" w:hAnsi="Times New Roman"/>
          <w:sz w:val="24"/>
          <w:szCs w:val="24"/>
        </w:rPr>
        <w:footnoteReference w:id="69"/>
      </w:r>
      <w:r w:rsidRPr="004F107C">
        <w:rPr>
          <w:rFonts w:ascii="Times New Roman" w:hAnsi="Times New Roman"/>
          <w:sz w:val="24"/>
          <w:szCs w:val="24"/>
        </w:rPr>
        <w:t xml:space="preserve">. Sastra bisa menjadi media untuk mempermudah individu mengenal dan mengidentifikasi nilai-nilai luhur tersebut. </w:t>
      </w:r>
      <w:r w:rsidRPr="004F107C">
        <w:rPr>
          <w:rFonts w:ascii="Times New Roman" w:hAnsi="Times New Roman"/>
          <w:sz w:val="24"/>
          <w:szCs w:val="24"/>
          <w:lang w:val="en-US"/>
        </w:rPr>
        <w:t xml:space="preserve">Sastra bisa berupa </w:t>
      </w:r>
      <w:r w:rsidRPr="004F107C">
        <w:rPr>
          <w:rFonts w:ascii="Times New Roman" w:hAnsi="Times New Roman"/>
          <w:sz w:val="24"/>
          <w:szCs w:val="24"/>
        </w:rPr>
        <w:t xml:space="preserve">kisah kesuksesan para pendahulu, </w:t>
      </w:r>
      <w:r w:rsidRPr="004F107C">
        <w:rPr>
          <w:rFonts w:ascii="Times New Roman" w:hAnsi="Times New Roman"/>
          <w:sz w:val="24"/>
          <w:szCs w:val="24"/>
          <w:lang w:val="en-US"/>
        </w:rPr>
        <w:t>nyanyian, cerita legenda, cerita wayang</w:t>
      </w:r>
      <w:r w:rsidRPr="004F107C">
        <w:rPr>
          <w:rFonts w:ascii="Times New Roman" w:hAnsi="Times New Roman"/>
          <w:sz w:val="24"/>
          <w:szCs w:val="24"/>
        </w:rPr>
        <w:t xml:space="preserve">, maupun </w:t>
      </w:r>
      <w:r w:rsidRPr="004F107C">
        <w:rPr>
          <w:rFonts w:ascii="Times New Roman" w:hAnsi="Times New Roman"/>
          <w:sz w:val="24"/>
          <w:szCs w:val="24"/>
          <w:lang w:val="en-US"/>
        </w:rPr>
        <w:t xml:space="preserve">cerita </w:t>
      </w:r>
      <w:r w:rsidRPr="004F107C">
        <w:rPr>
          <w:rFonts w:ascii="Times New Roman" w:hAnsi="Times New Roman"/>
          <w:sz w:val="24"/>
          <w:szCs w:val="24"/>
        </w:rPr>
        <w:t>fiksi lainnya</w:t>
      </w:r>
      <w:r w:rsidRPr="004F107C">
        <w:rPr>
          <w:rFonts w:ascii="Times New Roman" w:hAnsi="Times New Roman"/>
          <w:sz w:val="24"/>
          <w:szCs w:val="24"/>
          <w:lang w:val="en-US"/>
        </w:rPr>
        <w:t xml:space="preserve"> yang berisikan pendidikan moral.</w:t>
      </w:r>
    </w:p>
    <w:p w:rsidR="00867BC5" w:rsidRPr="004F107C" w:rsidRDefault="00867BC5" w:rsidP="00867BC5">
      <w:pPr>
        <w:pStyle w:val="ListParagraph"/>
        <w:ind w:left="0" w:firstLine="709"/>
        <w:rPr>
          <w:rFonts w:ascii="Times New Roman" w:hAnsi="Times New Roman"/>
          <w:sz w:val="24"/>
          <w:szCs w:val="24"/>
        </w:rPr>
      </w:pPr>
      <w:r w:rsidRPr="004F107C">
        <w:rPr>
          <w:rFonts w:ascii="Times New Roman" w:hAnsi="Times New Roman"/>
          <w:sz w:val="24"/>
          <w:szCs w:val="24"/>
        </w:rPr>
        <w:t>Membaca kisah yang ada dalam sastra membantu individu belajar dan mengenal nilai-nilai kebaikan. Saat seseorang membaca sastra, seseorang bisa terhanyut oleh cerita dari sang tokoh, bahkan ingin menirunya. Bandura</w:t>
      </w:r>
      <w:r>
        <w:rPr>
          <w:rStyle w:val="FootnoteReference"/>
          <w:rFonts w:ascii="Times New Roman" w:hAnsi="Times New Roman"/>
          <w:sz w:val="24"/>
          <w:szCs w:val="24"/>
        </w:rPr>
        <w:footnoteReference w:id="70"/>
      </w:r>
      <w:r w:rsidRPr="004F107C">
        <w:rPr>
          <w:rFonts w:ascii="Times New Roman" w:hAnsi="Times New Roman"/>
          <w:sz w:val="24"/>
          <w:szCs w:val="24"/>
        </w:rPr>
        <w:t xml:space="preserve"> mengatakan bahwa belajar bisa berasal dari pengalaman orang lain dengan menggunakan tokoh sebagai model untuk ditiru. Individu bisa meniru atau bahkan tidak mengikuti apa yang dialami oleh sang tokoh karena adanya konsekuensi yang akan diterima setelah melakukan hal-hal tertentu. Ini bisa menjadi langkah awal pencegahan bagi individu untuk tidak melakukan hal-hal yang tidak diinginkan. </w:t>
      </w:r>
    </w:p>
    <w:p w:rsidR="00867BC5" w:rsidRPr="004F107C" w:rsidRDefault="00867BC5" w:rsidP="00867BC5">
      <w:pPr>
        <w:pStyle w:val="ListParagraph"/>
        <w:ind w:left="0" w:firstLine="709"/>
        <w:rPr>
          <w:rFonts w:ascii="Times New Roman" w:hAnsi="Times New Roman"/>
          <w:sz w:val="24"/>
          <w:szCs w:val="24"/>
        </w:rPr>
      </w:pPr>
      <w:r w:rsidRPr="004F107C">
        <w:rPr>
          <w:rFonts w:ascii="Times New Roman" w:hAnsi="Times New Roman"/>
          <w:sz w:val="24"/>
          <w:szCs w:val="24"/>
        </w:rPr>
        <w:t xml:space="preserve">Pesan-pesan moral dalam cerita terkadang lebih </w:t>
      </w:r>
      <w:r w:rsidRPr="004F107C">
        <w:rPr>
          <w:rFonts w:ascii="Times New Roman" w:hAnsi="Times New Roman"/>
          <w:sz w:val="24"/>
          <w:szCs w:val="24"/>
          <w:lang w:val="en-US"/>
        </w:rPr>
        <w:t xml:space="preserve">mudah diterima oleh </w:t>
      </w:r>
      <w:r w:rsidRPr="004F107C">
        <w:rPr>
          <w:rFonts w:ascii="Times New Roman" w:hAnsi="Times New Roman"/>
          <w:sz w:val="24"/>
          <w:szCs w:val="24"/>
        </w:rPr>
        <w:t xml:space="preserve">pikiran seseorang tanpa merasa dituntut untuk </w:t>
      </w:r>
      <w:r w:rsidRPr="004F107C">
        <w:rPr>
          <w:rFonts w:ascii="Times New Roman" w:hAnsi="Times New Roman"/>
          <w:sz w:val="24"/>
          <w:szCs w:val="24"/>
          <w:lang w:val="en-US"/>
        </w:rPr>
        <w:t>menerima atau meniru</w:t>
      </w:r>
      <w:r w:rsidRPr="004F107C">
        <w:rPr>
          <w:rFonts w:ascii="Times New Roman" w:hAnsi="Times New Roman"/>
          <w:sz w:val="24"/>
          <w:szCs w:val="24"/>
        </w:rPr>
        <w:t xml:space="preserve">. Individu harus mengingat dan menyimpan informasi yang telah diterima lebih dahulu sebelum akhirnya individu termotivasi untuk mempraktikkannya dalam kehidupan </w:t>
      </w:r>
      <w:r w:rsidRPr="004F107C">
        <w:rPr>
          <w:rFonts w:ascii="Times New Roman" w:hAnsi="Times New Roman"/>
          <w:sz w:val="24"/>
          <w:szCs w:val="24"/>
        </w:rPr>
        <w:lastRenderedPageBreak/>
        <w:t>sehari-hari</w:t>
      </w:r>
      <w:r>
        <w:rPr>
          <w:rStyle w:val="FootnoteReference"/>
          <w:rFonts w:ascii="Times New Roman" w:hAnsi="Times New Roman"/>
          <w:sz w:val="24"/>
          <w:szCs w:val="24"/>
        </w:rPr>
        <w:footnoteReference w:id="71"/>
      </w:r>
      <w:r w:rsidRPr="004F107C">
        <w:rPr>
          <w:rFonts w:ascii="Times New Roman" w:hAnsi="Times New Roman"/>
          <w:sz w:val="24"/>
          <w:szCs w:val="24"/>
        </w:rPr>
        <w:t xml:space="preserve">. Proses pengembangan pribadi ideal dari pengenalan, kemudian muncul kesadaran untuk menerima nilai-nilai yang dikenalkan hingga adanya kemungkinan individu untuk berkomitmen memilih nilai-nilai mana yang harus diikuti, telah mencapai tiga level domain afektif dari Taxonomy Bloom. Tiga level domain afektif tersebut ialah </w:t>
      </w:r>
      <w:r w:rsidRPr="004F107C">
        <w:rPr>
          <w:rFonts w:ascii="Times New Roman" w:hAnsi="Times New Roman"/>
          <w:i/>
          <w:iCs/>
          <w:sz w:val="24"/>
          <w:szCs w:val="24"/>
        </w:rPr>
        <w:t>receiving</w:t>
      </w:r>
      <w:r w:rsidRPr="004F107C">
        <w:rPr>
          <w:rFonts w:ascii="Times New Roman" w:hAnsi="Times New Roman"/>
          <w:sz w:val="24"/>
          <w:szCs w:val="24"/>
        </w:rPr>
        <w:t xml:space="preserve">, </w:t>
      </w:r>
      <w:r w:rsidRPr="004F107C">
        <w:rPr>
          <w:rFonts w:ascii="Times New Roman" w:hAnsi="Times New Roman"/>
          <w:i/>
          <w:iCs/>
          <w:sz w:val="24"/>
          <w:szCs w:val="24"/>
        </w:rPr>
        <w:t>responding</w:t>
      </w:r>
      <w:r w:rsidRPr="004F107C">
        <w:rPr>
          <w:rFonts w:ascii="Times New Roman" w:hAnsi="Times New Roman"/>
          <w:sz w:val="24"/>
          <w:szCs w:val="24"/>
        </w:rPr>
        <w:t xml:space="preserve"> dan </w:t>
      </w:r>
      <w:r w:rsidRPr="004F107C">
        <w:rPr>
          <w:rFonts w:ascii="Times New Roman" w:hAnsi="Times New Roman"/>
          <w:i/>
          <w:iCs/>
          <w:sz w:val="24"/>
          <w:szCs w:val="24"/>
        </w:rPr>
        <w:t>valuing</w:t>
      </w:r>
      <w:r>
        <w:rPr>
          <w:rStyle w:val="FootnoteReference"/>
          <w:rFonts w:ascii="Times New Roman" w:hAnsi="Times New Roman"/>
          <w:i/>
          <w:iCs/>
          <w:sz w:val="24"/>
          <w:szCs w:val="24"/>
        </w:rPr>
        <w:footnoteReference w:id="72"/>
      </w:r>
      <w:r w:rsidRPr="004F107C">
        <w:rPr>
          <w:rFonts w:ascii="Times New Roman" w:hAnsi="Times New Roman"/>
          <w:sz w:val="24"/>
          <w:szCs w:val="24"/>
        </w:rPr>
        <w:t>.</w:t>
      </w:r>
    </w:p>
    <w:p w:rsidR="00867BC5" w:rsidRPr="004F107C" w:rsidRDefault="00867BC5" w:rsidP="00867BC5">
      <w:pPr>
        <w:pStyle w:val="ListParagraph"/>
        <w:ind w:left="0" w:firstLine="709"/>
        <w:rPr>
          <w:rFonts w:ascii="Times New Roman" w:hAnsi="Times New Roman"/>
          <w:sz w:val="24"/>
          <w:szCs w:val="24"/>
        </w:rPr>
      </w:pPr>
      <w:r w:rsidRPr="004F107C">
        <w:rPr>
          <w:rFonts w:ascii="Times New Roman" w:hAnsi="Times New Roman"/>
          <w:sz w:val="24"/>
          <w:szCs w:val="24"/>
        </w:rPr>
        <w:t xml:space="preserve">Sastra bisa juga digunakan sebagai motivasi atau pemberi ide dalam menyelesaikan masalah atau kesulitan. Salah satu metode konseling yang berbasis sastra yaitu </w:t>
      </w:r>
      <w:r w:rsidRPr="004F107C">
        <w:rPr>
          <w:rFonts w:ascii="Times New Roman" w:hAnsi="Times New Roman"/>
          <w:i/>
          <w:sz w:val="24"/>
          <w:szCs w:val="24"/>
          <w:lang w:val="en-US"/>
        </w:rPr>
        <w:t>healing stories</w:t>
      </w:r>
      <w:r w:rsidRPr="004F107C">
        <w:rPr>
          <w:rFonts w:ascii="Times New Roman" w:hAnsi="Times New Roman"/>
          <w:iCs/>
          <w:sz w:val="24"/>
          <w:szCs w:val="24"/>
        </w:rPr>
        <w:t>.</w:t>
      </w:r>
      <w:r w:rsidRPr="004F107C">
        <w:rPr>
          <w:rFonts w:ascii="Times New Roman" w:hAnsi="Times New Roman"/>
          <w:i/>
          <w:sz w:val="24"/>
          <w:szCs w:val="24"/>
          <w:lang w:val="en-US"/>
        </w:rPr>
        <w:t>Healing stories</w:t>
      </w:r>
      <w:r w:rsidRPr="004F107C">
        <w:rPr>
          <w:rFonts w:ascii="Times New Roman" w:hAnsi="Times New Roman"/>
          <w:sz w:val="24"/>
          <w:szCs w:val="24"/>
          <w:lang w:val="en-US"/>
        </w:rPr>
        <w:t xml:space="preserve"> ialah kumpulan cerita atau kisah-kisah pilihan yang dapat menjadikan pelajaran serta inspirasi dan memberikan model terhadap konseli sebagai upaya untuk membangun perubahan terapeutik</w:t>
      </w:r>
      <w:r>
        <w:rPr>
          <w:rStyle w:val="FootnoteReference"/>
          <w:rFonts w:ascii="Times New Roman" w:hAnsi="Times New Roman"/>
          <w:sz w:val="24"/>
          <w:szCs w:val="24"/>
          <w:lang w:val="en-US"/>
        </w:rPr>
        <w:footnoteReference w:id="73"/>
      </w:r>
      <w:r w:rsidRPr="004F107C">
        <w:rPr>
          <w:rFonts w:ascii="Times New Roman" w:hAnsi="Times New Roman"/>
          <w:sz w:val="24"/>
          <w:szCs w:val="24"/>
          <w:lang w:val="en-US"/>
        </w:rPr>
        <w:t>.</w:t>
      </w:r>
      <w:r w:rsidRPr="004F107C">
        <w:rPr>
          <w:rFonts w:ascii="Times New Roman" w:hAnsi="Times New Roman"/>
          <w:i/>
          <w:iCs/>
          <w:sz w:val="24"/>
          <w:szCs w:val="24"/>
        </w:rPr>
        <w:t>Bibliotherapy</w:t>
      </w:r>
      <w:r w:rsidRPr="004F107C">
        <w:rPr>
          <w:rFonts w:ascii="Times New Roman" w:hAnsi="Times New Roman"/>
          <w:sz w:val="24"/>
          <w:szCs w:val="24"/>
        </w:rPr>
        <w:t xml:space="preserve"> juga merupakan salah satu metode konseling berbasis sastra. </w:t>
      </w:r>
      <w:r w:rsidRPr="004F107C">
        <w:rPr>
          <w:rFonts w:ascii="Times New Roman" w:hAnsi="Times New Roman"/>
          <w:i/>
          <w:iCs/>
          <w:sz w:val="24"/>
          <w:szCs w:val="24"/>
        </w:rPr>
        <w:t>Bibliotherapy</w:t>
      </w:r>
      <w:r w:rsidRPr="004F107C">
        <w:rPr>
          <w:rFonts w:ascii="Times New Roman" w:hAnsi="Times New Roman"/>
          <w:sz w:val="24"/>
          <w:szCs w:val="24"/>
        </w:rPr>
        <w:t xml:space="preserve"> berasal dari kata </w:t>
      </w:r>
      <w:r w:rsidRPr="004F107C">
        <w:rPr>
          <w:rFonts w:ascii="Times New Roman" w:hAnsi="Times New Roman"/>
          <w:i/>
          <w:iCs/>
          <w:sz w:val="24"/>
          <w:szCs w:val="24"/>
        </w:rPr>
        <w:t>Biblio</w:t>
      </w:r>
      <w:r w:rsidRPr="004F107C">
        <w:rPr>
          <w:rFonts w:ascii="Times New Roman" w:hAnsi="Times New Roman"/>
          <w:sz w:val="24"/>
          <w:szCs w:val="24"/>
        </w:rPr>
        <w:t xml:space="preserve"> yang berarti buku, dan </w:t>
      </w:r>
      <w:r w:rsidRPr="004F107C">
        <w:rPr>
          <w:rFonts w:ascii="Times New Roman" w:hAnsi="Times New Roman"/>
          <w:i/>
          <w:iCs/>
          <w:sz w:val="24"/>
          <w:szCs w:val="24"/>
        </w:rPr>
        <w:t>therapy</w:t>
      </w:r>
      <w:r w:rsidRPr="004F107C">
        <w:rPr>
          <w:rFonts w:ascii="Times New Roman" w:hAnsi="Times New Roman"/>
          <w:sz w:val="24"/>
          <w:szCs w:val="24"/>
        </w:rPr>
        <w:t xml:space="preserve"> mengacu pada bantuan psikologis. </w:t>
      </w:r>
      <w:r w:rsidRPr="004F107C">
        <w:rPr>
          <w:rFonts w:ascii="Times New Roman" w:hAnsi="Times New Roman"/>
          <w:i/>
          <w:iCs/>
          <w:sz w:val="24"/>
          <w:szCs w:val="24"/>
        </w:rPr>
        <w:t>Bibliotherapy</w:t>
      </w:r>
      <w:r w:rsidRPr="004F107C">
        <w:rPr>
          <w:rFonts w:ascii="Times New Roman" w:hAnsi="Times New Roman"/>
          <w:sz w:val="24"/>
          <w:szCs w:val="24"/>
        </w:rPr>
        <w:t xml:space="preserve"> bisa didefinisikan sebagai penggunaan buku untuk membantu orang-orang menyelesaikan masalah. </w:t>
      </w:r>
      <w:r w:rsidRPr="004F107C">
        <w:rPr>
          <w:rFonts w:ascii="Times New Roman" w:hAnsi="Times New Roman"/>
          <w:i/>
          <w:iCs/>
          <w:sz w:val="24"/>
          <w:szCs w:val="24"/>
        </w:rPr>
        <w:t xml:space="preserve">Bibliotherapy </w:t>
      </w:r>
      <w:r w:rsidRPr="004F107C">
        <w:rPr>
          <w:rFonts w:ascii="Times New Roman" w:hAnsi="Times New Roman"/>
          <w:sz w:val="24"/>
          <w:szCs w:val="24"/>
        </w:rPr>
        <w:t>dalam Webster’s Dictionary diartikan sebagai bimbingan dalam pemecahan masalah pribadi melalui membaca</w:t>
      </w:r>
      <w:r>
        <w:rPr>
          <w:rStyle w:val="FootnoteReference"/>
          <w:rFonts w:ascii="Times New Roman" w:hAnsi="Times New Roman"/>
          <w:sz w:val="24"/>
          <w:szCs w:val="24"/>
        </w:rPr>
        <w:footnoteReference w:id="74"/>
      </w:r>
      <w:r w:rsidRPr="004F107C">
        <w:rPr>
          <w:rFonts w:ascii="Times New Roman" w:hAnsi="Times New Roman"/>
          <w:sz w:val="24"/>
          <w:szCs w:val="24"/>
        </w:rPr>
        <w:t xml:space="preserve">. </w:t>
      </w:r>
    </w:p>
    <w:p w:rsidR="00867BC5" w:rsidRPr="004F107C" w:rsidRDefault="00867BC5" w:rsidP="00867BC5">
      <w:pPr>
        <w:pStyle w:val="ListParagraph"/>
        <w:ind w:left="0" w:firstLine="709"/>
        <w:rPr>
          <w:rFonts w:ascii="Times New Roman" w:hAnsi="Times New Roman"/>
          <w:sz w:val="24"/>
          <w:szCs w:val="24"/>
        </w:rPr>
      </w:pPr>
      <w:r w:rsidRPr="004F107C">
        <w:rPr>
          <w:rFonts w:ascii="Times New Roman" w:hAnsi="Times New Roman"/>
          <w:i/>
          <w:iCs/>
          <w:sz w:val="24"/>
          <w:szCs w:val="24"/>
        </w:rPr>
        <w:t xml:space="preserve">Bibliotherapy </w:t>
      </w:r>
      <w:r w:rsidRPr="004F107C">
        <w:rPr>
          <w:rFonts w:ascii="Times New Roman" w:hAnsi="Times New Roman"/>
          <w:sz w:val="24"/>
          <w:szCs w:val="24"/>
        </w:rPr>
        <w:t xml:space="preserve">terbagi menjadi dua yaitu kognitif dan afektif. </w:t>
      </w:r>
      <w:r w:rsidRPr="004F107C">
        <w:rPr>
          <w:rFonts w:ascii="Times New Roman" w:hAnsi="Times New Roman"/>
          <w:i/>
          <w:iCs/>
          <w:sz w:val="24"/>
          <w:szCs w:val="24"/>
        </w:rPr>
        <w:t>Bibliotherapy</w:t>
      </w:r>
      <w:r w:rsidRPr="004F107C">
        <w:rPr>
          <w:rFonts w:ascii="Times New Roman" w:hAnsi="Times New Roman"/>
          <w:sz w:val="24"/>
          <w:szCs w:val="24"/>
        </w:rPr>
        <w:t xml:space="preserve"> kognitif memandang proses pembelajaran sebagai mekanisme utama perubahan. Kisah nonfiksi untuk mendidik individu dipilih sebagai bentuk penyembuhan. Program yang diberikan bisa berupa panduan individu untuk meningkatkan fungsi mereka dan untuk memecahkan masalah mereka, dan biasanya diberikan sebagai terapi </w:t>
      </w:r>
      <w:r w:rsidRPr="004F107C">
        <w:rPr>
          <w:rFonts w:ascii="Times New Roman" w:hAnsi="Times New Roman"/>
          <w:i/>
          <w:iCs/>
          <w:sz w:val="24"/>
          <w:szCs w:val="24"/>
        </w:rPr>
        <w:t>self-help</w:t>
      </w:r>
      <w:r w:rsidRPr="004F107C">
        <w:rPr>
          <w:rFonts w:ascii="Times New Roman" w:hAnsi="Times New Roman"/>
          <w:sz w:val="24"/>
          <w:szCs w:val="24"/>
        </w:rPr>
        <w:t xml:space="preserve">, tanpa terapis yang terlibat atau dengan sedikit bantuan terapis. </w:t>
      </w:r>
      <w:r w:rsidRPr="004F107C">
        <w:rPr>
          <w:rFonts w:ascii="Times New Roman" w:hAnsi="Times New Roman"/>
          <w:i/>
          <w:iCs/>
          <w:sz w:val="24"/>
          <w:szCs w:val="24"/>
        </w:rPr>
        <w:t>Bibliotherapy</w:t>
      </w:r>
      <w:r w:rsidRPr="004F107C">
        <w:rPr>
          <w:rFonts w:ascii="Times New Roman" w:hAnsi="Times New Roman"/>
          <w:sz w:val="24"/>
          <w:szCs w:val="24"/>
        </w:rPr>
        <w:t xml:space="preserve"> afektif berasal dari teori </w:t>
      </w:r>
      <w:r w:rsidRPr="004F107C">
        <w:rPr>
          <w:rFonts w:ascii="Times New Roman" w:hAnsi="Times New Roman"/>
          <w:i/>
          <w:iCs/>
          <w:sz w:val="24"/>
          <w:szCs w:val="24"/>
        </w:rPr>
        <w:t>psychodinamic</w:t>
      </w:r>
      <w:r w:rsidRPr="004F107C">
        <w:rPr>
          <w:rFonts w:ascii="Times New Roman" w:hAnsi="Times New Roman"/>
          <w:sz w:val="24"/>
          <w:szCs w:val="24"/>
        </w:rPr>
        <w:t xml:space="preserve">. Mengacu pada penggunaan bahan-bahan tertulis untuk mengungkap pikiran yang tertekan, perasaan, dan pengalaman. Diasumsikan bahwa pembaca dapat mengenal dan mengidentifikasi secara emosional perjuangan dan pengalaman yang tokoh sastra jalani. Sastra fiksi diperlukan agar proses identifikasi tersebut terjadi, sehingga dapat mencerminkan </w:t>
      </w:r>
      <w:r w:rsidRPr="004F107C">
        <w:rPr>
          <w:rFonts w:ascii="Times New Roman" w:hAnsi="Times New Roman"/>
          <w:sz w:val="24"/>
          <w:szCs w:val="24"/>
        </w:rPr>
        <w:lastRenderedPageBreak/>
        <w:t>dilema seseorang, dan membantu dirinya terhubung dengan emosi dan rasa sakit ataupun  rasa takut</w:t>
      </w:r>
      <w:r>
        <w:rPr>
          <w:rStyle w:val="FootnoteReference"/>
          <w:rFonts w:ascii="Times New Roman" w:hAnsi="Times New Roman"/>
          <w:sz w:val="24"/>
          <w:szCs w:val="24"/>
        </w:rPr>
        <w:footnoteReference w:id="75"/>
      </w:r>
      <w:r w:rsidRPr="004F107C">
        <w:rPr>
          <w:rFonts w:ascii="Times New Roman" w:hAnsi="Times New Roman"/>
          <w:sz w:val="24"/>
          <w:szCs w:val="24"/>
        </w:rPr>
        <w:t>.</w:t>
      </w:r>
    </w:p>
    <w:p w:rsidR="00867BC5" w:rsidRPr="004F107C" w:rsidRDefault="00867BC5" w:rsidP="00867BC5">
      <w:pPr>
        <w:pStyle w:val="ListParagraph"/>
        <w:ind w:left="0" w:firstLine="709"/>
        <w:rPr>
          <w:rFonts w:ascii="Times New Roman" w:hAnsi="Times New Roman"/>
          <w:sz w:val="24"/>
          <w:szCs w:val="24"/>
        </w:rPr>
      </w:pPr>
    </w:p>
    <w:p w:rsidR="00867BC5" w:rsidRPr="004F107C" w:rsidRDefault="00867BC5" w:rsidP="00867BC5">
      <w:pPr>
        <w:pStyle w:val="ListParagraph"/>
        <w:numPr>
          <w:ilvl w:val="0"/>
          <w:numId w:val="32"/>
        </w:numPr>
        <w:ind w:left="397"/>
        <w:rPr>
          <w:rFonts w:ascii="Times New Roman" w:hAnsi="Times New Roman"/>
          <w:b/>
          <w:bCs/>
          <w:sz w:val="24"/>
          <w:szCs w:val="24"/>
        </w:rPr>
      </w:pPr>
      <w:r w:rsidRPr="004F107C">
        <w:rPr>
          <w:rFonts w:ascii="Times New Roman" w:hAnsi="Times New Roman"/>
          <w:b/>
          <w:bCs/>
          <w:sz w:val="24"/>
          <w:szCs w:val="24"/>
        </w:rPr>
        <w:t>Berbasis Musik (Tembang)</w:t>
      </w:r>
    </w:p>
    <w:p w:rsidR="00867BC5" w:rsidRPr="004F107C" w:rsidRDefault="00867BC5" w:rsidP="00867BC5">
      <w:pPr>
        <w:pStyle w:val="ListParagraph"/>
        <w:ind w:left="0" w:firstLine="709"/>
        <w:rPr>
          <w:rFonts w:ascii="Times New Roman" w:hAnsi="Times New Roman"/>
          <w:sz w:val="24"/>
          <w:szCs w:val="24"/>
        </w:rPr>
      </w:pPr>
      <w:r w:rsidRPr="004F107C">
        <w:rPr>
          <w:rFonts w:ascii="Times New Roman" w:hAnsi="Times New Roman"/>
          <w:i/>
          <w:sz w:val="24"/>
          <w:szCs w:val="24"/>
          <w:lang w:val="en-US"/>
        </w:rPr>
        <w:t>Serat Wulangreh</w:t>
      </w:r>
      <w:r w:rsidRPr="004F107C">
        <w:rPr>
          <w:rFonts w:ascii="Times New Roman" w:hAnsi="Times New Roman"/>
          <w:sz w:val="24"/>
          <w:szCs w:val="24"/>
          <w:lang w:val="en-US"/>
        </w:rPr>
        <w:t xml:space="preserve"> mengatakan bahwa ajaran kebaikan bisa lebih dicerna dengan baik dan mudah diingat melalui sastra maupun alunan musik. Hal itu sesuai dengan pernyataan Heimberg</w:t>
      </w:r>
      <w:r>
        <w:rPr>
          <w:rStyle w:val="FootnoteReference"/>
          <w:rFonts w:ascii="Times New Roman" w:hAnsi="Times New Roman"/>
          <w:sz w:val="24"/>
          <w:szCs w:val="24"/>
          <w:lang w:val="en-US"/>
        </w:rPr>
        <w:footnoteReference w:id="76"/>
      </w:r>
      <w:r w:rsidRPr="004F107C">
        <w:rPr>
          <w:rFonts w:ascii="Times New Roman" w:hAnsi="Times New Roman"/>
          <w:sz w:val="24"/>
          <w:szCs w:val="24"/>
          <w:lang w:val="en-US"/>
        </w:rPr>
        <w:t>bahwa musik yang sesuai dengan irama detak alami jantung dan pembuluh darah arteri mampu meningkatkan kecerdasan memori. Halpern</w:t>
      </w:r>
      <w:r>
        <w:rPr>
          <w:rStyle w:val="FootnoteReference"/>
          <w:rFonts w:ascii="Times New Roman" w:hAnsi="Times New Roman"/>
          <w:sz w:val="24"/>
          <w:szCs w:val="24"/>
          <w:lang w:val="en-US"/>
        </w:rPr>
        <w:footnoteReference w:id="77"/>
      </w:r>
      <w:r w:rsidRPr="004F107C">
        <w:rPr>
          <w:rFonts w:ascii="Times New Roman" w:hAnsi="Times New Roman"/>
          <w:sz w:val="24"/>
          <w:szCs w:val="24"/>
          <w:lang w:val="en-US"/>
        </w:rPr>
        <w:t xml:space="preserve">  menyatakan bahwa pesan-pesan yang ditujukan kepada pikiran bawah sadar dapat meningkatkan kreativitas. Cara yang bisa dilakukan ialah dengan berbicara langsung pada pikiran bawah sad</w:t>
      </w:r>
      <w:r>
        <w:rPr>
          <w:rFonts w:ascii="Times New Roman" w:hAnsi="Times New Roman"/>
          <w:sz w:val="24"/>
          <w:szCs w:val="24"/>
          <w:lang w:val="en-US"/>
        </w:rPr>
        <w:t>ar individu. Penelitian Lozanov</w:t>
      </w:r>
      <w:r>
        <w:rPr>
          <w:rStyle w:val="FootnoteReference"/>
          <w:rFonts w:ascii="Times New Roman" w:hAnsi="Times New Roman"/>
          <w:sz w:val="24"/>
          <w:szCs w:val="24"/>
          <w:lang w:val="en-US"/>
        </w:rPr>
        <w:footnoteReference w:id="78"/>
      </w:r>
      <w:r w:rsidRPr="004F107C">
        <w:rPr>
          <w:rFonts w:ascii="Times New Roman" w:hAnsi="Times New Roman"/>
          <w:sz w:val="24"/>
          <w:szCs w:val="24"/>
          <w:lang w:val="en-US"/>
        </w:rPr>
        <w:t xml:space="preserve"> menemukan bahwa musik pengiring bisa digunakan untuk membuat kegiatan belajar menjadi lebih mudah. Hal itu karena manusia secara fisik pasif namun secara mental tetap siaga.</w:t>
      </w:r>
    </w:p>
    <w:p w:rsidR="00867BC5" w:rsidRPr="004F107C" w:rsidRDefault="00867BC5" w:rsidP="00867BC5">
      <w:pPr>
        <w:pStyle w:val="ListParagraph"/>
        <w:ind w:left="0" w:firstLine="709"/>
        <w:rPr>
          <w:rFonts w:ascii="Times New Roman" w:hAnsi="Times New Roman"/>
          <w:sz w:val="24"/>
          <w:szCs w:val="24"/>
        </w:rPr>
      </w:pPr>
      <w:r w:rsidRPr="004F107C">
        <w:rPr>
          <w:rFonts w:ascii="Times New Roman" w:hAnsi="Times New Roman"/>
          <w:sz w:val="24"/>
          <w:szCs w:val="24"/>
        </w:rPr>
        <w:t xml:space="preserve">Terapi musik bisa menjadi salah satu alternatif dalam bimbingan dan konseling. Alunan musik bisa membantu konselor memposisikan konseli dalam keadaan rileks terlebih dahulu agar bisa memberikan sugesti positif, sehingga bisa diterima dengan baik. Proses konseling bisa diawali atau diakhiri dengan relaksasi agar konseli merasa lebih tenang sehingga tidak merasa cemas lagi. Nyanyian yang berisi tentang kalimat positif bisa mempermudah individu menerima ajaran tanpa merasa digurui. Lagu yang dikenal di kalangan para remaja, misalnya Laskar Pelangi (Nidji) dan Jangan Menyerah (D’Masive), sering didendangkan oleh anak sekolah maupun mahasiswa untuk memotivasi diri. Slank bekerja sama dengan pecinta alam di Bali menciptakan lagu bertema </w:t>
      </w:r>
      <w:r w:rsidRPr="002B39A5">
        <w:rPr>
          <w:rFonts w:ascii="Times New Roman" w:hAnsi="Times New Roman"/>
          <w:i/>
          <w:sz w:val="24"/>
          <w:szCs w:val="24"/>
        </w:rPr>
        <w:t>Save Our Earth</w:t>
      </w:r>
      <w:r w:rsidRPr="004F107C">
        <w:rPr>
          <w:rFonts w:ascii="Times New Roman" w:hAnsi="Times New Roman"/>
          <w:sz w:val="24"/>
          <w:szCs w:val="24"/>
        </w:rPr>
        <w:t>, untuk mengajak para pengunjung tidak lagi membuang sampah sembarangan. Nyanyian Slank tersebut mengajak orang lain untuk menjaga keindahan dan tidak mengotori Bali seperti yang terjadi saat ini.</w:t>
      </w:r>
    </w:p>
    <w:p w:rsidR="00867BC5" w:rsidRPr="004F107C" w:rsidRDefault="00867BC5" w:rsidP="00867BC5">
      <w:pPr>
        <w:pStyle w:val="ListParagraph"/>
        <w:ind w:left="0" w:firstLine="709"/>
        <w:rPr>
          <w:rFonts w:ascii="Times New Roman" w:hAnsi="Times New Roman"/>
          <w:sz w:val="24"/>
          <w:szCs w:val="24"/>
        </w:rPr>
      </w:pPr>
      <w:r w:rsidRPr="004F107C">
        <w:rPr>
          <w:rFonts w:ascii="Times New Roman" w:hAnsi="Times New Roman"/>
          <w:sz w:val="24"/>
          <w:szCs w:val="24"/>
        </w:rPr>
        <w:lastRenderedPageBreak/>
        <w:t xml:space="preserve">Salah satu fungsi otak ialah berkaitan dengan emosi, baik itu rasa senang, bahagia, sedih, menderita, benci dan kasih sayang. Semua itu dikendalikan oleh pusat ingatan emosi di bagian otak yang disebut </w:t>
      </w:r>
      <w:r w:rsidRPr="004F107C">
        <w:rPr>
          <w:rFonts w:ascii="Times New Roman" w:hAnsi="Times New Roman"/>
          <w:i/>
          <w:sz w:val="24"/>
          <w:szCs w:val="24"/>
        </w:rPr>
        <w:t>Amygdala</w:t>
      </w:r>
      <w:r w:rsidRPr="004F107C">
        <w:rPr>
          <w:rFonts w:ascii="Times New Roman" w:hAnsi="Times New Roman"/>
          <w:sz w:val="24"/>
          <w:szCs w:val="24"/>
        </w:rPr>
        <w:t>.Otak manusia terdiri dari milyaran sel yang disebut neuron. Setiap neuron saling berkomunikasi dengan memancarkan gelombang otak. Gelombang otak adalah arus listrik yang dikeluarkan oleh otak. Gelombang otak</w:t>
      </w:r>
      <w:r w:rsidRPr="004F107C">
        <w:rPr>
          <w:rFonts w:ascii="Times New Roman" w:hAnsi="Times New Roman"/>
          <w:sz w:val="24"/>
          <w:szCs w:val="24"/>
          <w:lang w:val="en-US"/>
        </w:rPr>
        <w:t xml:space="preserve"> tersebut</w:t>
      </w:r>
      <w:r w:rsidRPr="004F107C">
        <w:rPr>
          <w:rFonts w:ascii="Times New Roman" w:hAnsi="Times New Roman"/>
          <w:sz w:val="24"/>
          <w:szCs w:val="24"/>
        </w:rPr>
        <w:t xml:space="preserve"> bisa diukur dengan </w:t>
      </w:r>
      <w:r w:rsidRPr="004F107C">
        <w:rPr>
          <w:rFonts w:ascii="Times New Roman" w:hAnsi="Times New Roman"/>
          <w:i/>
          <w:sz w:val="24"/>
          <w:szCs w:val="24"/>
        </w:rPr>
        <w:t>Electroencephalograph</w:t>
      </w:r>
      <w:r w:rsidRPr="004F107C">
        <w:rPr>
          <w:rFonts w:ascii="Times New Roman" w:hAnsi="Times New Roman"/>
          <w:sz w:val="24"/>
          <w:szCs w:val="24"/>
          <w:lang w:val="en-US"/>
        </w:rPr>
        <w:t>.</w:t>
      </w:r>
      <w:r w:rsidRPr="004F107C">
        <w:rPr>
          <w:rFonts w:ascii="Times New Roman" w:hAnsi="Times New Roman"/>
          <w:sz w:val="24"/>
          <w:szCs w:val="24"/>
        </w:rPr>
        <w:t xml:space="preserve"> Frekuensi gelombang otak yang dihasilkan neuron digolongkan menjadi empat, yaitu beta, alpha, theta dan delta. Setiap gelombang memiliki karakteristik yang berbeda-beda serta menandakan kondisi mental seseorang.</w:t>
      </w:r>
    </w:p>
    <w:p w:rsidR="00867BC5" w:rsidRPr="004F107C" w:rsidRDefault="00867BC5" w:rsidP="00867BC5">
      <w:pPr>
        <w:rPr>
          <w:rFonts w:ascii="Times New Roman" w:hAnsi="Times New Roman" w:cs="Times New Roman"/>
          <w:b/>
          <w:bCs/>
          <w:sz w:val="24"/>
          <w:szCs w:val="24"/>
        </w:rPr>
      </w:pPr>
      <w:r w:rsidRPr="00C84F07">
        <w:rPr>
          <w:rFonts w:ascii="Times New Roman" w:hAnsi="Times New Roman" w:cs="Times New Roman"/>
          <w:noProof/>
          <w:sz w:val="24"/>
          <w:szCs w:val="24"/>
        </w:rPr>
        <w:pict>
          <v:group id="Group 25" o:spid="_x0000_s1046" style="position:absolute;margin-left:46.75pt;margin-top:8.85pt;width:321.35pt;height:119.35pt;z-index:251676672" coordorigin="3713,3822" coordsize="5314,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">
            <v:group id="Group 13" o:spid="_x0000_s1047" style="position:absolute;left:3730;top:5744;width:5273;height:495" coordorigin="3730,6509" coordsize="5273,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oundrect id="AutoShape 14" o:spid="_x0000_s1048" style="position:absolute;left:3730;top:6540;width:1164;height:46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qoMAA&#10;AADbAAAADwAAAGRycy9kb3ducmV2LnhtbESPQWsCMRSE70L/Q3gFb5qtB5WtUUqxoLdq/QGPzWs2&#10;dvOyJK/u+u+bQqHHYWa+YTa7MXTqRin7yAae5hUo4iZaz87A5eNttgaVBdliF5kM3CnDbvsw2WBt&#10;48Anup3FqQLhXKOBVqSvtc5NSwHzPPbExfuMKaAUmZy2CYcCD51eVNVSB/RcFlrs6bWl5uv8HQyM&#10;R3LvLnk5rjFd7dXb/bAXY6aP48szKKFR/sN/7YM1sFjB75fy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DqoMAAAADbAAAADwAAAAAAAAAAAAAAAACYAgAAZHJzL2Rvd25y&#10;ZXYueG1sUEsFBgAAAAAEAAQA9QAAAIUDAAAAAA==&#10;" fillcolor="#bfbfbf [2412]">
                <v:textbox>
                  <w:txbxContent>
                    <w:p w:rsidR="00867BC5" w:rsidRPr="00CE40DD" w:rsidRDefault="00867BC5" w:rsidP="00867BC5">
                      <w:pPr>
                        <w:jc w:val="center"/>
                        <w:rPr>
                          <w:rFonts w:ascii="Times New Roman" w:hAnsi="Times New Roman" w:cs="Times New Roman"/>
                          <w:sz w:val="24"/>
                          <w:szCs w:val="24"/>
                        </w:rPr>
                      </w:pPr>
                      <w:r w:rsidRPr="00CE40DD">
                        <w:rPr>
                          <w:rFonts w:ascii="Times New Roman" w:hAnsi="Times New Roman" w:cs="Times New Roman"/>
                          <w:sz w:val="24"/>
                          <w:szCs w:val="24"/>
                        </w:rPr>
                        <w:t>Tidur</w:t>
                      </w:r>
                    </w:p>
                  </w:txbxContent>
                </v:textbox>
              </v:roundrect>
              <v:roundrect id="AutoShape 15" o:spid="_x0000_s1049" style="position:absolute;left:5498;top:6509;width:1067;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Wq8EA&#10;AADbAAAADwAAAGRycy9kb3ducmV2LnhtbERPTYvCMBC9C/sfwix403RFZK2mRQRFUXbV1YO3oRnb&#10;ss2kNFHrvzcHwePjfU/T1lTiRo0rLSv46kcgiDOrS84VHP8WvW8QziNrrCyTggc5SJOPzhRjbe+8&#10;p9vB5yKEsItRQeF9HUvpsoIMur6tiQN3sY1BH2CTS93gPYSbSg6iaCQNlhwaCqxpXlD2f7gaBeNd&#10;ORyvf0715lefd8s9byOfbZXqfrazCQhPrX+LX+6VVjAIY8OX8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0FqvBAAAA2wAAAA8AAAAAAAAAAAAAAAAAmAIAAGRycy9kb3du&#10;cmV2LnhtbFBLBQYAAAAABAAEAPUAAACGAwAAAAA=&#10;" fillcolor="yellow">
                <v:textbox>
                  <w:txbxContent>
                    <w:p w:rsidR="00867BC5" w:rsidRPr="00CE40DD" w:rsidRDefault="00867BC5" w:rsidP="00867BC5">
                      <w:pPr>
                        <w:jc w:val="center"/>
                        <w:rPr>
                          <w:rFonts w:ascii="Times New Roman" w:hAnsi="Times New Roman" w:cs="Times New Roman"/>
                          <w:sz w:val="24"/>
                          <w:szCs w:val="24"/>
                        </w:rPr>
                      </w:pPr>
                      <w:r>
                        <w:rPr>
                          <w:rFonts w:ascii="Times New Roman" w:hAnsi="Times New Roman" w:cs="Times New Roman"/>
                          <w:sz w:val="24"/>
                          <w:szCs w:val="24"/>
                        </w:rPr>
                        <w:t>Delta</w:t>
                      </w:r>
                    </w:p>
                  </w:txbxContent>
                </v:textbox>
              </v:roundrect>
              <v:roundrect id="AutoShape 16" o:spid="_x0000_s1050" style="position:absolute;left:7177;top:6509;width:1826;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icQA&#10;AADbAAAADwAAAGRycy9kb3ducmV2LnhtbESPwWrDMBBE74X8g9hAb41cH0rtRAmmEJJLwbFLc12s&#10;reXUWhlLid2/jwqFHoeZecNsdrPtxY1G3zlW8LxKQBA3TnfcKvio90+vIHxA1tg7JgU/5GG3XTxs&#10;MNdu4hPdqtCKCGGfowITwpBL6RtDFv3KDcTR+3KjxRDl2Eo94hThtpdpkrxIix3HBYMDvRlqvqur&#10;VZDVn3t3KG3xXvaHKjWX83ApWKnH5VysQQSaw3/4r33UCtIM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2InEAAAA2wAAAA8AAAAAAAAAAAAAAAAAmAIAAGRycy9k&#10;b3ducmV2LnhtbFBLBQYAAAAABAAEAPUAAACJAwAAAAA=&#10;" fillcolor="#fde9d9 [665]">
                <v:textbox>
                  <w:txbxContent>
                    <w:p w:rsidR="00867BC5" w:rsidRPr="00CE40DD" w:rsidRDefault="00867BC5" w:rsidP="00867BC5">
                      <w:pPr>
                        <w:jc w:val="center"/>
                        <w:rPr>
                          <w:rFonts w:ascii="Times New Roman" w:hAnsi="Times New Roman" w:cs="Times New Roman"/>
                          <w:sz w:val="24"/>
                          <w:szCs w:val="24"/>
                        </w:rPr>
                      </w:pPr>
                      <w:r>
                        <w:rPr>
                          <w:rFonts w:ascii="Times New Roman" w:hAnsi="Times New Roman" w:cs="Times New Roman"/>
                          <w:sz w:val="24"/>
                          <w:szCs w:val="24"/>
                        </w:rPr>
                        <w:t>0.5 - 3.5 CPS</w:t>
                      </w:r>
                    </w:p>
                  </w:txbxContent>
                </v:textbox>
              </v:roundrect>
              <v:shape id="AutoShape 17" o:spid="_x0000_s1051" type="#_x0000_t32" style="position:absolute;left:4879;top:6754;width:5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8" o:spid="_x0000_s1052" type="#_x0000_t32" style="position:absolute;left:6616;top:6754;width:5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group>
            <v:group id="Group 19" o:spid="_x0000_s1053" style="position:absolute;left:3713;top:3822;width:5284;height:482" coordorigin="3713,3822" coordsize="528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oundrect id="AutoShape 20" o:spid="_x0000_s1054" style="position:absolute;left:3713;top:3839;width:1181;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SS8YA&#10;AADbAAAADwAAAGRycy9kb3ducmV2LnhtbESPT2vCQBTE7wW/w/IKvZS68S8SsxEpbbHQg1oRj4/s&#10;axLMvg27WxO/vVsQehxm5jdMtupNIy7kfG1ZwWiYgCAurK65VHD4fn9ZgPABWWNjmRRcycMqHzxk&#10;mGrb8Y4u+1CKCGGfooIqhDaV0hcVGfRD2xJH78c6gyFKV0rtsItw08hxksylwZrjQoUtvVZUnPe/&#10;RsHxOvtyvfk8dW/zxcd0PNs+O9sp9fTYr5cgAvXhP3xvb7SCyQT+vsQf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5SS8YAAADbAAAADwAAAAAAAAAAAAAAAACYAgAAZHJz&#10;L2Rvd25yZXYueG1sUEsFBgAAAAAEAAQA9QAAAIsDAAAAAA==&#10;" fillcolor="#f2f2f2 [3052]">
                <v:textbox>
                  <w:txbxContent>
                    <w:p w:rsidR="00867BC5" w:rsidRPr="00CE40DD" w:rsidRDefault="00867BC5" w:rsidP="00867BC5">
                      <w:pPr>
                        <w:jc w:val="center"/>
                        <w:rPr>
                          <w:rFonts w:ascii="Times New Roman" w:hAnsi="Times New Roman" w:cs="Times New Roman"/>
                          <w:sz w:val="24"/>
                          <w:szCs w:val="24"/>
                        </w:rPr>
                      </w:pPr>
                      <w:r w:rsidRPr="00CE40DD">
                        <w:rPr>
                          <w:rFonts w:ascii="Times New Roman" w:hAnsi="Times New Roman" w:cs="Times New Roman"/>
                          <w:sz w:val="24"/>
                          <w:szCs w:val="24"/>
                        </w:rPr>
                        <w:t>Sadar</w:t>
                      </w:r>
                    </w:p>
                  </w:txbxContent>
                </v:textbox>
              </v:roundrect>
              <v:roundrect id="AutoShape 21" o:spid="_x0000_s1055" style="position:absolute;left:7169;top:3822;width:1828;height:4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hysMA&#10;AADbAAAADwAAAGRycy9kb3ducmV2LnhtbESPQWvCQBSE7wX/w/IK3uqmWqSNrhIE0YugsdTrI/vM&#10;RrNvQ3bV+O+7guBxmJlvmOm8s7W4Uusrxwo+BwkI4sLpiksFv/vlxzcIH5A11o5JwZ08zGe9tymm&#10;2t14R9c8lCJC2KeowITQpFL6wpBFP3ANcfSOrrUYomxLqVu8Rbit5TBJxtJixXHBYEMLQ8U5v1gF&#10;P/u/pVttbbbZ1qt8aE6H5pSxUv33LpuACNSFV/jZXmsFoy94fI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fhysMAAADbAAAADwAAAAAAAAAAAAAAAACYAgAAZHJzL2Rv&#10;d25yZXYueG1sUEsFBgAAAAAEAAQA9QAAAIgDAAAAAA==&#10;" fillcolor="#fde9d9 [665]">
                <v:textbox>
                  <w:txbxContent>
                    <w:p w:rsidR="00867BC5" w:rsidRPr="00CE40DD" w:rsidRDefault="00867BC5" w:rsidP="00867BC5">
                      <w:pPr>
                        <w:jc w:val="center"/>
                        <w:rPr>
                          <w:rFonts w:ascii="Times New Roman" w:hAnsi="Times New Roman" w:cs="Times New Roman"/>
                          <w:sz w:val="24"/>
                          <w:szCs w:val="24"/>
                        </w:rPr>
                      </w:pPr>
                      <w:r>
                        <w:rPr>
                          <w:rFonts w:ascii="Times New Roman" w:hAnsi="Times New Roman" w:cs="Times New Roman"/>
                          <w:sz w:val="24"/>
                          <w:szCs w:val="24"/>
                        </w:rPr>
                        <w:t>13 – 28 CPS</w:t>
                      </w:r>
                    </w:p>
                  </w:txbxContent>
                </v:textbox>
              </v:roundrect>
              <v:shape id="AutoShape 22" o:spid="_x0000_s1056" type="#_x0000_t32" style="position:absolute;left:4927;top:4079;width:5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23" o:spid="_x0000_s1057" type="#_x0000_t32" style="position:absolute;left:6543;top:4049;width:6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roundrect id="AutoShape 24" o:spid="_x0000_s1058" style="position:absolute;left:5447;top:3839;width:1077;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78bsUA&#10;AADbAAAADwAAAGRycy9kb3ducmV2LnhtbESP3WoCMRSE7wXfIRzBm6JZbXFlNYpVWqT0xp8HOG6O&#10;u4ubk20SdX37plDwcpiZb5j5sjW1uJHzlWUFo2ECgji3uuJCwfHwMZiC8AFZY22ZFDzIw3LR7cwx&#10;0/bOO7rtQyEihH2GCsoQmkxKn5dk0A9tQxy9s3UGQ5SukNrhPcJNLcdJMpEGK44LJTa0Lim/7K9G&#10;wWb89blNf95D+n2qXvDxlq7qs1Oq32tXMxCB2vAM/7e3WsFr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vxuxQAAANsAAAAPAAAAAAAAAAAAAAAAAJgCAABkcnMv&#10;ZG93bnJldi54bWxQSwUGAAAAAAQABAD1AAAAigMAAAAA&#10;" fillcolor="#548dd4 [1951]">
                <v:textbox>
                  <w:txbxContent>
                    <w:p w:rsidR="00867BC5" w:rsidRPr="00CE40DD" w:rsidRDefault="00867BC5" w:rsidP="00867BC5">
                      <w:pPr>
                        <w:jc w:val="center"/>
                        <w:rPr>
                          <w:rFonts w:ascii="Times New Roman" w:hAnsi="Times New Roman" w:cs="Times New Roman"/>
                          <w:sz w:val="24"/>
                          <w:szCs w:val="24"/>
                        </w:rPr>
                      </w:pPr>
                      <w:r>
                        <w:rPr>
                          <w:rFonts w:ascii="Times New Roman" w:hAnsi="Times New Roman" w:cs="Times New Roman"/>
                          <w:sz w:val="24"/>
                          <w:szCs w:val="24"/>
                        </w:rPr>
                        <w:t>Beta</w:t>
                      </w:r>
                    </w:p>
                  </w:txbxContent>
                </v:textbox>
              </v:roundrect>
            </v:group>
            <v:group id="_x0000_s1059" style="position:absolute;left:3743;top:4465;width:5284;height:1139" coordorigin="3713,4810" coordsize="5284,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AutoShape 26" o:spid="_x0000_s1060" style="position:absolute;left:3713;top:5001;width:1181;height:8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1wcQA&#10;AADbAAAADwAAAGRycy9kb3ducmV2LnhtbESPX0vDMBTF3wd+h3AHvm3pVETr0lIFYTBEtsnY47W5&#10;a8Oam5pka/32RhB8PJw/P86yHG0nLuSDcaxgMc9AENdOG24UfOxeZw8gQkTW2DkmBd8UoCyuJkvM&#10;tRt4Q5dtbEQa4ZCjgjbGPpcy1C1ZDHPXEyfv6LzFmKRvpPY4pHHbyZssu5cWDSdCiz29tFSftmeb&#10;uJU3+8NgdpU5P399mru3d7vWSl1Px+oJRKQx/of/2iut4PYRfr+k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tcHEAAAA2wAAAA8AAAAAAAAAAAAAAAAAmAIAAGRycy9k&#10;b3ducmV2LnhtbFBLBQYAAAAABAAEAPUAAACJAwAAAAA=&#10;" fillcolor="#d8d8d8 [2732]">
                <v:textbox>
                  <w:txbxContent>
                    <w:p w:rsidR="00867BC5" w:rsidRPr="00CE40DD" w:rsidRDefault="00867BC5" w:rsidP="00867BC5">
                      <w:pPr>
                        <w:jc w:val="center"/>
                        <w:rPr>
                          <w:rFonts w:ascii="Times New Roman" w:hAnsi="Times New Roman" w:cs="Times New Roman"/>
                          <w:sz w:val="24"/>
                          <w:szCs w:val="24"/>
                        </w:rPr>
                      </w:pPr>
                      <w:r w:rsidRPr="00CE40DD">
                        <w:rPr>
                          <w:rFonts w:ascii="Times New Roman" w:hAnsi="Times New Roman" w:cs="Times New Roman"/>
                          <w:sz w:val="24"/>
                          <w:szCs w:val="24"/>
                        </w:rPr>
                        <w:t>Bawah Sadar</w:t>
                      </w:r>
                    </w:p>
                  </w:txbxContent>
                </v:textbox>
              </v:roundrect>
              <v:roundrect id="AutoShape 27" o:spid="_x0000_s1061" style="position:absolute;left:5447;top:5484;width:1077;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vfMEA&#10;AADbAAAADwAAAGRycy9kb3ducmV2LnhtbERPS0vDQBC+C/6HZQRvdlMRkTSbUgqFCuKjFnudZifZ&#10;kOxsyI5p/PfuQfD48b2L9ex7NdEY28AGlosMFHEVbMuNgePn7u4JVBRki31gMvBDEdbl9VWBuQ0X&#10;/qDpII1KIRxzNOBEhlzrWDnyGBdhIE5cHUaPkuDYaDviJYX7Xt9n2aP22HJqcDjQ1lHVHb69gbf3&#10;s9Qv+quRMJ1en2vXHXHujLm9mTcrUEKz/Iv/3Htr4CGtT1/SD9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r3zBAAAA2wAAAA8AAAAAAAAAAAAAAAAAmAIAAGRycy9kb3du&#10;cmV2LnhtbFBLBQYAAAAABAAEAPUAAACGAwAAAAA=&#10;" fillcolor="#e36c0a [2409]">
                <v:textbox>
                  <w:txbxContent>
                    <w:p w:rsidR="00867BC5" w:rsidRPr="00CE40DD" w:rsidRDefault="00867BC5" w:rsidP="00867BC5">
                      <w:pPr>
                        <w:jc w:val="center"/>
                        <w:rPr>
                          <w:rFonts w:ascii="Times New Roman" w:hAnsi="Times New Roman" w:cs="Times New Roman"/>
                          <w:sz w:val="24"/>
                          <w:szCs w:val="24"/>
                        </w:rPr>
                      </w:pPr>
                      <w:r>
                        <w:rPr>
                          <w:rFonts w:ascii="Times New Roman" w:hAnsi="Times New Roman" w:cs="Times New Roman"/>
                          <w:sz w:val="24"/>
                          <w:szCs w:val="24"/>
                        </w:rPr>
                        <w:t>Theta</w:t>
                      </w:r>
                    </w:p>
                  </w:txbxContent>
                </v:textbox>
              </v:roundrect>
              <v:roundrect id="AutoShape 28" o:spid="_x0000_s1062" style="position:absolute;left:5418;top:4810;width:1077;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gvcMA&#10;AADbAAAADwAAAGRycy9kb3ducmV2LnhtbESPQWsCMRSE7wX/Q3hCbzWrlFZXo6hU8FpXEW+PzXM3&#10;unnZJlG3/74pFHocZuYbZrbobCPu5INxrGA4yEAQl04brhTsi83LGESIyBobx6TgmwIs5r2nGeba&#10;PfiT7rtYiQThkKOCOsY2lzKUNVkMA9cSJ+/svMWYpK+k9vhIcNvIUZa9SYuG00KNLa1rKq+7m1Ww&#10;OoxPH776KibvS7PeX/RxawpW6rnfLacgInXxP/zX3moFr0P4/ZJ+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7gvcMAAADbAAAADwAAAAAAAAAAAAAAAACYAgAAZHJzL2Rv&#10;d25yZXYueG1sUEsFBgAAAAAEAAQA9QAAAIgDAAAAAA==&#10;" fillcolor="#76923c [2406]">
                <v:textbox>
                  <w:txbxContent>
                    <w:p w:rsidR="00867BC5" w:rsidRPr="00CE40DD" w:rsidRDefault="00867BC5" w:rsidP="00867BC5">
                      <w:pPr>
                        <w:jc w:val="center"/>
                        <w:rPr>
                          <w:rFonts w:ascii="Times New Roman" w:hAnsi="Times New Roman" w:cs="Times New Roman"/>
                          <w:sz w:val="24"/>
                          <w:szCs w:val="24"/>
                        </w:rPr>
                      </w:pPr>
                      <w:r>
                        <w:rPr>
                          <w:rFonts w:ascii="Times New Roman" w:hAnsi="Times New Roman" w:cs="Times New Roman"/>
                          <w:sz w:val="24"/>
                          <w:szCs w:val="24"/>
                        </w:rPr>
                        <w:t>Alpha</w:t>
                      </w:r>
                    </w:p>
                  </w:txbxContent>
                </v:textbox>
              </v:roundrect>
              <v:roundrect id="AutoShape 29" o:spid="_x0000_s1063" style="position:absolute;left:7087;top:5128;width:1910;height:5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vWMMA&#10;AADbAAAADwAAAGRycy9kb3ducmV2LnhtbESPQWvCQBSE74X+h+UVvNWNQaRGVwkF0YugibTXR/aZ&#10;jWbfhuxW03/fFYQeh5n5hlmuB9uKG/W+caxgMk5AEFdON1wrOJWb9w8QPiBrbB2Tgl/ysF69viwx&#10;0+7OR7oVoRYRwj5DBSaELpPSV4Ys+rHriKN3dr3FEGVfS93jPcJtK9MkmUmLDccFgx19GqquxY9V&#10;MC+/Nm57sPn+0G6L1Fy+u0vOSo3ehnwBItAQ/sPP9k4rmKbw+B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SvWMMAAADbAAAADwAAAAAAAAAAAAAAAACYAgAAZHJzL2Rv&#10;d25yZXYueG1sUEsFBgAAAAAEAAQA9QAAAIgDAAAAAA==&#10;" fillcolor="#fde9d9 [665]">
                <v:textbox>
                  <w:txbxContent>
                    <w:p w:rsidR="00867BC5" w:rsidRPr="00CE40DD" w:rsidRDefault="00867BC5" w:rsidP="00867BC5">
                      <w:pPr>
                        <w:jc w:val="center"/>
                        <w:rPr>
                          <w:rFonts w:ascii="Times New Roman" w:hAnsi="Times New Roman" w:cs="Times New Roman"/>
                          <w:sz w:val="24"/>
                          <w:szCs w:val="24"/>
                        </w:rPr>
                      </w:pPr>
                      <w:r>
                        <w:rPr>
                          <w:rFonts w:ascii="Times New Roman" w:hAnsi="Times New Roman" w:cs="Times New Roman"/>
                          <w:sz w:val="24"/>
                          <w:szCs w:val="24"/>
                        </w:rPr>
                        <w:t>3.5 – 13 CPS</w:t>
                      </w:r>
                    </w:p>
                  </w:txbxContent>
                </v:textbox>
              </v:roundrect>
              <v:shape id="AutoShape 30" o:spid="_x0000_s1064" type="#_x0000_t32" style="position:absolute;left:4927;top:5126;width:520;height:2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31" o:spid="_x0000_s1065" type="#_x0000_t32" style="position:absolute;left:4927;top:5484;width:491;height:2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32" o:spid="_x0000_s1066" type="#_x0000_t32" style="position:absolute;left:6626;top:5380;width:4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group id="Group 33" o:spid="_x0000_s1067" style="position:absolute;left:6495;top:5009;width:141;height:730" coordorigin="6980,3640" coordsize="97,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34" o:spid="_x0000_s1068" type="#_x0000_t32" style="position:absolute;left:7050;top:3641;width:17;height:7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35" o:spid="_x0000_s1069" type="#_x0000_t32" style="position:absolute;left:6980;top:3640;width: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6" o:spid="_x0000_s1070" type="#_x0000_t32" style="position:absolute;left:7008;top:4370;width: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group>
            </v:group>
          </v:group>
        </w:pict>
      </w:r>
    </w:p>
    <w:p w:rsidR="00867BC5" w:rsidRPr="004F107C" w:rsidRDefault="00867BC5" w:rsidP="00867BC5">
      <w:pPr>
        <w:rPr>
          <w:rFonts w:ascii="Times New Roman" w:hAnsi="Times New Roman" w:cs="Times New Roman"/>
          <w:b/>
          <w:bCs/>
          <w:sz w:val="24"/>
          <w:szCs w:val="24"/>
        </w:rPr>
      </w:pPr>
    </w:p>
    <w:p w:rsidR="00867BC5" w:rsidRPr="004F107C" w:rsidRDefault="00867BC5" w:rsidP="00867BC5">
      <w:pPr>
        <w:rPr>
          <w:rFonts w:ascii="Times New Roman" w:hAnsi="Times New Roman" w:cs="Times New Roman"/>
          <w:b/>
          <w:bCs/>
          <w:sz w:val="24"/>
          <w:szCs w:val="24"/>
        </w:rPr>
      </w:pPr>
    </w:p>
    <w:p w:rsidR="00867BC5" w:rsidRPr="004F107C" w:rsidRDefault="00867BC5" w:rsidP="00867BC5">
      <w:pPr>
        <w:rPr>
          <w:rFonts w:ascii="Times New Roman" w:hAnsi="Times New Roman" w:cs="Times New Roman"/>
          <w:b/>
          <w:bCs/>
          <w:sz w:val="24"/>
          <w:szCs w:val="24"/>
        </w:rPr>
      </w:pPr>
    </w:p>
    <w:p w:rsidR="00867BC5" w:rsidRPr="004F107C" w:rsidRDefault="00867BC5" w:rsidP="00867BC5">
      <w:pPr>
        <w:rPr>
          <w:rFonts w:ascii="Times New Roman" w:hAnsi="Times New Roman" w:cs="Times New Roman"/>
          <w:b/>
          <w:bCs/>
          <w:sz w:val="24"/>
          <w:szCs w:val="24"/>
        </w:rPr>
      </w:pPr>
    </w:p>
    <w:p w:rsidR="00867BC5" w:rsidRPr="004F107C" w:rsidRDefault="00867BC5" w:rsidP="00867BC5">
      <w:pPr>
        <w:rPr>
          <w:rFonts w:ascii="Times New Roman" w:hAnsi="Times New Roman" w:cs="Times New Roman"/>
          <w:b/>
          <w:bCs/>
          <w:sz w:val="24"/>
          <w:szCs w:val="24"/>
        </w:rPr>
      </w:pPr>
    </w:p>
    <w:p w:rsidR="00867BC5" w:rsidRPr="004F107C" w:rsidRDefault="00867BC5" w:rsidP="00867BC5">
      <w:pPr>
        <w:rPr>
          <w:rFonts w:ascii="Times New Roman" w:hAnsi="Times New Roman" w:cs="Times New Roman"/>
          <w:b/>
          <w:bCs/>
          <w:sz w:val="24"/>
          <w:szCs w:val="24"/>
        </w:rPr>
      </w:pPr>
    </w:p>
    <w:p w:rsidR="00867BC5" w:rsidRPr="004F107C" w:rsidRDefault="00867BC5" w:rsidP="00867BC5">
      <w:pPr>
        <w:jc w:val="center"/>
        <w:rPr>
          <w:rFonts w:ascii="Times New Roman" w:hAnsi="Times New Roman" w:cs="Times New Roman"/>
          <w:bCs/>
          <w:sz w:val="24"/>
          <w:szCs w:val="24"/>
        </w:rPr>
      </w:pPr>
      <w:r>
        <w:rPr>
          <w:rFonts w:ascii="Times New Roman" w:hAnsi="Times New Roman" w:cs="Times New Roman"/>
          <w:bCs/>
          <w:sz w:val="24"/>
          <w:szCs w:val="24"/>
        </w:rPr>
        <w:t>Gambar 4.1</w:t>
      </w:r>
      <w:r w:rsidRPr="004F107C">
        <w:rPr>
          <w:rFonts w:ascii="Times New Roman" w:hAnsi="Times New Roman" w:cs="Times New Roman"/>
          <w:bCs/>
          <w:sz w:val="24"/>
          <w:szCs w:val="24"/>
        </w:rPr>
        <w:t xml:space="preserve"> Tingkat Kesadaran Manusia (Diolah dari Thompson, 1999)</w:t>
      </w:r>
    </w:p>
    <w:p w:rsidR="00867BC5" w:rsidRPr="004F107C" w:rsidRDefault="00867BC5" w:rsidP="00867BC5">
      <w:pPr>
        <w:ind w:firstLine="709"/>
        <w:rPr>
          <w:rFonts w:ascii="Times New Roman" w:hAnsi="Times New Roman" w:cs="Times New Roman"/>
          <w:sz w:val="24"/>
          <w:szCs w:val="24"/>
        </w:rPr>
      </w:pPr>
    </w:p>
    <w:p w:rsidR="00867BC5" w:rsidRPr="004F107C" w:rsidRDefault="00867BC5" w:rsidP="00867BC5">
      <w:pPr>
        <w:ind w:firstLine="709"/>
        <w:rPr>
          <w:rFonts w:ascii="Times New Roman" w:hAnsi="Times New Roman" w:cs="Times New Roman"/>
          <w:sz w:val="24"/>
          <w:szCs w:val="24"/>
        </w:rPr>
      </w:pPr>
      <w:r w:rsidRPr="004F107C">
        <w:rPr>
          <w:rFonts w:ascii="Times New Roman" w:hAnsi="Times New Roman" w:cs="Times New Roman"/>
          <w:sz w:val="24"/>
          <w:szCs w:val="24"/>
        </w:rPr>
        <w:t>Gelombang Beta menjaga pikiran tetap tajam dan terfokus. Pada level ini otak akan mudah melakukan analisis dan penyusunan informasi, membuat koneksi, dan menghasilkan solusi-solusi serta ide-ide baru. Gelombang Alpha merupakan kondisi rileks. Level ini ideal untuk perenungan, memecahkan masalah, visualisasi dan bertindak sebagai gerbang kreativitas manusia. Gelombang Theta dihubungkan dengan pelepasan stres dan pengingatan kembali memori yang telah lama. Kondisi ini bisa digunakan untuk menuju meditasi yang lebih dalam, menghasilkan peningkatan kesehatan secara keseluruhan, kebutuhan kurang tidur, meningkatkan kreatifitas dan pembelajaran</w:t>
      </w:r>
      <w:r>
        <w:rPr>
          <w:rStyle w:val="FootnoteReference"/>
          <w:rFonts w:ascii="Times New Roman" w:hAnsi="Times New Roman" w:cs="Times New Roman"/>
          <w:sz w:val="24"/>
          <w:szCs w:val="24"/>
        </w:rPr>
        <w:footnoteReference w:id="79"/>
      </w:r>
      <w:r w:rsidRPr="004F107C">
        <w:rPr>
          <w:rFonts w:ascii="Times New Roman" w:hAnsi="Times New Roman" w:cs="Times New Roman"/>
          <w:sz w:val="24"/>
          <w:szCs w:val="24"/>
        </w:rPr>
        <w:t>.</w:t>
      </w:r>
    </w:p>
    <w:p w:rsidR="00867BC5" w:rsidRPr="004F107C" w:rsidRDefault="00867BC5" w:rsidP="00867BC5">
      <w:pPr>
        <w:pStyle w:val="ListParagraph"/>
        <w:ind w:left="0" w:firstLine="709"/>
        <w:rPr>
          <w:rFonts w:ascii="Times New Roman" w:hAnsi="Times New Roman"/>
          <w:sz w:val="24"/>
          <w:szCs w:val="24"/>
        </w:rPr>
      </w:pPr>
      <w:r w:rsidRPr="004F107C">
        <w:rPr>
          <w:rFonts w:ascii="Times New Roman" w:hAnsi="Times New Roman"/>
          <w:sz w:val="24"/>
          <w:szCs w:val="24"/>
        </w:rPr>
        <w:lastRenderedPageBreak/>
        <w:t xml:space="preserve">Hasil tim riset terapi musik dan gelombang otak menyatakan bahwa dengan stimulasi gelombang otak, seseorang bisa dibawa menuju kondisi mental tertentu, yang dalam kondisi tersebut seseorang menjadi lebih mudah melakukan perubahan terhadap pikirannya. Stimulasi gelombang otak meningkatkan hasil pemrograman ulang pikiran bawah sadar.Manusia yang memiliki gelombang otak lebih rendah bisa dipengaruhi oleh orang yang memiliki gelombang otak lebih </w:t>
      </w:r>
      <w:r w:rsidRPr="00663020">
        <w:rPr>
          <w:rFonts w:ascii="Times New Roman" w:hAnsi="Times New Roman"/>
          <w:sz w:val="24"/>
          <w:szCs w:val="24"/>
        </w:rPr>
        <w:t>tinggi</w:t>
      </w:r>
      <w:r w:rsidRPr="004F107C">
        <w:rPr>
          <w:rFonts w:ascii="Times New Roman" w:hAnsi="Times New Roman"/>
          <w:sz w:val="24"/>
          <w:szCs w:val="24"/>
        </w:rPr>
        <w:t xml:space="preserve">. Kemampuan itulah yang bisa dilakukan konselor sebagai salah satu cara untuk memasukkan kata-kata positif ke dalam pikiran bawah sadar konseli agar tersimpan dengan baik. </w:t>
      </w:r>
    </w:p>
    <w:p w:rsidR="00867BC5" w:rsidRDefault="00867BC5" w:rsidP="00867BC5">
      <w:pPr>
        <w:spacing w:after="0" w:line="360" w:lineRule="auto"/>
        <w:ind w:firstLine="720"/>
        <w:jc w:val="both"/>
        <w:rPr>
          <w:rFonts w:ascii="Times New Roman" w:hAnsi="Times New Roman" w:cs="Times New Roman"/>
          <w:bCs/>
          <w:sz w:val="24"/>
          <w:szCs w:val="24"/>
        </w:rPr>
      </w:pPr>
      <w:r w:rsidRPr="004F107C">
        <w:rPr>
          <w:rFonts w:ascii="Times New Roman" w:hAnsi="Times New Roman"/>
          <w:sz w:val="24"/>
          <w:szCs w:val="24"/>
        </w:rPr>
        <w:t xml:space="preserve">Masyarakat yang menyanyikan syair dan menikmati alunan musik sekaligus bisa meresapi dan mempelajari pesan dalam syair </w:t>
      </w:r>
      <w:r w:rsidRPr="004F107C">
        <w:rPr>
          <w:rFonts w:ascii="Times New Roman" w:hAnsi="Times New Roman"/>
          <w:i/>
          <w:iCs/>
          <w:sz w:val="24"/>
          <w:szCs w:val="24"/>
        </w:rPr>
        <w:t>Wulangreh</w:t>
      </w:r>
      <w:r w:rsidRPr="004F107C">
        <w:rPr>
          <w:rFonts w:ascii="Times New Roman" w:hAnsi="Times New Roman"/>
          <w:sz w:val="24"/>
          <w:szCs w:val="24"/>
        </w:rPr>
        <w:t>. Musik bisa membawa manusia ke alam pikiran yang lebih rileks, sehingga lebih mudah memberikan pengaruh pada manusia tersebut. Pikiran bawah sadar yang positif bisa berdampak pada perilaku yang positif pada manusia</w:t>
      </w:r>
      <w:r>
        <w:rPr>
          <w:rStyle w:val="FootnoteReference"/>
          <w:rFonts w:ascii="Times New Roman" w:hAnsi="Times New Roman"/>
          <w:sz w:val="24"/>
          <w:szCs w:val="24"/>
        </w:rPr>
        <w:footnoteReference w:id="80"/>
      </w:r>
      <w:r w:rsidRPr="004F107C">
        <w:rPr>
          <w:rFonts w:ascii="Times New Roman" w:hAnsi="Times New Roman"/>
          <w:sz w:val="24"/>
          <w:szCs w:val="24"/>
        </w:rPr>
        <w:t>. Oleh karena itulah penting bagi konselor untuk membuat konseli rileks (dengan musik atau melalui sastra) terlebih dahulu agar ajaran kebaikan bisa diterima dengan baik.</w:t>
      </w:r>
    </w:p>
    <w:p w:rsidR="00867BC5" w:rsidRDefault="00867BC5" w:rsidP="00867BC5">
      <w:pPr>
        <w:ind w:firstLine="720"/>
        <w:rPr>
          <w:rFonts w:ascii="Times New Roman" w:hAnsi="Times New Roman" w:cs="Times New Roman"/>
          <w:sz w:val="24"/>
          <w:szCs w:val="24"/>
          <w:lang w:val="en-ID"/>
        </w:rPr>
      </w:pPr>
    </w:p>
    <w:p w:rsidR="00867BC5" w:rsidRDefault="00867BC5" w:rsidP="00867BC5">
      <w:pPr>
        <w:ind w:firstLine="720"/>
        <w:rPr>
          <w:rFonts w:ascii="Times New Roman" w:hAnsi="Times New Roman" w:cs="Times New Roman"/>
          <w:sz w:val="24"/>
          <w:szCs w:val="24"/>
          <w:lang w:val="en-ID"/>
        </w:rPr>
      </w:pPr>
    </w:p>
    <w:p w:rsidR="00867BC5" w:rsidRDefault="00867BC5" w:rsidP="00867BC5">
      <w:pPr>
        <w:ind w:firstLine="720"/>
        <w:rPr>
          <w:rFonts w:ascii="Times New Roman" w:hAnsi="Times New Roman" w:cs="Times New Roman"/>
          <w:sz w:val="24"/>
          <w:szCs w:val="24"/>
          <w:lang w:val="en-ID"/>
        </w:rPr>
      </w:pPr>
    </w:p>
    <w:p w:rsidR="00867BC5" w:rsidRDefault="00867BC5" w:rsidP="00867BC5">
      <w:pPr>
        <w:ind w:firstLine="720"/>
        <w:rPr>
          <w:rFonts w:ascii="Times New Roman" w:hAnsi="Times New Roman" w:cs="Times New Roman"/>
          <w:sz w:val="24"/>
          <w:szCs w:val="24"/>
          <w:lang w:val="en-ID"/>
        </w:rPr>
      </w:pPr>
    </w:p>
    <w:p w:rsidR="00867BC5" w:rsidRDefault="00867BC5" w:rsidP="00867BC5">
      <w:pPr>
        <w:ind w:firstLine="720"/>
        <w:rPr>
          <w:rFonts w:ascii="Times New Roman" w:hAnsi="Times New Roman" w:cs="Times New Roman"/>
          <w:sz w:val="24"/>
          <w:szCs w:val="24"/>
          <w:lang w:val="en-ID"/>
        </w:rPr>
      </w:pPr>
    </w:p>
    <w:p w:rsidR="00867BC5" w:rsidRDefault="00867BC5" w:rsidP="00867BC5">
      <w:pPr>
        <w:ind w:firstLine="720"/>
        <w:rPr>
          <w:rFonts w:ascii="Times New Roman" w:hAnsi="Times New Roman" w:cs="Times New Roman"/>
          <w:sz w:val="24"/>
          <w:szCs w:val="24"/>
          <w:lang w:val="en-ID"/>
        </w:rPr>
      </w:pPr>
    </w:p>
    <w:p w:rsidR="00867BC5" w:rsidRDefault="00867BC5" w:rsidP="00867BC5">
      <w:pPr>
        <w:ind w:firstLine="720"/>
        <w:rPr>
          <w:rFonts w:ascii="Times New Roman" w:hAnsi="Times New Roman" w:cs="Times New Roman"/>
          <w:sz w:val="24"/>
          <w:szCs w:val="24"/>
          <w:lang w:val="en-ID"/>
        </w:rPr>
      </w:pPr>
    </w:p>
    <w:p w:rsidR="00867BC5" w:rsidRDefault="00867BC5" w:rsidP="00867BC5">
      <w:pPr>
        <w:ind w:firstLine="720"/>
        <w:rPr>
          <w:rFonts w:ascii="Times New Roman" w:hAnsi="Times New Roman" w:cs="Times New Roman"/>
          <w:sz w:val="24"/>
          <w:szCs w:val="24"/>
          <w:lang w:val="en-ID"/>
        </w:rPr>
      </w:pPr>
    </w:p>
    <w:p w:rsidR="00867BC5" w:rsidRDefault="00867BC5" w:rsidP="00867BC5">
      <w:pPr>
        <w:ind w:firstLine="720"/>
        <w:rPr>
          <w:rFonts w:ascii="Times New Roman" w:hAnsi="Times New Roman" w:cs="Times New Roman"/>
          <w:sz w:val="24"/>
          <w:szCs w:val="24"/>
          <w:lang w:val="en-ID"/>
        </w:rPr>
      </w:pPr>
    </w:p>
    <w:p w:rsidR="00867BC5" w:rsidRDefault="00867BC5" w:rsidP="00867BC5">
      <w:pPr>
        <w:ind w:firstLine="720"/>
        <w:rPr>
          <w:rFonts w:ascii="Times New Roman" w:hAnsi="Times New Roman" w:cs="Times New Roman"/>
          <w:sz w:val="24"/>
          <w:szCs w:val="24"/>
          <w:lang w:val="en-ID"/>
        </w:rPr>
      </w:pPr>
    </w:p>
    <w:p w:rsidR="00867BC5" w:rsidRDefault="00867BC5" w:rsidP="00867BC5">
      <w:pPr>
        <w:ind w:firstLine="720"/>
        <w:rPr>
          <w:rFonts w:ascii="Times New Roman" w:hAnsi="Times New Roman" w:cs="Times New Roman"/>
          <w:sz w:val="24"/>
          <w:szCs w:val="24"/>
          <w:lang w:val="en-ID"/>
        </w:rPr>
      </w:pPr>
    </w:p>
    <w:p w:rsidR="00867BC5" w:rsidRDefault="00867BC5" w:rsidP="00867BC5">
      <w:pPr>
        <w:ind w:firstLine="720"/>
        <w:rPr>
          <w:rFonts w:ascii="Times New Roman" w:hAnsi="Times New Roman" w:cs="Times New Roman"/>
          <w:sz w:val="24"/>
          <w:szCs w:val="24"/>
          <w:lang w:val="en-ID"/>
        </w:rPr>
      </w:pPr>
    </w:p>
    <w:p w:rsidR="00867BC5" w:rsidRPr="004F107C" w:rsidRDefault="00867BC5" w:rsidP="00867BC5">
      <w:pPr>
        <w:jc w:val="center"/>
        <w:rPr>
          <w:rFonts w:ascii="Times New Roman" w:hAnsi="Times New Roman" w:cs="Times New Roman"/>
          <w:b/>
          <w:sz w:val="24"/>
          <w:szCs w:val="24"/>
          <w:lang w:val="en-ID"/>
        </w:rPr>
      </w:pPr>
      <w:r w:rsidRPr="004F107C">
        <w:rPr>
          <w:rFonts w:ascii="Times New Roman" w:hAnsi="Times New Roman" w:cs="Times New Roman"/>
          <w:b/>
          <w:sz w:val="24"/>
          <w:szCs w:val="24"/>
          <w:lang w:val="en-ID"/>
        </w:rPr>
        <w:lastRenderedPageBreak/>
        <w:t>BAB V</w:t>
      </w:r>
    </w:p>
    <w:p w:rsidR="00867BC5" w:rsidRDefault="00867BC5" w:rsidP="00867BC5">
      <w:pPr>
        <w:jc w:val="center"/>
        <w:rPr>
          <w:rFonts w:ascii="Times New Roman" w:hAnsi="Times New Roman" w:cs="Times New Roman"/>
          <w:b/>
          <w:sz w:val="24"/>
          <w:szCs w:val="24"/>
          <w:lang w:val="en-ID"/>
        </w:rPr>
      </w:pPr>
      <w:r>
        <w:rPr>
          <w:rFonts w:ascii="Times New Roman" w:hAnsi="Times New Roman" w:cs="Times New Roman"/>
          <w:b/>
          <w:sz w:val="24"/>
          <w:szCs w:val="24"/>
          <w:lang w:val="en-ID"/>
        </w:rPr>
        <w:t>PENUTUP</w:t>
      </w:r>
    </w:p>
    <w:p w:rsidR="00867BC5" w:rsidRDefault="00867BC5" w:rsidP="00867BC5">
      <w:pPr>
        <w:rPr>
          <w:rFonts w:ascii="Times New Roman" w:hAnsi="Times New Roman" w:cs="Times New Roman"/>
          <w:b/>
          <w:sz w:val="24"/>
          <w:szCs w:val="24"/>
          <w:lang w:val="en-ID"/>
        </w:rPr>
      </w:pPr>
    </w:p>
    <w:p w:rsidR="00867BC5" w:rsidRPr="009C2EF6" w:rsidRDefault="00867BC5" w:rsidP="00867BC5">
      <w:pPr>
        <w:pStyle w:val="ListParagraph"/>
        <w:numPr>
          <w:ilvl w:val="4"/>
          <w:numId w:val="41"/>
        </w:numPr>
        <w:ind w:left="360"/>
        <w:rPr>
          <w:rFonts w:ascii="Times New Roman" w:hAnsi="Times New Roman"/>
          <w:b/>
          <w:sz w:val="24"/>
          <w:szCs w:val="24"/>
          <w:lang w:val="en-ID"/>
        </w:rPr>
      </w:pPr>
      <w:r>
        <w:rPr>
          <w:rFonts w:ascii="Times New Roman" w:hAnsi="Times New Roman"/>
          <w:b/>
          <w:sz w:val="24"/>
          <w:szCs w:val="24"/>
          <w:lang w:val="en-ID"/>
        </w:rPr>
        <w:t>Kesimpulan</w:t>
      </w:r>
    </w:p>
    <w:p w:rsidR="00867BC5" w:rsidRDefault="00867BC5" w:rsidP="00867BC5">
      <w:pPr>
        <w:ind w:firstLine="720"/>
        <w:rPr>
          <w:rFonts w:ascii="Times New Roman" w:hAnsi="Times New Roman" w:cs="Times New Roman"/>
          <w:sz w:val="24"/>
          <w:szCs w:val="24"/>
        </w:rPr>
      </w:pPr>
      <w:r>
        <w:rPr>
          <w:rFonts w:ascii="Times New Roman" w:hAnsi="Times New Roman" w:cs="Times New Roman"/>
          <w:sz w:val="24"/>
          <w:szCs w:val="24"/>
        </w:rPr>
        <w:t xml:space="preserve">Teknik Bibliokonseling dalam </w:t>
      </w:r>
      <w:r w:rsidRPr="002B39A5">
        <w:rPr>
          <w:rFonts w:ascii="Times New Roman" w:hAnsi="Times New Roman" w:cs="Times New Roman"/>
          <w:i/>
          <w:sz w:val="24"/>
          <w:szCs w:val="24"/>
        </w:rPr>
        <w:t>Serat Wulangreh</w:t>
      </w:r>
      <w:r w:rsidRPr="004F107C">
        <w:rPr>
          <w:rFonts w:ascii="Times New Roman" w:hAnsi="Times New Roman" w:cs="Times New Roman"/>
          <w:sz w:val="24"/>
          <w:szCs w:val="24"/>
        </w:rPr>
        <w:t xml:space="preserve"> yang digunakan untuk mengembangkan pribadi ideal konseli ialah melalui </w:t>
      </w:r>
      <w:r>
        <w:rPr>
          <w:rFonts w:ascii="Times New Roman" w:hAnsi="Times New Roman" w:cs="Times New Roman"/>
          <w:sz w:val="24"/>
          <w:szCs w:val="24"/>
        </w:rPr>
        <w:t>sastra (</w:t>
      </w:r>
      <w:r w:rsidRPr="004F107C">
        <w:rPr>
          <w:rFonts w:ascii="Times New Roman" w:hAnsi="Times New Roman" w:cs="Times New Roman"/>
          <w:sz w:val="24"/>
          <w:szCs w:val="24"/>
        </w:rPr>
        <w:t>kisah</w:t>
      </w:r>
      <w:r>
        <w:rPr>
          <w:rFonts w:ascii="Times New Roman" w:hAnsi="Times New Roman" w:cs="Times New Roman"/>
          <w:sz w:val="24"/>
          <w:szCs w:val="24"/>
        </w:rPr>
        <w:t>)</w:t>
      </w:r>
      <w:r w:rsidRPr="004F107C">
        <w:rPr>
          <w:rFonts w:ascii="Times New Roman" w:hAnsi="Times New Roman" w:cs="Times New Roman"/>
          <w:sz w:val="24"/>
          <w:szCs w:val="24"/>
        </w:rPr>
        <w:t xml:space="preserve"> dan </w:t>
      </w:r>
      <w:r>
        <w:rPr>
          <w:rFonts w:ascii="Times New Roman" w:hAnsi="Times New Roman" w:cs="Times New Roman"/>
          <w:sz w:val="24"/>
          <w:szCs w:val="24"/>
        </w:rPr>
        <w:t>musik (</w:t>
      </w:r>
      <w:r w:rsidRPr="004F107C">
        <w:rPr>
          <w:rFonts w:ascii="Times New Roman" w:hAnsi="Times New Roman" w:cs="Times New Roman"/>
          <w:sz w:val="24"/>
          <w:szCs w:val="24"/>
        </w:rPr>
        <w:t>tembang</w:t>
      </w:r>
      <w:r>
        <w:rPr>
          <w:rFonts w:ascii="Times New Roman" w:hAnsi="Times New Roman" w:cs="Times New Roman"/>
          <w:sz w:val="24"/>
          <w:szCs w:val="24"/>
        </w:rPr>
        <w:t>)</w:t>
      </w:r>
      <w:r w:rsidRPr="004F107C">
        <w:rPr>
          <w:rFonts w:ascii="Times New Roman" w:hAnsi="Times New Roman" w:cs="Times New Roman"/>
          <w:sz w:val="24"/>
          <w:szCs w:val="24"/>
        </w:rPr>
        <w:t>.</w:t>
      </w:r>
    </w:p>
    <w:p w:rsidR="00867BC5" w:rsidRDefault="00867BC5" w:rsidP="00867BC5">
      <w:pPr>
        <w:rPr>
          <w:rFonts w:ascii="Times New Roman" w:hAnsi="Times New Roman" w:cs="Times New Roman"/>
          <w:sz w:val="24"/>
          <w:szCs w:val="24"/>
        </w:rPr>
      </w:pPr>
    </w:p>
    <w:p w:rsidR="00867BC5" w:rsidRPr="009C2EF6" w:rsidRDefault="00867BC5" w:rsidP="00867BC5">
      <w:pPr>
        <w:pStyle w:val="ListParagraph"/>
        <w:numPr>
          <w:ilvl w:val="4"/>
          <w:numId w:val="41"/>
        </w:numPr>
        <w:ind w:left="360"/>
        <w:rPr>
          <w:rFonts w:ascii="Times New Roman" w:hAnsi="Times New Roman"/>
          <w:b/>
          <w:sz w:val="24"/>
          <w:szCs w:val="24"/>
        </w:rPr>
      </w:pPr>
      <w:r w:rsidRPr="009C2EF6">
        <w:rPr>
          <w:rFonts w:ascii="Times New Roman" w:hAnsi="Times New Roman"/>
          <w:b/>
          <w:sz w:val="24"/>
          <w:szCs w:val="24"/>
        </w:rPr>
        <w:t>Saran</w:t>
      </w:r>
    </w:p>
    <w:p w:rsidR="00867BC5" w:rsidRPr="003C39DA" w:rsidRDefault="00867BC5" w:rsidP="00867BC5">
      <w:pPr>
        <w:pStyle w:val="ListParagraph"/>
        <w:numPr>
          <w:ilvl w:val="0"/>
          <w:numId w:val="43"/>
        </w:numPr>
        <w:ind w:left="357" w:hanging="357"/>
        <w:rPr>
          <w:rFonts w:ascii="Times New Roman" w:hAnsi="Times New Roman"/>
          <w:sz w:val="24"/>
          <w:szCs w:val="24"/>
          <w:lang w:val="en-US"/>
        </w:rPr>
      </w:pPr>
      <w:r>
        <w:rPr>
          <w:rFonts w:ascii="Times New Roman" w:hAnsi="Times New Roman"/>
          <w:sz w:val="24"/>
          <w:szCs w:val="24"/>
        </w:rPr>
        <w:t>Bagi konselor</w:t>
      </w:r>
    </w:p>
    <w:p w:rsidR="00867BC5" w:rsidRPr="009C2EF6" w:rsidRDefault="00867BC5" w:rsidP="00867BC5">
      <w:pPr>
        <w:ind w:firstLine="426"/>
        <w:rPr>
          <w:rFonts w:ascii="Times New Roman" w:hAnsi="Times New Roman"/>
          <w:sz w:val="24"/>
          <w:szCs w:val="24"/>
        </w:rPr>
      </w:pPr>
      <w:r w:rsidRPr="009C2EF6">
        <w:rPr>
          <w:rFonts w:ascii="Times New Roman" w:hAnsi="Times New Roman"/>
          <w:sz w:val="24"/>
          <w:szCs w:val="24"/>
        </w:rPr>
        <w:t xml:space="preserve">Hasil penelitian mengenai metode pengembangan pribadi ideal konseli melalui </w:t>
      </w:r>
      <w:r>
        <w:rPr>
          <w:rFonts w:ascii="Times New Roman" w:hAnsi="Times New Roman"/>
          <w:sz w:val="24"/>
          <w:szCs w:val="24"/>
        </w:rPr>
        <w:t>sastra (</w:t>
      </w:r>
      <w:r w:rsidRPr="009C2EF6">
        <w:rPr>
          <w:rFonts w:ascii="Times New Roman" w:hAnsi="Times New Roman"/>
          <w:sz w:val="24"/>
          <w:szCs w:val="24"/>
        </w:rPr>
        <w:t>kisah</w:t>
      </w:r>
      <w:r>
        <w:rPr>
          <w:rFonts w:ascii="Times New Roman" w:hAnsi="Times New Roman"/>
          <w:sz w:val="24"/>
          <w:szCs w:val="24"/>
        </w:rPr>
        <w:t>)</w:t>
      </w:r>
      <w:r w:rsidRPr="009C2EF6">
        <w:rPr>
          <w:rFonts w:ascii="Times New Roman" w:hAnsi="Times New Roman"/>
          <w:sz w:val="24"/>
          <w:szCs w:val="24"/>
        </w:rPr>
        <w:t xml:space="preserve"> dan</w:t>
      </w:r>
      <w:r>
        <w:rPr>
          <w:rFonts w:ascii="Times New Roman" w:hAnsi="Times New Roman"/>
          <w:sz w:val="24"/>
          <w:szCs w:val="24"/>
        </w:rPr>
        <w:t xml:space="preserve"> musik(</w:t>
      </w:r>
      <w:r w:rsidRPr="009C2EF6">
        <w:rPr>
          <w:rFonts w:ascii="Times New Roman" w:hAnsi="Times New Roman"/>
          <w:i/>
          <w:sz w:val="24"/>
          <w:szCs w:val="24"/>
        </w:rPr>
        <w:t>tembang</w:t>
      </w:r>
      <w:r>
        <w:rPr>
          <w:rFonts w:ascii="Times New Roman" w:hAnsi="Times New Roman"/>
          <w:sz w:val="24"/>
          <w:szCs w:val="24"/>
        </w:rPr>
        <w:t>)</w:t>
      </w:r>
      <w:r w:rsidRPr="009C2EF6">
        <w:rPr>
          <w:rFonts w:ascii="Times New Roman" w:hAnsi="Times New Roman"/>
          <w:sz w:val="24"/>
          <w:szCs w:val="24"/>
        </w:rPr>
        <w:t xml:space="preserve"> bisa digunakan sebagai salah satu alternatif pendekatan dalam melaksanakan bimbingan dan konseling indigenus (berkearifan lokal) di Indonesia.</w:t>
      </w:r>
    </w:p>
    <w:p w:rsidR="00867BC5" w:rsidRPr="003C39DA" w:rsidRDefault="00867BC5" w:rsidP="00867BC5">
      <w:pPr>
        <w:pStyle w:val="ListParagraph"/>
        <w:numPr>
          <w:ilvl w:val="0"/>
          <w:numId w:val="43"/>
        </w:numPr>
        <w:ind w:left="360"/>
        <w:rPr>
          <w:rStyle w:val="FontStyle11"/>
          <w:b w:val="0"/>
          <w:bCs w:val="0"/>
          <w:i w:val="0"/>
          <w:iCs w:val="0"/>
          <w:sz w:val="24"/>
          <w:szCs w:val="24"/>
        </w:rPr>
      </w:pPr>
      <w:r w:rsidRPr="00CF657B">
        <w:rPr>
          <w:rStyle w:val="FontStyle11"/>
          <w:sz w:val="24"/>
          <w:szCs w:val="24"/>
        </w:rPr>
        <w:t>Bagi peneliti lain</w:t>
      </w:r>
    </w:p>
    <w:p w:rsidR="00867BC5" w:rsidRPr="00867BC5" w:rsidRDefault="00867BC5" w:rsidP="00867BC5">
      <w:pPr>
        <w:spacing w:after="0" w:line="360" w:lineRule="auto"/>
        <w:ind w:firstLine="397"/>
        <w:jc w:val="both"/>
        <w:rPr>
          <w:rFonts w:ascii="Times New Roman" w:hAnsi="Times New Roman" w:cs="Times New Roman"/>
          <w:b/>
          <w:bCs/>
          <w:i/>
          <w:iCs/>
          <w:sz w:val="24"/>
          <w:szCs w:val="24"/>
          <w:lang w:val="en-ID"/>
        </w:rPr>
      </w:pPr>
      <w:r w:rsidRPr="00867BC5">
        <w:rPr>
          <w:rStyle w:val="FontStyle11"/>
          <w:b w:val="0"/>
          <w:bCs w:val="0"/>
          <w:i w:val="0"/>
          <w:iCs w:val="0"/>
          <w:sz w:val="24"/>
          <w:szCs w:val="24"/>
        </w:rPr>
        <w:t>Hasil penelitian ini bisa digunakan untuk melakukan penelitian lanjutan sebagai pemerkuat dasar pijakan teori yang bersumber pada salah satu kearifan lokal budaya Jawa.</w:t>
      </w:r>
    </w:p>
    <w:p w:rsidR="00867BC5" w:rsidRPr="004F107C" w:rsidRDefault="00867BC5" w:rsidP="00867BC5">
      <w:pPr>
        <w:rPr>
          <w:rFonts w:ascii="Times New Roman" w:hAnsi="Times New Roman" w:cs="Times New Roman"/>
          <w:b/>
          <w:sz w:val="24"/>
          <w:szCs w:val="24"/>
          <w:lang w:val="en-ID"/>
        </w:rPr>
      </w:pPr>
    </w:p>
    <w:p w:rsidR="00867BC5" w:rsidRPr="004F107C" w:rsidRDefault="00867BC5" w:rsidP="00867BC5">
      <w:pPr>
        <w:jc w:val="center"/>
        <w:rPr>
          <w:rFonts w:ascii="Times New Roman" w:hAnsi="Times New Roman" w:cs="Times New Roman"/>
          <w:sz w:val="24"/>
          <w:szCs w:val="24"/>
          <w:lang w:val="en-ID"/>
        </w:rPr>
      </w:pPr>
    </w:p>
    <w:p w:rsidR="00867BC5" w:rsidRPr="004F107C" w:rsidRDefault="00867BC5" w:rsidP="00867BC5">
      <w:pPr>
        <w:rPr>
          <w:rFonts w:ascii="Times New Roman" w:hAnsi="Times New Roman" w:cs="Times New Roman"/>
          <w:b/>
          <w:iCs/>
          <w:sz w:val="24"/>
          <w:szCs w:val="24"/>
        </w:rPr>
      </w:pPr>
    </w:p>
    <w:p w:rsidR="00867BC5" w:rsidRPr="004F107C" w:rsidRDefault="00867BC5" w:rsidP="00867BC5">
      <w:pPr>
        <w:spacing w:line="480" w:lineRule="auto"/>
        <w:rPr>
          <w:rFonts w:ascii="Times New Roman" w:hAnsi="Times New Roman" w:cs="Times New Roman"/>
          <w:b/>
          <w:bCs/>
          <w:sz w:val="24"/>
          <w:szCs w:val="24"/>
        </w:rPr>
      </w:pPr>
    </w:p>
    <w:p w:rsidR="00867BC5" w:rsidRPr="004F107C" w:rsidRDefault="00867BC5" w:rsidP="00867BC5">
      <w:pPr>
        <w:rPr>
          <w:rFonts w:ascii="Times New Roman" w:hAnsi="Times New Roman" w:cs="Times New Roman"/>
          <w:sz w:val="24"/>
          <w:szCs w:val="24"/>
          <w:lang w:val="en-ID"/>
        </w:rPr>
      </w:pPr>
    </w:p>
    <w:p w:rsidR="00867BC5" w:rsidRPr="004F107C" w:rsidRDefault="00867BC5" w:rsidP="00867BC5">
      <w:pPr>
        <w:jc w:val="center"/>
        <w:rPr>
          <w:rFonts w:ascii="Times New Roman" w:hAnsi="Times New Roman" w:cs="Times New Roman"/>
          <w:sz w:val="24"/>
          <w:szCs w:val="24"/>
          <w:lang w:val="en-ID"/>
        </w:rPr>
      </w:pPr>
    </w:p>
    <w:p w:rsidR="00867BC5" w:rsidRDefault="00867BC5" w:rsidP="00867BC5"/>
    <w:p w:rsidR="00867BC5" w:rsidRDefault="00867BC5" w:rsidP="00867BC5">
      <w:pPr>
        <w:spacing w:after="0" w:line="360" w:lineRule="auto"/>
        <w:jc w:val="both"/>
        <w:rPr>
          <w:rFonts w:ascii="Times New Roman" w:hAnsi="Times New Roman" w:cs="Times New Roman"/>
          <w:b/>
          <w:sz w:val="24"/>
          <w:szCs w:val="24"/>
        </w:rPr>
        <w:sectPr w:rsidR="00867BC5" w:rsidSect="008A3B8A">
          <w:footerReference w:type="default" r:id="rId16"/>
          <w:pgSz w:w="11907" w:h="16839" w:code="9"/>
          <w:pgMar w:top="1701" w:right="1701" w:bottom="1701" w:left="2268" w:header="709" w:footer="709" w:gutter="0"/>
          <w:pgNumType w:start="1"/>
          <w:cols w:space="708"/>
          <w:titlePg/>
          <w:docGrid w:linePitch="360"/>
        </w:sectPr>
      </w:pPr>
    </w:p>
    <w:p w:rsidR="00867BC5" w:rsidRPr="00C01413" w:rsidRDefault="00867BC5" w:rsidP="00867BC5">
      <w:pPr>
        <w:spacing w:after="0" w:line="360" w:lineRule="auto"/>
        <w:jc w:val="center"/>
        <w:rPr>
          <w:rFonts w:ascii="Times New Roman" w:hAnsi="Times New Roman" w:cs="Times New Roman"/>
          <w:b/>
          <w:sz w:val="24"/>
          <w:szCs w:val="24"/>
          <w:lang w:val="en-ID"/>
        </w:rPr>
      </w:pPr>
      <w:r w:rsidRPr="00C01413">
        <w:rPr>
          <w:rFonts w:ascii="Times New Roman" w:hAnsi="Times New Roman" w:cs="Times New Roman"/>
          <w:b/>
          <w:sz w:val="24"/>
          <w:szCs w:val="24"/>
          <w:lang w:val="en-ID"/>
        </w:rPr>
        <w:lastRenderedPageBreak/>
        <w:t>DAFTAR RUJUKAN</w:t>
      </w:r>
    </w:p>
    <w:p w:rsidR="00867BC5" w:rsidRPr="00C01413" w:rsidRDefault="00867BC5" w:rsidP="00867BC5">
      <w:pPr>
        <w:spacing w:after="0" w:line="360" w:lineRule="auto"/>
        <w:jc w:val="both"/>
        <w:rPr>
          <w:rFonts w:ascii="Times New Roman" w:hAnsi="Times New Roman" w:cs="Times New Roman"/>
          <w:sz w:val="24"/>
          <w:szCs w:val="24"/>
          <w:lang w:val="en-ID"/>
        </w:rPr>
      </w:pPr>
    </w:p>
    <w:p w:rsidR="00867BC5" w:rsidRPr="00C01413" w:rsidRDefault="00867BC5" w:rsidP="00867BC5">
      <w:pPr>
        <w:spacing w:after="240" w:line="240" w:lineRule="auto"/>
        <w:ind w:left="567" w:hanging="567"/>
        <w:jc w:val="both"/>
        <w:rPr>
          <w:rFonts w:ascii="Times New Roman" w:hAnsi="Times New Roman" w:cs="Times New Roman"/>
          <w:sz w:val="24"/>
          <w:szCs w:val="24"/>
          <w:lang w:val="en-ID"/>
        </w:rPr>
      </w:pP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Abidin, Z. 2002. </w:t>
      </w:r>
      <w:r w:rsidRPr="00C01413">
        <w:rPr>
          <w:rFonts w:ascii="Times New Roman" w:hAnsi="Times New Roman" w:cs="Times New Roman"/>
          <w:i/>
          <w:iCs/>
          <w:sz w:val="24"/>
          <w:szCs w:val="24"/>
          <w:lang w:val="id-ID"/>
        </w:rPr>
        <w:t>Filsafat Manusia: Memahami Manusia melalui Filsafat</w:t>
      </w:r>
      <w:r w:rsidRPr="00C01413">
        <w:rPr>
          <w:rFonts w:ascii="Times New Roman" w:hAnsi="Times New Roman" w:cs="Times New Roman"/>
          <w:sz w:val="24"/>
          <w:szCs w:val="24"/>
          <w:lang w:val="id-ID"/>
        </w:rPr>
        <w:t>. Bandung: PT.Remaja Rosdakarya.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Abidin, Z. 2007. </w:t>
      </w:r>
      <w:r w:rsidRPr="00C01413">
        <w:rPr>
          <w:rFonts w:ascii="Times New Roman" w:hAnsi="Times New Roman" w:cs="Times New Roman"/>
          <w:i/>
          <w:iCs/>
          <w:sz w:val="24"/>
          <w:szCs w:val="24"/>
          <w:lang w:val="id-ID"/>
        </w:rPr>
        <w:t>Analisis Eksistensial: Pendekatan Alternatif untuk Psikologi dan Psikiatri</w:t>
      </w:r>
      <w:r w:rsidRPr="00C01413">
        <w:rPr>
          <w:rFonts w:ascii="Times New Roman" w:hAnsi="Times New Roman" w:cs="Times New Roman"/>
          <w:sz w:val="24"/>
          <w:szCs w:val="24"/>
          <w:lang w:val="id-ID"/>
        </w:rPr>
        <w:t>. Jakarta: RajaGrafindo Persada.</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Achmad, S.W. 2012. </w:t>
      </w:r>
      <w:r w:rsidRPr="00C01413">
        <w:rPr>
          <w:rFonts w:ascii="Times New Roman" w:hAnsi="Times New Roman" w:cs="Times New Roman"/>
          <w:i/>
          <w:sz w:val="24"/>
          <w:szCs w:val="24"/>
        </w:rPr>
        <w:t>Wisdom Van Java: Mendedah Nilai-nilai Kearifan Jawa</w:t>
      </w:r>
      <w:r w:rsidRPr="00C01413">
        <w:rPr>
          <w:rFonts w:ascii="Times New Roman" w:hAnsi="Times New Roman" w:cs="Times New Roman"/>
          <w:sz w:val="24"/>
          <w:szCs w:val="24"/>
        </w:rPr>
        <w:t>. Yogyakarta: IN AzNa Books.</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Ahmala. 2012.</w:t>
      </w:r>
      <w:r w:rsidRPr="00C01413">
        <w:rPr>
          <w:rFonts w:ascii="Times New Roman" w:hAnsi="Times New Roman" w:cs="Times New Roman"/>
          <w:sz w:val="24"/>
          <w:szCs w:val="24"/>
        </w:rPr>
        <w:t xml:space="preserve"> Hermeneutika: Mengurai Kebuntuan Metode Ilmu-Imu Sosial.Dalam N. Atho’ &amp; A. Fahrudin (Eds.), </w:t>
      </w:r>
      <w:r w:rsidRPr="00C01413">
        <w:rPr>
          <w:rFonts w:ascii="Times New Roman" w:hAnsi="Times New Roman" w:cs="Times New Roman"/>
          <w:i/>
          <w:sz w:val="24"/>
          <w:szCs w:val="24"/>
          <w:lang w:val="id-ID"/>
        </w:rPr>
        <w:t>Belajar Hermeneutika</w:t>
      </w:r>
      <w:r w:rsidRPr="00C01413">
        <w:rPr>
          <w:rFonts w:ascii="Times New Roman" w:hAnsi="Times New Roman" w:cs="Times New Roman"/>
          <w:sz w:val="24"/>
          <w:szCs w:val="24"/>
        </w:rPr>
        <w:t xml:space="preserve"> (hlm. 15-33)</w:t>
      </w:r>
      <w:r w:rsidRPr="00C01413">
        <w:rPr>
          <w:rFonts w:ascii="Times New Roman" w:hAnsi="Times New Roman" w:cs="Times New Roman"/>
          <w:sz w:val="24"/>
          <w:szCs w:val="24"/>
          <w:lang w:val="id-ID"/>
        </w:rPr>
        <w:t>. Jogjakarta: IRCiSoD.</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Alvesson, M. &amp; Skoldberg, K. 2000. </w:t>
      </w:r>
      <w:r w:rsidRPr="00C01413">
        <w:rPr>
          <w:rFonts w:ascii="Times New Roman" w:hAnsi="Times New Roman" w:cs="Times New Roman"/>
          <w:i/>
          <w:sz w:val="24"/>
          <w:szCs w:val="24"/>
        </w:rPr>
        <w:t>Reflexive  Methodology: New Vistas for Qualitative Research</w:t>
      </w:r>
      <w:r w:rsidRPr="00C01413">
        <w:rPr>
          <w:rFonts w:ascii="Times New Roman" w:hAnsi="Times New Roman" w:cs="Times New Roman"/>
          <w:sz w:val="24"/>
          <w:szCs w:val="24"/>
        </w:rPr>
        <w:t>. London: SAGE Publications Inc.</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Bakker, Anton. 1990. </w:t>
      </w:r>
      <w:r w:rsidRPr="00C01413">
        <w:rPr>
          <w:rFonts w:ascii="Times New Roman" w:hAnsi="Times New Roman" w:cs="Times New Roman"/>
          <w:i/>
          <w:sz w:val="24"/>
          <w:szCs w:val="24"/>
        </w:rPr>
        <w:t>Metodologi Penelitian Filsafat</w:t>
      </w:r>
      <w:r w:rsidRPr="00C01413">
        <w:rPr>
          <w:rFonts w:ascii="Times New Roman" w:hAnsi="Times New Roman" w:cs="Times New Roman"/>
          <w:sz w:val="24"/>
          <w:szCs w:val="24"/>
        </w:rPr>
        <w:t>. Yogyakarta: KANISIUS.</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Bakry, N.Ms. 2001. </w:t>
      </w:r>
      <w:r w:rsidRPr="00C01413">
        <w:rPr>
          <w:rFonts w:ascii="Times New Roman" w:hAnsi="Times New Roman" w:cs="Times New Roman"/>
          <w:i/>
          <w:sz w:val="24"/>
          <w:szCs w:val="24"/>
        </w:rPr>
        <w:t>Orientasi Filsafat Pancasila</w:t>
      </w:r>
      <w:r w:rsidRPr="00C01413">
        <w:rPr>
          <w:rFonts w:ascii="Times New Roman" w:hAnsi="Times New Roman" w:cs="Times New Roman"/>
          <w:sz w:val="24"/>
          <w:szCs w:val="24"/>
        </w:rPr>
        <w:t>. Yogyakarta: Liberty.</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Bandura, A. 1977. </w:t>
      </w:r>
      <w:r w:rsidRPr="00C01413">
        <w:rPr>
          <w:rFonts w:ascii="Times New Roman" w:hAnsi="Times New Roman" w:cs="Times New Roman"/>
          <w:i/>
          <w:sz w:val="24"/>
          <w:szCs w:val="24"/>
        </w:rPr>
        <w:t>Social Learning Theory</w:t>
      </w:r>
      <w:r w:rsidRPr="00C01413">
        <w:rPr>
          <w:rFonts w:ascii="Times New Roman" w:hAnsi="Times New Roman" w:cs="Times New Roman"/>
          <w:sz w:val="24"/>
          <w:szCs w:val="24"/>
        </w:rPr>
        <w:t>. Englewood Cliffs: Prentice Hall.</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Bloom, B.S, Engelhart, M.D, Furst, E.J, Hill, W.H, &amp; Krathwohl, D.R. 1979. </w:t>
      </w:r>
      <w:r w:rsidRPr="00C01413">
        <w:rPr>
          <w:rFonts w:ascii="Times New Roman" w:hAnsi="Times New Roman" w:cs="Times New Roman"/>
          <w:i/>
          <w:iCs/>
          <w:sz w:val="24"/>
          <w:szCs w:val="24"/>
          <w:lang w:val="id-ID"/>
        </w:rPr>
        <w:t>Taxonomy of Educational Objectives: The Classification of Educational Goals (Handbook 1 Cognitive Domain)</w:t>
      </w:r>
      <w:r w:rsidRPr="00C01413">
        <w:rPr>
          <w:rFonts w:ascii="Times New Roman" w:hAnsi="Times New Roman" w:cs="Times New Roman"/>
          <w:sz w:val="24"/>
          <w:szCs w:val="24"/>
          <w:lang w:val="id-ID"/>
        </w:rPr>
        <w:t>. London: Longman Group LTD.</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Bloom, B.S, Krathwohl, D.R, &amp; Masia, B.B. 1973. </w:t>
      </w:r>
      <w:r w:rsidRPr="00C01413">
        <w:rPr>
          <w:rFonts w:ascii="Times New Roman" w:hAnsi="Times New Roman" w:cs="Times New Roman"/>
          <w:i/>
          <w:iCs/>
          <w:sz w:val="24"/>
          <w:szCs w:val="24"/>
          <w:lang w:val="id-ID"/>
        </w:rPr>
        <w:t>Taxonomy ofEducational Objective: Book 2 Affective Domain</w:t>
      </w:r>
      <w:r w:rsidRPr="00C01413">
        <w:rPr>
          <w:rFonts w:ascii="Times New Roman" w:hAnsi="Times New Roman" w:cs="Times New Roman"/>
          <w:sz w:val="24"/>
          <w:szCs w:val="24"/>
          <w:lang w:val="id-ID"/>
        </w:rPr>
        <w:t>. London: Longman Group LTD.</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Bloom, B.S. 1976. </w:t>
      </w:r>
      <w:r w:rsidRPr="00C01413">
        <w:rPr>
          <w:rFonts w:ascii="Times New Roman" w:hAnsi="Times New Roman" w:cs="Times New Roman"/>
          <w:i/>
          <w:iCs/>
          <w:sz w:val="24"/>
          <w:szCs w:val="24"/>
          <w:lang w:val="id-ID"/>
        </w:rPr>
        <w:t>Human Characteristics and School Learning</w:t>
      </w:r>
      <w:r w:rsidRPr="00C01413">
        <w:rPr>
          <w:rFonts w:ascii="Times New Roman" w:hAnsi="Times New Roman" w:cs="Times New Roman"/>
          <w:sz w:val="24"/>
          <w:szCs w:val="24"/>
          <w:lang w:val="id-ID"/>
        </w:rPr>
        <w:t>. USA: McGraw-Hill.</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Burger, J.M. 2011. </w:t>
      </w:r>
      <w:r w:rsidRPr="00C01413">
        <w:rPr>
          <w:rFonts w:ascii="Times New Roman" w:hAnsi="Times New Roman" w:cs="Times New Roman"/>
          <w:i/>
          <w:sz w:val="24"/>
          <w:szCs w:val="24"/>
        </w:rPr>
        <w:t>Personality, 8</w:t>
      </w:r>
      <w:r w:rsidRPr="00C01413">
        <w:rPr>
          <w:rFonts w:ascii="Times New Roman" w:hAnsi="Times New Roman" w:cs="Times New Roman"/>
          <w:i/>
          <w:sz w:val="24"/>
          <w:szCs w:val="24"/>
          <w:vertAlign w:val="superscript"/>
        </w:rPr>
        <w:t>th</w:t>
      </w:r>
      <w:r w:rsidRPr="00C01413">
        <w:rPr>
          <w:rFonts w:ascii="Times New Roman" w:hAnsi="Times New Roman" w:cs="Times New Roman"/>
          <w:i/>
          <w:sz w:val="24"/>
          <w:szCs w:val="24"/>
        </w:rPr>
        <w:t xml:space="preserve"> Edition</w:t>
      </w:r>
      <w:r w:rsidRPr="00C01413">
        <w:rPr>
          <w:rFonts w:ascii="Times New Roman" w:hAnsi="Times New Roman" w:cs="Times New Roman"/>
          <w:sz w:val="24"/>
          <w:szCs w:val="24"/>
        </w:rPr>
        <w:t>. Canada: Cengage.</w:t>
      </w:r>
    </w:p>
    <w:p w:rsidR="00867BC5" w:rsidRPr="00C01413" w:rsidRDefault="00867BC5" w:rsidP="00867BC5">
      <w:pPr>
        <w:spacing w:after="240" w:line="240" w:lineRule="auto"/>
        <w:ind w:left="680" w:hanging="709"/>
        <w:jc w:val="both"/>
        <w:rPr>
          <w:rFonts w:ascii="Times New Roman" w:hAnsi="Times New Roman" w:cs="Times New Roman"/>
          <w:sz w:val="24"/>
          <w:szCs w:val="24"/>
          <w:shd w:val="clear" w:color="auto" w:fill="FFFFFF"/>
          <w:lang w:val="id-ID"/>
        </w:rPr>
      </w:pPr>
      <w:r w:rsidRPr="00C01413">
        <w:rPr>
          <w:rFonts w:ascii="Times New Roman" w:hAnsi="Times New Roman" w:cs="Times New Roman"/>
          <w:sz w:val="24"/>
          <w:szCs w:val="24"/>
          <w:lang w:val="id-ID"/>
        </w:rPr>
        <w:t xml:space="preserve">Butler, T. 1998. </w:t>
      </w:r>
      <w:r w:rsidRPr="00C01413">
        <w:rPr>
          <w:rFonts w:ascii="Times New Roman" w:hAnsi="Times New Roman" w:cs="Times New Roman"/>
          <w:sz w:val="24"/>
          <w:szCs w:val="24"/>
        </w:rPr>
        <w:t>Towards a Hermeneutic Method for Interpretive</w:t>
      </w:r>
      <w:r w:rsidRPr="00C01413">
        <w:rPr>
          <w:rFonts w:ascii="Times New Roman" w:hAnsi="Times New Roman" w:cs="Times New Roman"/>
          <w:sz w:val="24"/>
          <w:szCs w:val="24"/>
        </w:rPr>
        <w:br/>
        <w:t>Research in Information Systems</w:t>
      </w:r>
      <w:r w:rsidRPr="00C01413">
        <w:rPr>
          <w:rFonts w:ascii="Times New Roman" w:hAnsi="Times New Roman" w:cs="Times New Roman"/>
          <w:sz w:val="24"/>
          <w:szCs w:val="24"/>
          <w:lang w:val="id-ID"/>
        </w:rPr>
        <w:t xml:space="preserve">. </w:t>
      </w:r>
      <w:r w:rsidRPr="00C01413">
        <w:rPr>
          <w:rFonts w:ascii="Times New Roman" w:hAnsi="Times New Roman" w:cs="Times New Roman"/>
          <w:i/>
          <w:iCs/>
          <w:sz w:val="24"/>
          <w:szCs w:val="24"/>
        </w:rPr>
        <w:t>Journal of Information Technology</w:t>
      </w:r>
      <w:r w:rsidRPr="00C01413">
        <w:rPr>
          <w:rFonts w:ascii="Times New Roman" w:hAnsi="Times New Roman" w:cs="Times New Roman"/>
          <w:sz w:val="24"/>
          <w:szCs w:val="24"/>
          <w:lang w:val="id-ID"/>
        </w:rPr>
        <w:t>, (online), 13: 285-300, (</w:t>
      </w:r>
      <w:hyperlink r:id="rId17" w:history="1">
        <w:r w:rsidRPr="00C01413">
          <w:rPr>
            <w:rStyle w:val="Hyperlink"/>
            <w:rFonts w:ascii="Times New Roman" w:hAnsi="Times New Roman"/>
            <w:sz w:val="24"/>
            <w:szCs w:val="24"/>
            <w:shd w:val="clear" w:color="auto" w:fill="FFFFFF"/>
            <w:lang w:val="id-ID"/>
          </w:rPr>
          <w:t>www.palgrave-journals.com/jit/journal/v13/n4/abs/jit19987a.html</w:t>
        </w:r>
      </w:hyperlink>
      <w:r w:rsidRPr="00C01413">
        <w:rPr>
          <w:rFonts w:ascii="Times New Roman" w:hAnsi="Times New Roman" w:cs="Times New Roman"/>
          <w:sz w:val="24"/>
          <w:szCs w:val="24"/>
          <w:shd w:val="clear" w:color="auto" w:fill="FFFFFF"/>
          <w:lang w:val="id-ID"/>
        </w:rPr>
        <w:t>.), diakses 13 Desember 2013.</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shd w:val="clear" w:color="auto" w:fill="FFFFFF"/>
          <w:lang w:val="id-ID"/>
        </w:rPr>
        <w:t>Chaplin, J.P. 2011. Kamus Lengkap Psikologi. Jakarta: PT. RajaGrafindo Persada.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Corey, G. 2009. </w:t>
      </w:r>
      <w:r w:rsidRPr="00C01413">
        <w:rPr>
          <w:rFonts w:ascii="Times New Roman" w:hAnsi="Times New Roman" w:cs="Times New Roman"/>
          <w:i/>
          <w:sz w:val="24"/>
          <w:szCs w:val="24"/>
          <w:lang w:val="id-ID"/>
        </w:rPr>
        <w:t>Theory and Practice of Counseling and Psychotherapy, 8th Edition</w:t>
      </w:r>
      <w:r w:rsidRPr="00C01413">
        <w:rPr>
          <w:rFonts w:ascii="Times New Roman" w:hAnsi="Times New Roman" w:cs="Times New Roman"/>
          <w:sz w:val="24"/>
          <w:szCs w:val="24"/>
          <w:lang w:val="id-ID"/>
        </w:rPr>
        <w:t>. California: Thomson Brooks/Cole.</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lang w:val="id-ID"/>
        </w:rPr>
        <w:t xml:space="preserve">Creel, H.G. 1990. </w:t>
      </w:r>
      <w:r w:rsidRPr="00C01413">
        <w:rPr>
          <w:rFonts w:ascii="Times New Roman" w:hAnsi="Times New Roman" w:cs="Times New Roman"/>
          <w:i/>
          <w:iCs/>
          <w:sz w:val="24"/>
          <w:szCs w:val="24"/>
          <w:lang w:val="id-ID"/>
        </w:rPr>
        <w:t>Chinese Thought from Confucius to Mao Tse-tung</w:t>
      </w:r>
      <w:r w:rsidRPr="00C01413">
        <w:rPr>
          <w:rFonts w:ascii="Times New Roman" w:hAnsi="Times New Roman" w:cs="Times New Roman"/>
          <w:sz w:val="24"/>
          <w:szCs w:val="24"/>
          <w:lang w:val="id-ID"/>
        </w:rPr>
        <w:t>. Yogyakarta: PT Tiara Wacana Yogya.</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lastRenderedPageBreak/>
        <w:t xml:space="preserve">Daroeso, B. Tanpa Tahun. </w:t>
      </w:r>
      <w:r w:rsidRPr="00C01413">
        <w:rPr>
          <w:rFonts w:ascii="Times New Roman" w:hAnsi="Times New Roman" w:cs="Times New Roman"/>
          <w:i/>
          <w:sz w:val="24"/>
          <w:szCs w:val="24"/>
        </w:rPr>
        <w:t>Dasar dan Konsep Pendidikan Moral Pancasila</w:t>
      </w:r>
      <w:r w:rsidRPr="00C01413">
        <w:rPr>
          <w:rFonts w:ascii="Times New Roman" w:hAnsi="Times New Roman" w:cs="Times New Roman"/>
          <w:sz w:val="24"/>
          <w:szCs w:val="24"/>
        </w:rPr>
        <w:t>. Semarang: Aneka Ilmu.</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Departemen Pendidikan Nasional. 2008. </w:t>
      </w:r>
      <w:r w:rsidRPr="00C01413">
        <w:rPr>
          <w:rFonts w:ascii="Times New Roman" w:hAnsi="Times New Roman" w:cs="Times New Roman"/>
          <w:i/>
          <w:sz w:val="24"/>
          <w:szCs w:val="24"/>
        </w:rPr>
        <w:t>Rambu-rambu Penyelenggaraan Bimbingan dan Konseling dalam Jalur Pendidikan Formal</w:t>
      </w:r>
      <w:r w:rsidRPr="00C01413">
        <w:rPr>
          <w:rFonts w:ascii="Times New Roman" w:hAnsi="Times New Roman" w:cs="Times New Roman"/>
          <w:sz w:val="24"/>
          <w:szCs w:val="24"/>
        </w:rPr>
        <w:t>. Bandung: Direktorat Jenderal Peningkatan Mutu Pendidikan dan Tenaga Kependidikan Departemen Pendidikan Nasional.</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Fachry, A. 1986. </w:t>
      </w:r>
      <w:r w:rsidRPr="00C01413">
        <w:rPr>
          <w:rFonts w:ascii="Times New Roman" w:hAnsi="Times New Roman" w:cs="Times New Roman"/>
          <w:i/>
          <w:sz w:val="24"/>
          <w:szCs w:val="24"/>
        </w:rPr>
        <w:t>Etika Pemerintahan dalam Perspektif Budaya Jawa</w:t>
      </w:r>
      <w:r w:rsidRPr="00C01413">
        <w:rPr>
          <w:rFonts w:ascii="Times New Roman" w:hAnsi="Times New Roman" w:cs="Times New Roman"/>
          <w:sz w:val="24"/>
          <w:szCs w:val="24"/>
        </w:rPr>
        <w:t>. Jakarta: Cides.</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Feist, J. &amp; Feist, G.J. 2010. </w:t>
      </w:r>
      <w:r w:rsidRPr="00C01413">
        <w:rPr>
          <w:rFonts w:ascii="Times New Roman" w:hAnsi="Times New Roman" w:cs="Times New Roman"/>
          <w:i/>
          <w:iCs/>
          <w:sz w:val="24"/>
          <w:szCs w:val="24"/>
          <w:lang w:val="id-ID"/>
        </w:rPr>
        <w:t>Theories of Personality</w:t>
      </w:r>
      <w:r w:rsidRPr="00C01413">
        <w:rPr>
          <w:rFonts w:ascii="Times New Roman" w:hAnsi="Times New Roman" w:cs="Times New Roman"/>
          <w:sz w:val="24"/>
          <w:szCs w:val="24"/>
          <w:lang w:val="id-ID"/>
        </w:rPr>
        <w:t>. Jakarta: Salemba Humanika.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Friedman, H.S. &amp; Schustack, M.W. 2008. </w:t>
      </w:r>
      <w:r w:rsidRPr="00C01413">
        <w:rPr>
          <w:rFonts w:ascii="Times New Roman" w:hAnsi="Times New Roman" w:cs="Times New Roman"/>
          <w:i/>
          <w:iCs/>
          <w:sz w:val="24"/>
          <w:szCs w:val="24"/>
          <w:lang w:val="id-ID"/>
        </w:rPr>
        <w:t>Kepribadian: Teori Klasik dan Riset Modern</w:t>
      </w:r>
      <w:r w:rsidRPr="00C01413">
        <w:rPr>
          <w:rFonts w:ascii="Times New Roman" w:hAnsi="Times New Roman" w:cs="Times New Roman"/>
          <w:sz w:val="24"/>
          <w:szCs w:val="24"/>
          <w:lang w:val="id-ID"/>
        </w:rPr>
        <w:t>. Penerbit Erlangga: Jakarta.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Gunawan, R. </w:t>
      </w:r>
      <w:r w:rsidRPr="00C01413">
        <w:rPr>
          <w:rFonts w:ascii="Times New Roman" w:hAnsi="Times New Roman" w:cs="Times New Roman"/>
          <w:i/>
          <w:sz w:val="24"/>
          <w:szCs w:val="24"/>
          <w:lang w:val="id-ID"/>
        </w:rPr>
        <w:t>PembelajaranNilai-nilai Pahlawan Kemerdekaan Soekarno dalam Rangka Mengembalikan Karakter Bangsa IndonesiaNo. 1 Vol. 1</w:t>
      </w:r>
      <w:r w:rsidRPr="00C01413">
        <w:rPr>
          <w:rFonts w:ascii="Times New Roman" w:hAnsi="Times New Roman" w:cs="Times New Roman"/>
          <w:sz w:val="24"/>
          <w:szCs w:val="24"/>
          <w:lang w:val="id-ID"/>
        </w:rPr>
        <w:t>, 2013.</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Hanurawan, F. 2012. </w:t>
      </w:r>
      <w:r w:rsidRPr="00C01413">
        <w:rPr>
          <w:rFonts w:ascii="Times New Roman" w:hAnsi="Times New Roman" w:cs="Times New Roman"/>
          <w:i/>
          <w:sz w:val="24"/>
          <w:szCs w:val="24"/>
        </w:rPr>
        <w:t>Metode Penelitian Kualitatif dalam Ilmu Psikologi</w:t>
      </w:r>
      <w:r w:rsidRPr="00C01413">
        <w:rPr>
          <w:rFonts w:ascii="Times New Roman" w:hAnsi="Times New Roman" w:cs="Times New Roman"/>
          <w:sz w:val="24"/>
          <w:szCs w:val="24"/>
        </w:rPr>
        <w:t>. Surabaya: Komisi Peningkatan Kerja Masyarakat (KPKM) Universitas Airlangga.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Hergenhahn, B.R. &amp; Olson, M.H. 2009. </w:t>
      </w:r>
      <w:r w:rsidRPr="00C01413">
        <w:rPr>
          <w:rFonts w:ascii="Times New Roman" w:hAnsi="Times New Roman" w:cs="Times New Roman"/>
          <w:i/>
          <w:sz w:val="24"/>
          <w:szCs w:val="24"/>
        </w:rPr>
        <w:t>Theories of Learning</w:t>
      </w:r>
      <w:r w:rsidRPr="00C01413">
        <w:rPr>
          <w:rFonts w:ascii="Times New Roman" w:hAnsi="Times New Roman" w:cs="Times New Roman"/>
          <w:sz w:val="24"/>
          <w:szCs w:val="24"/>
        </w:rPr>
        <w:t>. Jakarta: Kencana.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Heimberg, D.M. </w:t>
      </w:r>
      <w:r w:rsidRPr="00C01413">
        <w:rPr>
          <w:rFonts w:ascii="Times New Roman" w:hAnsi="Times New Roman" w:cs="Times New Roman"/>
          <w:sz w:val="24"/>
          <w:szCs w:val="24"/>
          <w:lang w:val="id-ID"/>
        </w:rPr>
        <w:t xml:space="preserve">2006. </w:t>
      </w:r>
      <w:r w:rsidRPr="00C01413">
        <w:rPr>
          <w:rFonts w:ascii="Times New Roman" w:hAnsi="Times New Roman" w:cs="Times New Roman"/>
          <w:i/>
          <w:sz w:val="24"/>
          <w:szCs w:val="24"/>
        </w:rPr>
        <w:t>How to Maximize Your Brain</w:t>
      </w:r>
      <w:r w:rsidRPr="00C01413">
        <w:rPr>
          <w:rFonts w:ascii="Times New Roman" w:hAnsi="Times New Roman" w:cs="Times New Roman"/>
          <w:sz w:val="24"/>
          <w:szCs w:val="24"/>
        </w:rPr>
        <w:t>. Terjemahan Sutono, A &amp; Gutomo, W.D</w:t>
      </w:r>
      <w:r w:rsidRPr="00C01413">
        <w:rPr>
          <w:rFonts w:ascii="Times New Roman" w:hAnsi="Times New Roman" w:cs="Times New Roman"/>
          <w:sz w:val="24"/>
          <w:szCs w:val="24"/>
          <w:lang w:val="id-ID"/>
        </w:rPr>
        <w:t>.</w:t>
      </w:r>
      <w:r w:rsidRPr="00C01413">
        <w:rPr>
          <w:rFonts w:ascii="Times New Roman" w:hAnsi="Times New Roman" w:cs="Times New Roman"/>
          <w:sz w:val="24"/>
          <w:szCs w:val="24"/>
        </w:rPr>
        <w:t xml:space="preserve"> Jakarta: Prestasi Pustakaraya.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Heine, S.J. 2008. </w:t>
      </w:r>
      <w:r w:rsidRPr="00C01413">
        <w:rPr>
          <w:rFonts w:ascii="Times New Roman" w:hAnsi="Times New Roman" w:cs="Times New Roman"/>
          <w:i/>
          <w:sz w:val="24"/>
          <w:szCs w:val="24"/>
        </w:rPr>
        <w:t>Cultural Psychology</w:t>
      </w:r>
      <w:r w:rsidRPr="00C01413">
        <w:rPr>
          <w:rFonts w:ascii="Times New Roman" w:hAnsi="Times New Roman" w:cs="Times New Roman"/>
          <w:sz w:val="24"/>
          <w:szCs w:val="24"/>
        </w:rPr>
        <w:t>. London: W.W Norton &amp; Company.</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Herusatoto, B. 2000. </w:t>
      </w:r>
      <w:r w:rsidRPr="00C01413">
        <w:rPr>
          <w:rFonts w:ascii="Times New Roman" w:hAnsi="Times New Roman" w:cs="Times New Roman"/>
          <w:i/>
          <w:sz w:val="24"/>
          <w:szCs w:val="24"/>
        </w:rPr>
        <w:t>Simbolisme Dalam Budaya Jawa</w:t>
      </w:r>
      <w:r w:rsidRPr="00C01413">
        <w:rPr>
          <w:rFonts w:ascii="Times New Roman" w:hAnsi="Times New Roman" w:cs="Times New Roman"/>
          <w:sz w:val="24"/>
          <w:szCs w:val="24"/>
        </w:rPr>
        <w:t>. Yogyakarta: Hanindita Graha Widia.</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Hidayah, M. 2014. Karena Bu Risma &amp; Fakta Tentang Otak Terpengaruh Pornografi, (online), (</w:t>
      </w:r>
      <w:hyperlink r:id="rId18" w:anchor="sthash.pl0G5xdT.dpbs" w:history="1">
        <w:r w:rsidRPr="00C01413">
          <w:rPr>
            <w:rStyle w:val="Hyperlink"/>
            <w:rFonts w:ascii="Times New Roman" w:hAnsi="Times New Roman"/>
            <w:sz w:val="24"/>
            <w:szCs w:val="24"/>
          </w:rPr>
          <w:t>http://www.voa-islam.com/read/muslimah/2014/02/18/29142/blog-berjudul-karena-bu-risma-fakta-tentang-otak-terpengaruh-pornografi/#sthash.pl0G5xdT.dpbs</w:t>
        </w:r>
      </w:hyperlink>
      <w:r w:rsidRPr="00C01413">
        <w:rPr>
          <w:rFonts w:ascii="Times New Roman" w:hAnsi="Times New Roman" w:cs="Times New Roman"/>
          <w:sz w:val="24"/>
          <w:szCs w:val="24"/>
        </w:rPr>
        <w:t>), diakses 20 Februari 2014.</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Jalidu, M.A. 2010. </w:t>
      </w:r>
      <w:r w:rsidRPr="00C01413">
        <w:rPr>
          <w:rFonts w:ascii="Times New Roman" w:hAnsi="Times New Roman" w:cs="Times New Roman"/>
          <w:i/>
          <w:sz w:val="24"/>
          <w:szCs w:val="24"/>
        </w:rPr>
        <w:t>Urip Ora Gampang: Pitutur Luhur Warisan Para Leluhur</w:t>
      </w:r>
      <w:r w:rsidRPr="00C01413">
        <w:rPr>
          <w:rFonts w:ascii="Times New Roman" w:hAnsi="Times New Roman" w:cs="Times New Roman"/>
          <w:sz w:val="24"/>
          <w:szCs w:val="24"/>
        </w:rPr>
        <w:t>. Yogyakarta: Penerbit Narasi.</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Kaelan. 1999. </w:t>
      </w:r>
      <w:r w:rsidRPr="00C01413">
        <w:rPr>
          <w:rFonts w:ascii="Times New Roman" w:hAnsi="Times New Roman" w:cs="Times New Roman"/>
          <w:i/>
          <w:iCs/>
          <w:sz w:val="24"/>
          <w:szCs w:val="24"/>
          <w:lang w:val="id-ID"/>
        </w:rPr>
        <w:t>Pendidikan Pancasila Yuridis Kenegaraan</w:t>
      </w:r>
      <w:r w:rsidRPr="00C01413">
        <w:rPr>
          <w:rFonts w:ascii="Times New Roman" w:hAnsi="Times New Roman" w:cs="Times New Roman"/>
          <w:sz w:val="24"/>
          <w:szCs w:val="24"/>
          <w:lang w:val="id-ID"/>
        </w:rPr>
        <w:t>. Yogyakarta: Penerbit Paradigma.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Kafle, N.P. 2011. </w:t>
      </w:r>
      <w:r w:rsidRPr="00C01413">
        <w:rPr>
          <w:rFonts w:ascii="Times New Roman" w:hAnsi="Times New Roman" w:cs="Times New Roman"/>
          <w:sz w:val="24"/>
          <w:szCs w:val="24"/>
        </w:rPr>
        <w:t>Hermeneutic phenomenological research method simplified</w:t>
      </w:r>
      <w:r w:rsidRPr="00C01413">
        <w:rPr>
          <w:rFonts w:ascii="Times New Roman" w:hAnsi="Times New Roman" w:cs="Times New Roman"/>
          <w:sz w:val="24"/>
          <w:szCs w:val="24"/>
          <w:lang w:val="id-ID"/>
        </w:rPr>
        <w:t xml:space="preserve">. </w:t>
      </w:r>
      <w:r w:rsidRPr="00C01413">
        <w:rPr>
          <w:rFonts w:ascii="Times New Roman" w:hAnsi="Times New Roman" w:cs="Times New Roman"/>
          <w:i/>
          <w:iCs/>
          <w:sz w:val="24"/>
          <w:szCs w:val="24"/>
          <w:lang w:val="id-ID"/>
        </w:rPr>
        <w:t>Bodhi: The Interdisciplinary Journal</w:t>
      </w:r>
      <w:r w:rsidRPr="00C01413">
        <w:rPr>
          <w:rFonts w:ascii="Times New Roman" w:hAnsi="Times New Roman" w:cs="Times New Roman"/>
          <w:sz w:val="24"/>
          <w:szCs w:val="24"/>
          <w:lang w:val="id-ID"/>
        </w:rPr>
        <w:t>, (online), 5: 181-200, (</w:t>
      </w:r>
      <w:r w:rsidRPr="00C01413">
        <w:rPr>
          <w:rStyle w:val="HTMLCite"/>
          <w:rFonts w:ascii="Times New Roman" w:hAnsi="Times New Roman"/>
          <w:sz w:val="24"/>
          <w:szCs w:val="24"/>
          <w:shd w:val="clear" w:color="auto" w:fill="FFFFFF"/>
        </w:rPr>
        <w:t>www.ku.edu.np/.../11.%20Narayan%20Kafle.%20...</w:t>
      </w:r>
      <w:r w:rsidRPr="00C01413">
        <w:rPr>
          <w:rFonts w:ascii="Times New Roman" w:hAnsi="Times New Roman" w:cs="Times New Roman"/>
          <w:sz w:val="24"/>
          <w:szCs w:val="24"/>
          <w:shd w:val="clear" w:color="auto" w:fill="FFFFFF"/>
          <w:cs/>
        </w:rPr>
        <w:t>‎</w:t>
      </w:r>
      <w:r w:rsidRPr="00C01413">
        <w:rPr>
          <w:rFonts w:ascii="Times New Roman" w:hAnsi="Times New Roman" w:cs="Times New Roman"/>
          <w:sz w:val="24"/>
          <w:szCs w:val="24"/>
          <w:shd w:val="clear" w:color="auto" w:fill="FFFFFF"/>
          <w:lang w:val="id-ID"/>
        </w:rPr>
        <w:t>), diakses 3 Maret 2014.</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Keesing, R.M. 1999. </w:t>
      </w:r>
      <w:r w:rsidRPr="00C01413">
        <w:rPr>
          <w:rFonts w:ascii="Times New Roman" w:hAnsi="Times New Roman" w:cs="Times New Roman"/>
          <w:i/>
          <w:sz w:val="24"/>
          <w:szCs w:val="24"/>
        </w:rPr>
        <w:t>Cultural Anthropology: A Contemporary  Perspective, Second Edition</w:t>
      </w:r>
      <w:r w:rsidRPr="00C01413">
        <w:rPr>
          <w:rFonts w:ascii="Times New Roman" w:hAnsi="Times New Roman" w:cs="Times New Roman"/>
          <w:sz w:val="24"/>
          <w:szCs w:val="24"/>
        </w:rPr>
        <w:t>. Jakarta: Erlangga.</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Kementerian Pendidikan dan Kebudayaan. 2012. </w:t>
      </w:r>
      <w:r w:rsidRPr="00C01413">
        <w:rPr>
          <w:rFonts w:ascii="Times New Roman" w:hAnsi="Times New Roman" w:cs="Times New Roman"/>
          <w:i/>
          <w:sz w:val="24"/>
          <w:szCs w:val="24"/>
        </w:rPr>
        <w:t>Pedoman Implementasi Kurikulum 2013</w:t>
      </w:r>
      <w:r w:rsidRPr="00C01413">
        <w:rPr>
          <w:rFonts w:ascii="Times New Roman" w:hAnsi="Times New Roman" w:cs="Times New Roman"/>
          <w:sz w:val="24"/>
          <w:szCs w:val="24"/>
        </w:rPr>
        <w:t>. Tidak diterbitkan.</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lastRenderedPageBreak/>
        <w:t xml:space="preserve">King, C.A &amp; Kirschenbaum, D.S. 1992. </w:t>
      </w:r>
      <w:r w:rsidRPr="00C01413">
        <w:rPr>
          <w:rFonts w:ascii="Times New Roman" w:hAnsi="Times New Roman" w:cs="Times New Roman"/>
          <w:i/>
          <w:sz w:val="24"/>
          <w:szCs w:val="24"/>
        </w:rPr>
        <w:t>Helping Young Children Develop Social Skills: The Social Growth Program</w:t>
      </w:r>
      <w:r w:rsidRPr="00C01413">
        <w:rPr>
          <w:rFonts w:ascii="Times New Roman" w:hAnsi="Times New Roman" w:cs="Times New Roman"/>
          <w:sz w:val="24"/>
          <w:szCs w:val="24"/>
        </w:rPr>
        <w:t>. California: Brooks/Cole Publishing Company.</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Koentjaraningrat.  2004.  </w:t>
      </w:r>
      <w:r w:rsidRPr="00C01413">
        <w:rPr>
          <w:rFonts w:ascii="Times New Roman" w:hAnsi="Times New Roman" w:cs="Times New Roman"/>
          <w:i/>
          <w:sz w:val="24"/>
          <w:szCs w:val="24"/>
        </w:rPr>
        <w:t>Kebudayaan, Mentalitas, dan Pembangunan</w:t>
      </w:r>
      <w:r w:rsidRPr="00C01413">
        <w:rPr>
          <w:rFonts w:ascii="Times New Roman" w:hAnsi="Times New Roman" w:cs="Times New Roman"/>
          <w:sz w:val="24"/>
          <w:szCs w:val="24"/>
        </w:rPr>
        <w:t>. Jakarta: Gramedia.</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Lantini, E.S, Ratnawati</w:t>
      </w:r>
      <w:r w:rsidRPr="00C01413">
        <w:rPr>
          <w:rFonts w:ascii="Times New Roman" w:hAnsi="Times New Roman" w:cs="Times New Roman"/>
          <w:sz w:val="24"/>
          <w:szCs w:val="24"/>
          <w:lang w:val="id-ID"/>
        </w:rPr>
        <w:t>,</w:t>
      </w:r>
      <w:r w:rsidRPr="00C01413">
        <w:rPr>
          <w:rFonts w:ascii="Times New Roman" w:hAnsi="Times New Roman" w:cs="Times New Roman"/>
          <w:sz w:val="24"/>
          <w:szCs w:val="24"/>
        </w:rPr>
        <w:t xml:space="preserve"> V.R, Suyami &amp; Mumfangati</w:t>
      </w:r>
      <w:r w:rsidRPr="00C01413">
        <w:rPr>
          <w:rFonts w:ascii="Times New Roman" w:hAnsi="Times New Roman" w:cs="Times New Roman"/>
          <w:sz w:val="24"/>
          <w:szCs w:val="24"/>
          <w:lang w:val="id-ID"/>
        </w:rPr>
        <w:t>,</w:t>
      </w:r>
      <w:r w:rsidRPr="00C01413">
        <w:rPr>
          <w:rFonts w:ascii="Times New Roman" w:hAnsi="Times New Roman" w:cs="Times New Roman"/>
          <w:sz w:val="24"/>
          <w:szCs w:val="24"/>
        </w:rPr>
        <w:t xml:space="preserve"> T. 1996. </w:t>
      </w:r>
      <w:r w:rsidRPr="00C01413">
        <w:rPr>
          <w:rFonts w:ascii="Times New Roman" w:hAnsi="Times New Roman" w:cs="Times New Roman"/>
          <w:i/>
          <w:sz w:val="24"/>
          <w:szCs w:val="24"/>
        </w:rPr>
        <w:t>Refleksi Nilai-nilai Budaya Jawa Dalam Serat Suryaraja</w:t>
      </w:r>
      <w:r w:rsidRPr="00C01413">
        <w:rPr>
          <w:rFonts w:ascii="Times New Roman" w:hAnsi="Times New Roman" w:cs="Times New Roman"/>
          <w:sz w:val="24"/>
          <w:szCs w:val="24"/>
        </w:rPr>
        <w:t>. Jakarta: CV. Putra Sejati Raya.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Mappiare, A.T.A. 2012. </w:t>
      </w:r>
      <w:r w:rsidRPr="00C01413">
        <w:rPr>
          <w:rFonts w:ascii="Times New Roman" w:hAnsi="Times New Roman" w:cs="Times New Roman"/>
          <w:i/>
          <w:sz w:val="24"/>
          <w:szCs w:val="24"/>
        </w:rPr>
        <w:t>Tipe-Tipe Riset Kualitatif untuk Eksplanasi Sosial Budaya dan Bimbingan Konseling</w:t>
      </w:r>
      <w:r w:rsidRPr="00C01413">
        <w:rPr>
          <w:rFonts w:ascii="Times New Roman" w:hAnsi="Times New Roman" w:cs="Times New Roman"/>
          <w:sz w:val="24"/>
          <w:szCs w:val="24"/>
        </w:rPr>
        <w:t>. Malang: Elang Mas bersama Prodi Bimbingan dan Konseling Fakultas Ilmu Pendidikan  Universitas Negeri Malang.</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Marsudi, S. 2001. </w:t>
      </w:r>
      <w:r w:rsidRPr="00C01413">
        <w:rPr>
          <w:rFonts w:ascii="Times New Roman" w:hAnsi="Times New Roman" w:cs="Times New Roman"/>
          <w:i/>
          <w:iCs/>
          <w:sz w:val="24"/>
          <w:szCs w:val="24"/>
          <w:lang w:val="id-ID"/>
        </w:rPr>
        <w:t>Nilai-Nilai Serat Suluk Dewa Ruci dan Implikasinya bagi Bimbingan dan Konseling</w:t>
      </w:r>
      <w:r w:rsidRPr="00C01413">
        <w:rPr>
          <w:rFonts w:ascii="Times New Roman" w:hAnsi="Times New Roman" w:cs="Times New Roman"/>
          <w:sz w:val="24"/>
          <w:szCs w:val="24"/>
          <w:lang w:val="id-ID"/>
        </w:rPr>
        <w:t>. Tesis tidak diterbitkan. Malang: PPs UM.</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Miles, M. &amp; Huberman, A.M. 2007. </w:t>
      </w:r>
      <w:r w:rsidRPr="00C01413">
        <w:rPr>
          <w:rFonts w:ascii="Times New Roman" w:hAnsi="Times New Roman" w:cs="Times New Roman"/>
          <w:i/>
          <w:iCs/>
          <w:sz w:val="24"/>
          <w:szCs w:val="24"/>
          <w:lang w:val="id-ID"/>
        </w:rPr>
        <w:t>Analisis Data Kualitatif: Buku Sumber Tentang Metode-Metode Baru</w:t>
      </w:r>
      <w:r w:rsidRPr="00C01413">
        <w:rPr>
          <w:rFonts w:ascii="Times New Roman" w:hAnsi="Times New Roman" w:cs="Times New Roman"/>
          <w:sz w:val="24"/>
          <w:szCs w:val="24"/>
          <w:lang w:val="id-ID"/>
        </w:rPr>
        <w:t>. Jakarta: Penerbit Universitas Indonesia.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Mustofa, A. 2005. </w:t>
      </w:r>
      <w:r w:rsidRPr="00C01413">
        <w:rPr>
          <w:rFonts w:ascii="Times New Roman" w:hAnsi="Times New Roman" w:cs="Times New Roman"/>
          <w:i/>
          <w:iCs/>
          <w:sz w:val="24"/>
          <w:szCs w:val="24"/>
          <w:lang w:val="id-ID"/>
        </w:rPr>
        <w:t>Menyelam ke Samudera Jiwa dan Roh</w:t>
      </w:r>
      <w:r w:rsidRPr="00C01413">
        <w:rPr>
          <w:rFonts w:ascii="Times New Roman" w:hAnsi="Times New Roman" w:cs="Times New Roman"/>
          <w:sz w:val="24"/>
          <w:szCs w:val="24"/>
          <w:lang w:val="id-ID"/>
        </w:rPr>
        <w:t>. Bandung: Padma Press.</w:t>
      </w:r>
    </w:p>
    <w:p w:rsidR="00867BC5" w:rsidRPr="00C01413" w:rsidRDefault="00867BC5" w:rsidP="00867BC5">
      <w:pPr>
        <w:spacing w:after="240" w:line="240" w:lineRule="auto"/>
        <w:ind w:left="680" w:hanging="709"/>
        <w:jc w:val="both"/>
        <w:rPr>
          <w:rFonts w:ascii="Times New Roman" w:hAnsi="Times New Roman" w:cs="Times New Roman"/>
          <w:sz w:val="24"/>
          <w:szCs w:val="24"/>
          <w:shd w:val="clear" w:color="auto" w:fill="FFFFFF"/>
          <w:lang w:val="id-ID"/>
        </w:rPr>
      </w:pPr>
      <w:r w:rsidRPr="00C01413">
        <w:rPr>
          <w:rFonts w:ascii="Times New Roman" w:hAnsi="Times New Roman" w:cs="Times New Roman"/>
          <w:sz w:val="24"/>
          <w:szCs w:val="24"/>
        </w:rPr>
        <w:t>Myers, M.D. 2008</w:t>
      </w:r>
      <w:r w:rsidRPr="00C01413">
        <w:rPr>
          <w:rFonts w:ascii="Times New Roman" w:hAnsi="Times New Roman" w:cs="Times New Roman"/>
          <w:i/>
          <w:sz w:val="24"/>
          <w:szCs w:val="24"/>
        </w:rPr>
        <w:t>. Qualitative Research in Business and Management</w:t>
      </w:r>
      <w:r w:rsidRPr="00C01413">
        <w:rPr>
          <w:rFonts w:ascii="Times New Roman" w:hAnsi="Times New Roman" w:cs="Times New Roman"/>
          <w:sz w:val="24"/>
          <w:szCs w:val="24"/>
        </w:rPr>
        <w:t>, (online), (</w:t>
      </w:r>
      <w:r w:rsidRPr="00C01413">
        <w:rPr>
          <w:rStyle w:val="HTMLCite"/>
          <w:rFonts w:ascii="Times New Roman" w:hAnsi="Times New Roman"/>
          <w:sz w:val="24"/>
          <w:szCs w:val="24"/>
          <w:shd w:val="clear" w:color="auto" w:fill="FFFFFF"/>
        </w:rPr>
        <w:t>www.uk.sagepub.com/myers/.../Chapter_14_-_</w:t>
      </w:r>
      <w:r w:rsidRPr="00C01413">
        <w:rPr>
          <w:rStyle w:val="HTMLCite"/>
          <w:rFonts w:ascii="Times New Roman" w:hAnsi="Times New Roman"/>
          <w:bCs/>
          <w:sz w:val="24"/>
          <w:szCs w:val="24"/>
          <w:shd w:val="clear" w:color="auto" w:fill="FFFFFF"/>
        </w:rPr>
        <w:t>Hermeneutics</w:t>
      </w:r>
      <w:r w:rsidRPr="00C01413">
        <w:rPr>
          <w:rStyle w:val="HTMLCite"/>
          <w:rFonts w:ascii="Times New Roman" w:hAnsi="Times New Roman"/>
          <w:sz w:val="24"/>
          <w:szCs w:val="24"/>
          <w:shd w:val="clear" w:color="auto" w:fill="FFFFFF"/>
        </w:rPr>
        <w:t>.ppt</w:t>
      </w:r>
      <w:r w:rsidRPr="00C01413">
        <w:rPr>
          <w:rFonts w:ascii="Times New Roman" w:hAnsi="Times New Roman" w:cs="Times New Roman"/>
          <w:sz w:val="24"/>
          <w:szCs w:val="24"/>
          <w:shd w:val="clear" w:color="auto" w:fill="FFFFFF"/>
          <w:cs/>
          <w:lang w:bidi="he-IL"/>
        </w:rPr>
        <w:t>‎</w:t>
      </w:r>
      <w:r w:rsidRPr="00C01413">
        <w:rPr>
          <w:rFonts w:ascii="Times New Roman" w:hAnsi="Times New Roman" w:cs="Times New Roman"/>
          <w:sz w:val="24"/>
          <w:szCs w:val="24"/>
          <w:shd w:val="clear" w:color="auto" w:fill="FFFFFF"/>
        </w:rPr>
        <w:t>), diakses 4 Maret 2014.</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Na’im, A. &amp; Syaputra, H. 2010. </w:t>
      </w:r>
      <w:r w:rsidRPr="00C01413">
        <w:rPr>
          <w:rFonts w:ascii="Times New Roman" w:hAnsi="Times New Roman" w:cs="Times New Roman"/>
          <w:i/>
          <w:iCs/>
          <w:sz w:val="24"/>
          <w:szCs w:val="24"/>
          <w:lang w:val="id-ID"/>
        </w:rPr>
        <w:t>Kewarganegaraan, Suku Bangsa, Agama, dan Bahasa Sehari-hari Penduduk Indonesia: Hasil Sensus Penduduk 2010</w:t>
      </w:r>
      <w:r w:rsidRPr="00C01413">
        <w:rPr>
          <w:rFonts w:ascii="Times New Roman" w:hAnsi="Times New Roman" w:cs="Times New Roman"/>
          <w:sz w:val="24"/>
          <w:szCs w:val="24"/>
          <w:lang w:val="id-ID"/>
        </w:rPr>
        <w:t>. Jakarta: Badan Pusat Statistik Indonesia.</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Style w:val="FontStyle13"/>
          <w:sz w:val="24"/>
          <w:szCs w:val="24"/>
        </w:rPr>
        <w:t xml:space="preserve">National Associationof School Psychologists. 2002. </w:t>
      </w:r>
      <w:r w:rsidRPr="00C01413">
        <w:rPr>
          <w:rStyle w:val="FontStyle13"/>
          <w:i/>
          <w:sz w:val="24"/>
          <w:szCs w:val="24"/>
        </w:rPr>
        <w:t>Teaching Young Children Self-Control Skills</w:t>
      </w:r>
      <w:r w:rsidRPr="00C01413">
        <w:rPr>
          <w:rStyle w:val="FontStyle13"/>
          <w:sz w:val="24"/>
          <w:szCs w:val="24"/>
        </w:rPr>
        <w:t xml:space="preserve">: </w:t>
      </w:r>
      <w:r w:rsidRPr="00C01413">
        <w:rPr>
          <w:rStyle w:val="FontStyle13"/>
          <w:i/>
          <w:sz w:val="24"/>
          <w:szCs w:val="24"/>
        </w:rPr>
        <w:t>Information for Parents and Educators</w:t>
      </w:r>
      <w:r w:rsidRPr="00C01413">
        <w:rPr>
          <w:rStyle w:val="FontStyle13"/>
          <w:sz w:val="24"/>
          <w:szCs w:val="24"/>
        </w:rPr>
        <w:t>, (online), (</w:t>
      </w:r>
      <w:hyperlink r:id="rId19" w:history="1">
        <w:r w:rsidRPr="00C01413">
          <w:rPr>
            <w:rStyle w:val="Hyperlink"/>
            <w:rFonts w:ascii="Times New Roman" w:hAnsi="Times New Roman"/>
            <w:sz w:val="24"/>
            <w:szCs w:val="24"/>
          </w:rPr>
          <w:t>http://www.nasponline.org/resources/handouts/revisedPDFs/selfcontrol.pdf</w:t>
        </w:r>
      </w:hyperlink>
      <w:r w:rsidRPr="00C01413">
        <w:rPr>
          <w:rFonts w:ascii="Times New Roman" w:hAnsi="Times New Roman" w:cs="Times New Roman"/>
          <w:sz w:val="24"/>
          <w:szCs w:val="24"/>
        </w:rPr>
        <w:t>), diakses 24 Maret 2014.</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lang w:val="id-ID"/>
        </w:rPr>
        <w:t xml:space="preserve">Norreklit, L.2006. </w:t>
      </w:r>
      <w:r w:rsidRPr="00C01413">
        <w:rPr>
          <w:rFonts w:ascii="Times New Roman" w:hAnsi="Times New Roman" w:cs="Times New Roman"/>
          <w:i/>
          <w:sz w:val="24"/>
          <w:szCs w:val="24"/>
          <w:lang w:val="id-ID"/>
        </w:rPr>
        <w:t>The Double Hermeneutics of Life World: A Perspective on The Social, Dialogue and Interpretation</w:t>
      </w:r>
      <w:r w:rsidRPr="00C01413">
        <w:rPr>
          <w:rFonts w:ascii="Times New Roman" w:hAnsi="Times New Roman" w:cs="Times New Roman"/>
          <w:sz w:val="24"/>
          <w:szCs w:val="24"/>
          <w:lang w:val="id-ID"/>
        </w:rPr>
        <w:t>,</w:t>
      </w:r>
      <w:r w:rsidRPr="00C01413">
        <w:rPr>
          <w:rFonts w:ascii="Times New Roman" w:hAnsi="Times New Roman" w:cs="Times New Roman"/>
          <w:sz w:val="24"/>
          <w:szCs w:val="24"/>
        </w:rPr>
        <w:t xml:space="preserve"> No. 5. (online), (vbn.aau.dk), diakses 2 Desember 2013.</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Notonagoro. 1975. </w:t>
      </w:r>
      <w:r w:rsidRPr="00C01413">
        <w:rPr>
          <w:rFonts w:ascii="Times New Roman" w:hAnsi="Times New Roman" w:cs="Times New Roman"/>
          <w:i/>
          <w:sz w:val="24"/>
          <w:szCs w:val="24"/>
        </w:rPr>
        <w:t>Pancasila Secara llmiah Populer, Cetakan Ketiga</w:t>
      </w:r>
      <w:r w:rsidRPr="00C01413">
        <w:rPr>
          <w:rFonts w:ascii="Times New Roman" w:hAnsi="Times New Roman" w:cs="Times New Roman"/>
          <w:sz w:val="24"/>
          <w:szCs w:val="24"/>
        </w:rPr>
        <w:t>. Jakarta: Pantjuran Tudjuh.</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Notonagoro. 1989. </w:t>
      </w:r>
      <w:r w:rsidRPr="00C01413">
        <w:rPr>
          <w:rFonts w:ascii="Times New Roman" w:hAnsi="Times New Roman" w:cs="Times New Roman"/>
          <w:i/>
          <w:sz w:val="24"/>
          <w:szCs w:val="24"/>
        </w:rPr>
        <w:t>Beberapa Hal Mengenai Falsafah Pancasila</w:t>
      </w:r>
      <w:r w:rsidRPr="00C01413">
        <w:rPr>
          <w:rFonts w:ascii="Times New Roman" w:hAnsi="Times New Roman" w:cs="Times New Roman"/>
          <w:sz w:val="24"/>
          <w:szCs w:val="24"/>
        </w:rPr>
        <w:t>. Jakarta: CV. Rajawali.</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Nurihsan, A.J. 2006. </w:t>
      </w:r>
      <w:r w:rsidRPr="00C01413">
        <w:rPr>
          <w:rFonts w:ascii="Times New Roman" w:hAnsi="Times New Roman" w:cs="Times New Roman"/>
          <w:i/>
          <w:iCs/>
          <w:sz w:val="24"/>
          <w:szCs w:val="24"/>
          <w:lang w:val="id-ID"/>
        </w:rPr>
        <w:t>Bimbingan dan Konseling dalam Berbagai Latar Kehidupan</w:t>
      </w:r>
      <w:r w:rsidRPr="00C01413">
        <w:rPr>
          <w:rFonts w:ascii="Times New Roman" w:hAnsi="Times New Roman" w:cs="Times New Roman"/>
          <w:sz w:val="24"/>
          <w:szCs w:val="24"/>
          <w:lang w:val="id-ID"/>
        </w:rPr>
        <w:t>. PT Refika Aditama: Bandung.</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Palmer, R.E. 2005. </w:t>
      </w:r>
      <w:r w:rsidRPr="00C01413">
        <w:rPr>
          <w:rFonts w:ascii="Times New Roman" w:hAnsi="Times New Roman" w:cs="Times New Roman"/>
          <w:i/>
          <w:sz w:val="24"/>
          <w:szCs w:val="24"/>
        </w:rPr>
        <w:t>Hermeneutika: Teori Baru Mengenai Interpretasi</w:t>
      </w:r>
      <w:r w:rsidRPr="00C01413">
        <w:rPr>
          <w:rFonts w:ascii="Times New Roman" w:hAnsi="Times New Roman" w:cs="Times New Roman"/>
          <w:sz w:val="24"/>
          <w:szCs w:val="24"/>
        </w:rPr>
        <w:t>. Yogyakarta: Pustaka Pelajar.</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Patterson, M.E. &amp; Williams, D.R. 2002. </w:t>
      </w:r>
      <w:r w:rsidRPr="00C01413">
        <w:rPr>
          <w:rFonts w:ascii="Times New Roman" w:hAnsi="Times New Roman" w:cs="Times New Roman"/>
          <w:i/>
          <w:sz w:val="24"/>
          <w:szCs w:val="24"/>
        </w:rPr>
        <w:t>Collecting and Analyzing Qualitative Data: Hermeneutics Principles, Methods, and Case Examples</w:t>
      </w:r>
      <w:r w:rsidRPr="00C01413">
        <w:rPr>
          <w:rFonts w:ascii="Times New Roman" w:hAnsi="Times New Roman" w:cs="Times New Roman"/>
          <w:sz w:val="24"/>
          <w:szCs w:val="24"/>
        </w:rPr>
        <w:t>. USA: Sagamore Publishing.</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lastRenderedPageBreak/>
        <w:t>Poerwadarminta</w:t>
      </w:r>
      <w:r w:rsidRPr="00C01413">
        <w:rPr>
          <w:rFonts w:ascii="Times New Roman" w:hAnsi="Times New Roman" w:cs="Times New Roman"/>
          <w:sz w:val="24"/>
          <w:szCs w:val="24"/>
          <w:lang w:val="id-ID"/>
        </w:rPr>
        <w:t>. W.J.S.</w:t>
      </w:r>
      <w:r w:rsidRPr="00C01413">
        <w:rPr>
          <w:rFonts w:ascii="Times New Roman" w:hAnsi="Times New Roman" w:cs="Times New Roman"/>
          <w:sz w:val="24"/>
          <w:szCs w:val="24"/>
        </w:rPr>
        <w:t xml:space="preserve"> 1939</w:t>
      </w:r>
      <w:r w:rsidRPr="00C01413">
        <w:rPr>
          <w:rFonts w:ascii="Times New Roman" w:hAnsi="Times New Roman" w:cs="Times New Roman"/>
          <w:sz w:val="24"/>
          <w:szCs w:val="24"/>
          <w:lang w:val="id-ID"/>
        </w:rPr>
        <w:t xml:space="preserve">. </w:t>
      </w:r>
      <w:r w:rsidRPr="00C01413">
        <w:rPr>
          <w:rFonts w:ascii="Times New Roman" w:hAnsi="Times New Roman" w:cs="Times New Roman"/>
          <w:i/>
          <w:iCs/>
          <w:sz w:val="24"/>
          <w:szCs w:val="24"/>
          <w:lang w:val="id-ID"/>
        </w:rPr>
        <w:t>Kamus Digital Baoesastra Djawa</w:t>
      </w:r>
      <w:r w:rsidRPr="00C01413">
        <w:rPr>
          <w:rFonts w:ascii="Times New Roman" w:hAnsi="Times New Roman" w:cs="Times New Roman"/>
          <w:sz w:val="24"/>
          <w:szCs w:val="24"/>
          <w:lang w:val="id-ID"/>
        </w:rPr>
        <w:t>, (online), (</w:t>
      </w:r>
      <w:hyperlink r:id="rId20" w:history="1">
        <w:r w:rsidRPr="00C01413">
          <w:rPr>
            <w:rStyle w:val="Hyperlink"/>
            <w:rFonts w:ascii="Times New Roman" w:hAnsi="Times New Roman"/>
            <w:sz w:val="24"/>
            <w:szCs w:val="24"/>
            <w:lang w:val="id-ID"/>
          </w:rPr>
          <w:t>http://www.sastra.org/bahasa-dan-budaya/38-kamus-dan-leksikon/802-bausastra-jawa-poerwadarminta-1939-75-bagian-22-r-</w:t>
        </w:r>
      </w:hyperlink>
      <w:r w:rsidRPr="00C01413">
        <w:rPr>
          <w:rFonts w:ascii="Times New Roman" w:hAnsi="Times New Roman" w:cs="Times New Roman"/>
          <w:sz w:val="24"/>
          <w:szCs w:val="24"/>
          <w:lang w:val="id-ID"/>
        </w:rPr>
        <w:t>), diakses 13 September 2013.</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Prihartanti, N. 2004. </w:t>
      </w:r>
      <w:r w:rsidRPr="00C01413">
        <w:rPr>
          <w:rFonts w:ascii="Times New Roman" w:hAnsi="Times New Roman" w:cs="Times New Roman"/>
          <w:i/>
          <w:iCs/>
          <w:sz w:val="24"/>
          <w:szCs w:val="24"/>
          <w:lang w:val="id-ID"/>
        </w:rPr>
        <w:t>Kepribadian Sehat Menurut Konsep Suryomentaram</w:t>
      </w:r>
      <w:r w:rsidRPr="00C01413">
        <w:rPr>
          <w:rFonts w:ascii="Times New Roman" w:hAnsi="Times New Roman" w:cs="Times New Roman"/>
          <w:sz w:val="24"/>
          <w:szCs w:val="24"/>
          <w:lang w:val="id-ID"/>
        </w:rPr>
        <w:t>. Surakarta: Muhammadiyah University Press.</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Rahardjo, M. 2010. </w:t>
      </w:r>
      <w:r w:rsidRPr="00C01413">
        <w:rPr>
          <w:rFonts w:ascii="Times New Roman" w:hAnsi="Times New Roman" w:cs="Times New Roman"/>
          <w:i/>
          <w:sz w:val="24"/>
          <w:szCs w:val="24"/>
        </w:rPr>
        <w:t>Hermeneutika Gadamerian: Kuasa Bahasa dalam Wacana Politik Gusdur</w:t>
      </w:r>
      <w:r w:rsidRPr="00C01413">
        <w:rPr>
          <w:rFonts w:ascii="Times New Roman" w:hAnsi="Times New Roman" w:cs="Times New Roman"/>
          <w:sz w:val="24"/>
          <w:szCs w:val="24"/>
        </w:rPr>
        <w:t>. Malang: UIN-MALIKI Press.</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Rider, M.S. 2006. Effecs of Progressive Muscle Relaxation and Music on Stress as Measured by Finger Temperature response. Clinical Psychology, (online), 39 (2): 213-215, (onlinelibrary.wiley.com), diakses 19 Desember 2013.</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Sabir, M.C.O. 2007. </w:t>
      </w:r>
      <w:r w:rsidRPr="00C01413">
        <w:rPr>
          <w:rFonts w:ascii="Times New Roman" w:hAnsi="Times New Roman" w:cs="Times New Roman"/>
          <w:i/>
          <w:sz w:val="24"/>
          <w:szCs w:val="24"/>
        </w:rPr>
        <w:t>The Effects of Race and Family Attachment on Self-Esteem, Self Control, and Delinquency</w:t>
      </w:r>
      <w:r w:rsidRPr="00C01413">
        <w:rPr>
          <w:rFonts w:ascii="Times New Roman" w:hAnsi="Times New Roman" w:cs="Times New Roman"/>
          <w:sz w:val="24"/>
          <w:szCs w:val="24"/>
        </w:rPr>
        <w:t>. New York: LFB Scholarly Publishing LLC.</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Salahudin, A. 2010. </w:t>
      </w:r>
      <w:r w:rsidRPr="00C01413">
        <w:rPr>
          <w:rFonts w:ascii="Times New Roman" w:hAnsi="Times New Roman" w:cs="Times New Roman"/>
          <w:i/>
          <w:sz w:val="24"/>
          <w:szCs w:val="24"/>
        </w:rPr>
        <w:t>Bimbingan dan Konseling</w:t>
      </w:r>
      <w:r w:rsidRPr="00C01413">
        <w:rPr>
          <w:rFonts w:ascii="Times New Roman" w:hAnsi="Times New Roman" w:cs="Times New Roman"/>
          <w:sz w:val="24"/>
          <w:szCs w:val="24"/>
        </w:rPr>
        <w:t>. Bandung: Pustaka Setia.</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i/>
          <w:sz w:val="24"/>
          <w:szCs w:val="24"/>
        </w:rPr>
        <w:t>Serat Wulangreh: Kanjeng Susuhunan Pakubuana IV Surakarta Hadiningrat</w:t>
      </w:r>
      <w:r w:rsidRPr="00C01413">
        <w:rPr>
          <w:rFonts w:ascii="Times New Roman" w:hAnsi="Times New Roman" w:cs="Times New Roman"/>
          <w:sz w:val="24"/>
          <w:szCs w:val="24"/>
        </w:rPr>
        <w:t>. 1991. Semarang: Dahara Prize.</w:t>
      </w:r>
    </w:p>
    <w:p w:rsidR="00867BC5" w:rsidRPr="00C01413" w:rsidRDefault="00867BC5" w:rsidP="00867BC5">
      <w:pPr>
        <w:spacing w:after="240" w:line="240" w:lineRule="auto"/>
        <w:ind w:left="680" w:hanging="709"/>
        <w:jc w:val="both"/>
        <w:rPr>
          <w:rFonts w:ascii="Times New Roman" w:hAnsi="Times New Roman" w:cs="Times New Roman"/>
          <w:iCs/>
          <w:sz w:val="24"/>
          <w:szCs w:val="24"/>
          <w:lang w:val="id-ID"/>
        </w:rPr>
      </w:pPr>
      <w:r w:rsidRPr="00C01413">
        <w:rPr>
          <w:rFonts w:ascii="Times New Roman" w:hAnsi="Times New Roman" w:cs="Times New Roman"/>
          <w:iCs/>
          <w:sz w:val="24"/>
          <w:szCs w:val="24"/>
          <w:lang w:val="id-ID"/>
        </w:rPr>
        <w:t xml:space="preserve">Shechtman, Z. 2009. </w:t>
      </w:r>
      <w:r w:rsidRPr="00C01413">
        <w:rPr>
          <w:rFonts w:ascii="Times New Roman" w:hAnsi="Times New Roman" w:cs="Times New Roman"/>
          <w:i/>
          <w:sz w:val="24"/>
          <w:szCs w:val="24"/>
          <w:lang w:val="id-ID"/>
        </w:rPr>
        <w:t>Treating Child and Adolescent Aggression Through Bibliotherapy</w:t>
      </w:r>
      <w:r w:rsidRPr="00C01413">
        <w:rPr>
          <w:rFonts w:ascii="Times New Roman" w:hAnsi="Times New Roman" w:cs="Times New Roman"/>
          <w:iCs/>
          <w:sz w:val="24"/>
          <w:szCs w:val="24"/>
          <w:lang w:val="id-ID"/>
        </w:rPr>
        <w:t>. New York: Springer.</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Soesilo. 2005. </w:t>
      </w:r>
      <w:r w:rsidRPr="00C01413">
        <w:rPr>
          <w:rFonts w:ascii="Times New Roman" w:hAnsi="Times New Roman" w:cs="Times New Roman"/>
          <w:i/>
          <w:sz w:val="24"/>
          <w:szCs w:val="24"/>
        </w:rPr>
        <w:t>Piwulang dan Ungkapan Budaya Jawa: Pendidikan Budi Pekerti Membentuk Manusia Berhati Mulia</w:t>
      </w:r>
      <w:r w:rsidRPr="00C01413">
        <w:rPr>
          <w:rFonts w:ascii="Times New Roman" w:hAnsi="Times New Roman" w:cs="Times New Roman"/>
          <w:sz w:val="24"/>
          <w:szCs w:val="24"/>
        </w:rPr>
        <w:t>. Jakarta: Yayasan “Yusula”.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Soetrisno. 2010. </w:t>
      </w:r>
      <w:r w:rsidRPr="00C01413">
        <w:rPr>
          <w:rFonts w:ascii="Times New Roman" w:hAnsi="Times New Roman" w:cs="Times New Roman"/>
          <w:i/>
          <w:sz w:val="24"/>
          <w:szCs w:val="24"/>
        </w:rPr>
        <w:t>Agama Ageming Aji</w:t>
      </w:r>
      <w:r w:rsidRPr="00C01413">
        <w:rPr>
          <w:rFonts w:ascii="Times New Roman" w:hAnsi="Times New Roman" w:cs="Times New Roman"/>
          <w:sz w:val="24"/>
          <w:szCs w:val="24"/>
        </w:rPr>
        <w:t>, (online), (</w:t>
      </w:r>
      <w:hyperlink r:id="rId21" w:history="1">
        <w:r w:rsidRPr="00C01413">
          <w:rPr>
            <w:rStyle w:val="Hyperlink"/>
            <w:rFonts w:ascii="Times New Roman" w:hAnsi="Times New Roman"/>
            <w:sz w:val="24"/>
            <w:szCs w:val="24"/>
          </w:rPr>
          <w:t>http://tunggakjarakmrajak.blogspot.com/2010/05/agama-ageming-aji_16.html</w:t>
        </w:r>
      </w:hyperlink>
      <w:r w:rsidRPr="00C01413">
        <w:rPr>
          <w:rFonts w:ascii="Times New Roman" w:hAnsi="Times New Roman" w:cs="Times New Roman"/>
          <w:sz w:val="24"/>
          <w:szCs w:val="24"/>
        </w:rPr>
        <w:t>), diakses 19 November 2013.</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Suharto. 1992. </w:t>
      </w:r>
      <w:r w:rsidRPr="00C01413">
        <w:rPr>
          <w:rFonts w:ascii="Times New Roman" w:hAnsi="Times New Roman" w:cs="Times New Roman"/>
          <w:i/>
          <w:sz w:val="24"/>
          <w:szCs w:val="24"/>
          <w:lang w:val="id-ID"/>
        </w:rPr>
        <w:t xml:space="preserve">Butir-butir Budaya Jawa: Hanggayuh Kasampurnaning Hurip Berbudi Bawaleksana Ngudi Sejatining Becik </w:t>
      </w:r>
      <w:r w:rsidRPr="00C01413">
        <w:rPr>
          <w:rFonts w:ascii="Times New Roman" w:hAnsi="Times New Roman" w:cs="Times New Roman"/>
          <w:iCs/>
          <w:sz w:val="24"/>
          <w:szCs w:val="24"/>
          <w:lang w:val="id-ID"/>
        </w:rPr>
        <w:t>(Hardiyanti Rukmana, Ed.)</w:t>
      </w:r>
      <w:r w:rsidRPr="00C01413">
        <w:rPr>
          <w:rFonts w:ascii="Times New Roman" w:hAnsi="Times New Roman" w:cs="Times New Roman"/>
          <w:sz w:val="24"/>
          <w:szCs w:val="24"/>
          <w:lang w:val="id-ID"/>
        </w:rPr>
        <w:t>. Jakarta: Yayasan Purna Bhakti Pertiwi.</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Strathern, P. 2001. </w:t>
      </w:r>
      <w:r w:rsidRPr="00C01413">
        <w:rPr>
          <w:rFonts w:ascii="Times New Roman" w:hAnsi="Times New Roman" w:cs="Times New Roman"/>
          <w:i/>
          <w:iCs/>
          <w:sz w:val="24"/>
          <w:szCs w:val="24"/>
          <w:lang w:val="id-ID"/>
        </w:rPr>
        <w:t>Confucius in 90 minutes</w:t>
      </w:r>
      <w:r w:rsidRPr="00C01413">
        <w:rPr>
          <w:rFonts w:ascii="Times New Roman" w:hAnsi="Times New Roman" w:cs="Times New Roman"/>
          <w:sz w:val="24"/>
          <w:szCs w:val="24"/>
          <w:lang w:val="id-ID"/>
        </w:rPr>
        <w:t>. Jakarta: Penerbit Erlangga.</w:t>
      </w:r>
    </w:p>
    <w:p w:rsidR="00867BC5" w:rsidRPr="00C01413" w:rsidRDefault="00867BC5" w:rsidP="00867BC5">
      <w:pPr>
        <w:spacing w:after="240" w:line="240" w:lineRule="auto"/>
        <w:ind w:left="680" w:hanging="709"/>
        <w:jc w:val="both"/>
        <w:rPr>
          <w:rFonts w:ascii="Times New Roman" w:hAnsi="Times New Roman" w:cs="Times New Roman"/>
          <w:sz w:val="24"/>
          <w:szCs w:val="24"/>
        </w:rPr>
      </w:pPr>
      <w:r w:rsidRPr="00C01413">
        <w:rPr>
          <w:rFonts w:ascii="Times New Roman" w:hAnsi="Times New Roman" w:cs="Times New Roman"/>
          <w:sz w:val="24"/>
          <w:szCs w:val="24"/>
        </w:rPr>
        <w:t xml:space="preserve">Subagyo, Eko. 2014. </w:t>
      </w:r>
      <w:r w:rsidRPr="00C01413">
        <w:rPr>
          <w:rFonts w:ascii="Times New Roman" w:hAnsi="Times New Roman" w:cs="Times New Roman"/>
          <w:i/>
          <w:sz w:val="24"/>
          <w:szCs w:val="24"/>
        </w:rPr>
        <w:t>Workshop Seni Tetembangan Macapat Guru-Guru Sekolah Dasar Se Kecamatan Candipuro</w:t>
      </w:r>
      <w:r w:rsidRPr="00C01413">
        <w:rPr>
          <w:rFonts w:ascii="Times New Roman" w:hAnsi="Times New Roman" w:cs="Times New Roman"/>
          <w:sz w:val="24"/>
          <w:szCs w:val="24"/>
        </w:rPr>
        <w:t>. Lumajang: tidak diterbitkan.</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Sudarto. 1997. </w:t>
      </w:r>
      <w:r w:rsidRPr="00C01413">
        <w:rPr>
          <w:rFonts w:ascii="Times New Roman" w:hAnsi="Times New Roman" w:cs="Times New Roman"/>
          <w:i/>
          <w:sz w:val="24"/>
          <w:szCs w:val="24"/>
          <w:lang w:val="id-ID"/>
        </w:rPr>
        <w:t>Metodologi Penelitian Filsafat</w:t>
      </w:r>
      <w:r w:rsidRPr="00C01413">
        <w:rPr>
          <w:rFonts w:ascii="Times New Roman" w:hAnsi="Times New Roman" w:cs="Times New Roman"/>
          <w:sz w:val="24"/>
          <w:szCs w:val="24"/>
          <w:lang w:val="id-ID"/>
        </w:rPr>
        <w:t>. Jakarta: PT RajaGrafindo Persada.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Suryabrata, S. 2007. </w:t>
      </w:r>
      <w:r w:rsidRPr="00C01413">
        <w:rPr>
          <w:rFonts w:ascii="Times New Roman" w:hAnsi="Times New Roman" w:cs="Times New Roman"/>
          <w:i/>
          <w:sz w:val="24"/>
          <w:szCs w:val="24"/>
          <w:lang w:val="id-ID"/>
        </w:rPr>
        <w:t>Psikologi Kepribadian</w:t>
      </w:r>
      <w:r w:rsidRPr="00C01413">
        <w:rPr>
          <w:rFonts w:ascii="Times New Roman" w:hAnsi="Times New Roman" w:cs="Times New Roman"/>
          <w:sz w:val="24"/>
          <w:szCs w:val="24"/>
          <w:lang w:val="id-ID"/>
        </w:rPr>
        <w:t>. Jakarta: PT RajaGrafindo Persada.</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Syarbaini, S. 2010. </w:t>
      </w:r>
      <w:r w:rsidRPr="00C01413">
        <w:rPr>
          <w:rFonts w:ascii="Times New Roman" w:hAnsi="Times New Roman" w:cs="Times New Roman"/>
          <w:i/>
          <w:iCs/>
          <w:sz w:val="24"/>
          <w:szCs w:val="24"/>
          <w:lang w:val="id-ID"/>
        </w:rPr>
        <w:t>Implementasi Pancasila Melalui Pendidikan Kewarganegaraan</w:t>
      </w:r>
      <w:r w:rsidRPr="00C01413">
        <w:rPr>
          <w:rFonts w:ascii="Times New Roman" w:hAnsi="Times New Roman" w:cs="Times New Roman"/>
          <w:sz w:val="24"/>
          <w:szCs w:val="24"/>
          <w:lang w:val="id-ID"/>
        </w:rPr>
        <w:t>. Yogyakarta: Graha Ilmu.</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lastRenderedPageBreak/>
        <w:t xml:space="preserve">Thompson, J.D. 1999. </w:t>
      </w:r>
      <w:r w:rsidRPr="00C01413">
        <w:rPr>
          <w:rFonts w:ascii="Times New Roman" w:hAnsi="Times New Roman" w:cs="Times New Roman"/>
          <w:i/>
          <w:sz w:val="24"/>
          <w:szCs w:val="24"/>
        </w:rPr>
        <w:t>Epsilon, Gamma, HyperGamma, Lambda Brainwave Activity and Ecstatic States of Consciousness</w:t>
      </w:r>
      <w:r w:rsidRPr="00C01413">
        <w:rPr>
          <w:rFonts w:ascii="Times New Roman" w:hAnsi="Times New Roman" w:cs="Times New Roman"/>
          <w:sz w:val="24"/>
          <w:szCs w:val="24"/>
          <w:lang w:val="id-ID"/>
        </w:rPr>
        <w:t xml:space="preserve">. </w:t>
      </w:r>
      <w:r w:rsidRPr="00C01413">
        <w:rPr>
          <w:rFonts w:ascii="Times New Roman" w:hAnsi="Times New Roman" w:cs="Times New Roman"/>
          <w:i/>
          <w:iCs/>
          <w:sz w:val="24"/>
          <w:szCs w:val="24"/>
          <w:lang w:val="id-ID"/>
        </w:rPr>
        <w:t>Center for Neuroacoustic Research</w:t>
      </w:r>
      <w:r w:rsidRPr="00C01413">
        <w:rPr>
          <w:rFonts w:ascii="Times New Roman" w:hAnsi="Times New Roman" w:cs="Times New Roman"/>
          <w:sz w:val="24"/>
          <w:szCs w:val="24"/>
          <w:lang w:val="id-ID"/>
        </w:rPr>
        <w:t>,</w:t>
      </w:r>
      <w:r w:rsidRPr="00C01413">
        <w:rPr>
          <w:rFonts w:ascii="Times New Roman" w:hAnsi="Times New Roman" w:cs="Times New Roman"/>
          <w:sz w:val="24"/>
          <w:szCs w:val="24"/>
        </w:rPr>
        <w:t xml:space="preserve"> (online), (</w:t>
      </w:r>
      <w:hyperlink r:id="rId22" w:history="1">
        <w:r w:rsidRPr="00C01413">
          <w:rPr>
            <w:rStyle w:val="Hyperlink"/>
            <w:rFonts w:ascii="Times New Roman" w:hAnsi="Times New Roman"/>
            <w:sz w:val="24"/>
            <w:szCs w:val="24"/>
          </w:rPr>
          <w:t>http://www.neuroacoustic.com</w:t>
        </w:r>
      </w:hyperlink>
      <w:r w:rsidRPr="00C01413">
        <w:rPr>
          <w:rFonts w:ascii="Times New Roman" w:hAnsi="Times New Roman" w:cs="Times New Roman"/>
          <w:sz w:val="24"/>
          <w:szCs w:val="24"/>
        </w:rPr>
        <w:t>), diakses 7 Juni 2014.</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Triyanto, B. 1998. </w:t>
      </w:r>
      <w:r w:rsidRPr="00C01413">
        <w:rPr>
          <w:rFonts w:ascii="Times New Roman" w:hAnsi="Times New Roman" w:cs="Times New Roman"/>
          <w:i/>
          <w:iCs/>
          <w:sz w:val="24"/>
          <w:szCs w:val="24"/>
          <w:lang w:val="id-ID"/>
        </w:rPr>
        <w:t>Telaah Nilai-Nilai Ajaran dalam Kitab Bhagawadgita sebagai landasan Konseling</w:t>
      </w:r>
      <w:r w:rsidRPr="00C01413">
        <w:rPr>
          <w:rFonts w:ascii="Times New Roman" w:hAnsi="Times New Roman" w:cs="Times New Roman"/>
          <w:sz w:val="24"/>
          <w:szCs w:val="24"/>
          <w:lang w:val="id-ID"/>
        </w:rPr>
        <w:t>. Tesis tidak diterbitkan. Malang: PPs UM.</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Ulfatin, Nurul. 2013. </w:t>
      </w:r>
      <w:r w:rsidRPr="00C01413">
        <w:rPr>
          <w:rFonts w:ascii="Times New Roman" w:hAnsi="Times New Roman" w:cs="Times New Roman"/>
          <w:i/>
          <w:iCs/>
          <w:sz w:val="24"/>
          <w:szCs w:val="24"/>
          <w:lang w:val="id-ID"/>
        </w:rPr>
        <w:t>Metode Penelitian Kualitatif dalam Pendidikan: Teori dan Aplikasinya</w:t>
      </w:r>
      <w:r w:rsidRPr="00C01413">
        <w:rPr>
          <w:rFonts w:ascii="Times New Roman" w:hAnsi="Times New Roman" w:cs="Times New Roman"/>
          <w:sz w:val="24"/>
          <w:szCs w:val="24"/>
          <w:lang w:val="id-ID"/>
        </w:rPr>
        <w:t>. Malang: Bayumedia Publishing.</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Widiyastini. 2004. </w:t>
      </w:r>
      <w:r w:rsidRPr="00C01413">
        <w:rPr>
          <w:rFonts w:ascii="Times New Roman" w:hAnsi="Times New Roman" w:cs="Times New Roman"/>
          <w:i/>
          <w:iCs/>
          <w:sz w:val="24"/>
          <w:szCs w:val="24"/>
          <w:lang w:val="id-ID"/>
        </w:rPr>
        <w:t>Filsafat Manusia Menurut Confusius dan Al Ghazali</w:t>
      </w:r>
      <w:r w:rsidRPr="00C01413">
        <w:rPr>
          <w:rFonts w:ascii="Times New Roman" w:hAnsi="Times New Roman" w:cs="Times New Roman"/>
          <w:sz w:val="24"/>
          <w:szCs w:val="24"/>
          <w:lang w:val="id-ID"/>
        </w:rPr>
        <w:t>. Yogyakarta: Paradigma Offset.</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Widiyono, Y. 2010. </w:t>
      </w:r>
      <w:r w:rsidRPr="00C01413">
        <w:rPr>
          <w:rFonts w:ascii="Times New Roman" w:hAnsi="Times New Roman" w:cs="Times New Roman"/>
          <w:i/>
          <w:iCs/>
          <w:sz w:val="24"/>
          <w:szCs w:val="24"/>
        </w:rPr>
        <w:t>Kajian Tema, Nilai Estetika, dan Pendidikandalam Serat Wulangreh KaryaSri Susuhunan Pakubuwana I</w:t>
      </w:r>
      <w:r w:rsidRPr="00C01413">
        <w:rPr>
          <w:rFonts w:ascii="Times New Roman" w:hAnsi="Times New Roman" w:cs="Times New Roman"/>
          <w:i/>
          <w:iCs/>
          <w:sz w:val="24"/>
          <w:szCs w:val="24"/>
          <w:lang w:val="id-ID"/>
        </w:rPr>
        <w:t>V</w:t>
      </w:r>
      <w:r w:rsidRPr="00C01413">
        <w:rPr>
          <w:rFonts w:ascii="Times New Roman" w:hAnsi="Times New Roman" w:cs="Times New Roman"/>
          <w:sz w:val="24"/>
          <w:szCs w:val="24"/>
          <w:lang w:val="id-ID"/>
        </w:rPr>
        <w:t>. Tesis tidak diterbitkan: Surakarta: Pps Universitas Sebelas Maret.</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Winkel, W.S. &amp; Hastuti, M.M. 2009. </w:t>
      </w:r>
      <w:r w:rsidRPr="00C01413">
        <w:rPr>
          <w:rFonts w:ascii="Times New Roman" w:hAnsi="Times New Roman" w:cs="Times New Roman"/>
          <w:i/>
          <w:iCs/>
          <w:sz w:val="24"/>
          <w:szCs w:val="24"/>
          <w:lang w:val="id-ID"/>
        </w:rPr>
        <w:t>Bimbingan dan Konseling di Institusi Pendidikan</w:t>
      </w:r>
      <w:r w:rsidRPr="00C01413">
        <w:rPr>
          <w:rFonts w:ascii="Times New Roman" w:hAnsi="Times New Roman" w:cs="Times New Roman"/>
          <w:sz w:val="24"/>
          <w:szCs w:val="24"/>
          <w:lang w:val="id-ID"/>
        </w:rPr>
        <w:t>. Yogyakarta: Media Abadi.</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lang w:val="id-ID"/>
        </w:rPr>
        <w:t xml:space="preserve">Wiyono, B.B. 2007. </w:t>
      </w:r>
      <w:r w:rsidRPr="00C01413">
        <w:rPr>
          <w:rFonts w:ascii="Times New Roman" w:hAnsi="Times New Roman" w:cs="Times New Roman"/>
          <w:i/>
          <w:iCs/>
          <w:sz w:val="24"/>
          <w:szCs w:val="24"/>
          <w:lang w:val="id-ID"/>
        </w:rPr>
        <w:t>Metodologi Penelitian: Pendekatan Kuantitatif, Kualitatif, dan Action Research</w:t>
      </w:r>
      <w:r w:rsidRPr="00C01413">
        <w:rPr>
          <w:rFonts w:ascii="Times New Roman" w:hAnsi="Times New Roman" w:cs="Times New Roman"/>
          <w:sz w:val="24"/>
          <w:szCs w:val="24"/>
          <w:lang w:val="id-ID"/>
        </w:rPr>
        <w:t>. Malang: Rosindo Malang.</w:t>
      </w:r>
    </w:p>
    <w:p w:rsidR="00867BC5" w:rsidRPr="00C01413" w:rsidRDefault="00867BC5" w:rsidP="00867BC5">
      <w:pPr>
        <w:spacing w:after="240" w:line="240" w:lineRule="auto"/>
        <w:ind w:left="680" w:hanging="709"/>
        <w:jc w:val="both"/>
        <w:rPr>
          <w:rFonts w:ascii="Times New Roman" w:hAnsi="Times New Roman" w:cs="Times New Roman"/>
          <w:sz w:val="24"/>
          <w:szCs w:val="24"/>
          <w:lang w:val="id-ID"/>
        </w:rPr>
      </w:pPr>
      <w:r w:rsidRPr="00C01413">
        <w:rPr>
          <w:rFonts w:ascii="Times New Roman" w:hAnsi="Times New Roman" w:cs="Times New Roman"/>
          <w:sz w:val="24"/>
          <w:szCs w:val="24"/>
        </w:rPr>
        <w:t xml:space="preserve">Woolfolk, A. 2009. </w:t>
      </w:r>
      <w:r w:rsidRPr="00C01413">
        <w:rPr>
          <w:rFonts w:ascii="Times New Roman" w:hAnsi="Times New Roman" w:cs="Times New Roman"/>
          <w:i/>
          <w:sz w:val="24"/>
          <w:szCs w:val="24"/>
        </w:rPr>
        <w:t>Educational Psychology: Active Learning Edition</w:t>
      </w:r>
      <w:r w:rsidRPr="00C01413">
        <w:rPr>
          <w:rFonts w:ascii="Times New Roman" w:hAnsi="Times New Roman" w:cs="Times New Roman"/>
          <w:sz w:val="24"/>
          <w:szCs w:val="24"/>
        </w:rPr>
        <w:t>. Yogyakarta: Pustaka Pelajar.</w:t>
      </w:r>
    </w:p>
    <w:p w:rsidR="00867BC5" w:rsidRPr="00C01413" w:rsidRDefault="00867BC5" w:rsidP="00867BC5">
      <w:pPr>
        <w:spacing w:after="240" w:line="240" w:lineRule="auto"/>
        <w:ind w:left="567" w:hanging="567"/>
        <w:jc w:val="both"/>
        <w:rPr>
          <w:rFonts w:ascii="Times New Roman" w:hAnsi="Times New Roman" w:cs="Times New Roman"/>
          <w:sz w:val="24"/>
          <w:szCs w:val="24"/>
          <w:lang w:val="en-ID"/>
        </w:rPr>
      </w:pPr>
      <w:r w:rsidRPr="00C01413">
        <w:rPr>
          <w:rFonts w:ascii="Times New Roman" w:hAnsi="Times New Roman" w:cs="Times New Roman"/>
          <w:sz w:val="24"/>
          <w:szCs w:val="24"/>
          <w:lang w:val="id-ID"/>
        </w:rPr>
        <w:t xml:space="preserve">Yudono, J. 2013. </w:t>
      </w:r>
      <w:r w:rsidRPr="00C01413">
        <w:rPr>
          <w:rFonts w:ascii="Times New Roman" w:hAnsi="Times New Roman" w:cs="Times New Roman"/>
          <w:i/>
          <w:iCs/>
          <w:sz w:val="24"/>
          <w:szCs w:val="24"/>
          <w:lang w:val="id-ID"/>
        </w:rPr>
        <w:t>Matikan Televisimu, Nak!</w:t>
      </w:r>
      <w:r w:rsidRPr="00C01413">
        <w:rPr>
          <w:rFonts w:ascii="Times New Roman" w:hAnsi="Times New Roman" w:cs="Times New Roman"/>
          <w:sz w:val="24"/>
          <w:szCs w:val="24"/>
          <w:lang w:val="id-ID"/>
        </w:rPr>
        <w:t>, (online), (</w:t>
      </w:r>
      <w:hyperlink r:id="rId23" w:history="1">
        <w:r w:rsidRPr="00C01413">
          <w:rPr>
            <w:rStyle w:val="Hyperlink"/>
            <w:rFonts w:ascii="Times New Roman" w:hAnsi="Times New Roman"/>
            <w:sz w:val="24"/>
            <w:szCs w:val="24"/>
            <w:lang w:val="id-ID"/>
          </w:rPr>
          <w:t>http://nasional.kompas.com</w:t>
        </w:r>
      </w:hyperlink>
      <w:r w:rsidRPr="00C01413">
        <w:rPr>
          <w:rFonts w:ascii="Times New Roman" w:hAnsi="Times New Roman" w:cs="Times New Roman"/>
          <w:sz w:val="24"/>
          <w:szCs w:val="24"/>
          <w:lang w:val="id-ID"/>
        </w:rPr>
        <w:t>), diakses 29 Desember 2013.</w:t>
      </w:r>
    </w:p>
    <w:p w:rsidR="00867BC5" w:rsidRPr="00C01413" w:rsidRDefault="00867BC5" w:rsidP="00867BC5">
      <w:pPr>
        <w:spacing w:after="240" w:line="240" w:lineRule="auto"/>
        <w:ind w:left="567" w:hanging="567"/>
        <w:jc w:val="both"/>
        <w:rPr>
          <w:rFonts w:ascii="Times New Roman" w:hAnsi="Times New Roman" w:cs="Times New Roman"/>
          <w:sz w:val="24"/>
          <w:szCs w:val="24"/>
          <w:lang w:val="en-ID"/>
        </w:rPr>
      </w:pPr>
    </w:p>
    <w:p w:rsidR="00867BC5" w:rsidRPr="00C01413" w:rsidRDefault="00867BC5" w:rsidP="00867BC5">
      <w:pPr>
        <w:spacing w:after="120" w:line="240" w:lineRule="auto"/>
        <w:ind w:left="567" w:hanging="567"/>
        <w:jc w:val="both"/>
        <w:rPr>
          <w:rFonts w:ascii="Times New Roman" w:hAnsi="Times New Roman" w:cs="Times New Roman"/>
          <w:sz w:val="24"/>
          <w:szCs w:val="24"/>
          <w:lang w:val="en-ID"/>
        </w:rPr>
      </w:pPr>
    </w:p>
    <w:p w:rsidR="00867BC5" w:rsidRPr="00C01413" w:rsidRDefault="00867BC5" w:rsidP="00867BC5">
      <w:pPr>
        <w:spacing w:after="0" w:line="360" w:lineRule="auto"/>
        <w:rPr>
          <w:rFonts w:ascii="Times New Roman" w:hAnsi="Times New Roman" w:cs="Times New Roman"/>
          <w:b/>
          <w:iCs/>
          <w:sz w:val="20"/>
          <w:szCs w:val="20"/>
        </w:rPr>
      </w:pPr>
    </w:p>
    <w:p w:rsidR="00867BC5" w:rsidRPr="00C01413" w:rsidRDefault="00867BC5" w:rsidP="00867BC5">
      <w:pPr>
        <w:spacing w:line="480" w:lineRule="auto"/>
        <w:rPr>
          <w:rFonts w:ascii="Times New Roman" w:hAnsi="Times New Roman" w:cs="Times New Roman"/>
          <w:b/>
          <w:bCs/>
          <w:sz w:val="24"/>
          <w:szCs w:val="24"/>
        </w:rPr>
      </w:pPr>
    </w:p>
    <w:p w:rsidR="00867BC5" w:rsidRPr="00C01413" w:rsidRDefault="00867BC5" w:rsidP="00867BC5">
      <w:pPr>
        <w:spacing w:after="0" w:line="360" w:lineRule="auto"/>
        <w:rPr>
          <w:rFonts w:ascii="Times New Roman" w:hAnsi="Times New Roman" w:cs="Times New Roman"/>
          <w:sz w:val="24"/>
          <w:szCs w:val="24"/>
          <w:lang w:val="en-ID"/>
        </w:rPr>
      </w:pPr>
    </w:p>
    <w:p w:rsidR="00867BC5" w:rsidRPr="00C01413" w:rsidRDefault="00867BC5" w:rsidP="00867BC5">
      <w:pPr>
        <w:spacing w:after="0" w:line="360" w:lineRule="auto"/>
        <w:jc w:val="center"/>
        <w:rPr>
          <w:rFonts w:ascii="Times New Roman" w:hAnsi="Times New Roman" w:cs="Times New Roman"/>
          <w:sz w:val="24"/>
          <w:szCs w:val="24"/>
          <w:lang w:val="en-ID"/>
        </w:rPr>
      </w:pPr>
    </w:p>
    <w:p w:rsidR="00867BC5" w:rsidRPr="00663020" w:rsidRDefault="00867BC5" w:rsidP="00867BC5">
      <w:pPr>
        <w:spacing w:after="0" w:line="360" w:lineRule="auto"/>
        <w:jc w:val="both"/>
        <w:rPr>
          <w:rFonts w:ascii="Times New Roman" w:hAnsi="Times New Roman" w:cs="Times New Roman"/>
          <w:b/>
          <w:sz w:val="24"/>
          <w:szCs w:val="24"/>
          <w:lang w:val="en-ID"/>
        </w:rPr>
      </w:pPr>
    </w:p>
    <w:p w:rsidR="00867BC5" w:rsidRDefault="00867BC5" w:rsidP="005E5F6F">
      <w:pPr>
        <w:spacing w:after="0" w:line="360" w:lineRule="auto"/>
        <w:jc w:val="center"/>
        <w:rPr>
          <w:rFonts w:ascii="Times New Roman" w:hAnsi="Times New Roman" w:cs="Times New Roman"/>
          <w:b/>
          <w:sz w:val="24"/>
          <w:szCs w:val="24"/>
          <w:lang w:val="en-ID"/>
        </w:rPr>
      </w:pPr>
    </w:p>
    <w:p w:rsidR="00A31F54" w:rsidRDefault="00A31F54" w:rsidP="005E5F6F">
      <w:pPr>
        <w:spacing w:after="0" w:line="360" w:lineRule="auto"/>
        <w:jc w:val="center"/>
        <w:rPr>
          <w:rFonts w:ascii="Times New Roman" w:hAnsi="Times New Roman" w:cs="Times New Roman"/>
          <w:b/>
          <w:sz w:val="24"/>
          <w:szCs w:val="24"/>
          <w:lang w:val="en-ID"/>
        </w:rPr>
      </w:pPr>
    </w:p>
    <w:p w:rsidR="00A31F54" w:rsidRDefault="00A31F54" w:rsidP="005E5F6F">
      <w:pPr>
        <w:spacing w:after="0" w:line="360" w:lineRule="auto"/>
        <w:jc w:val="center"/>
        <w:rPr>
          <w:rFonts w:ascii="Times New Roman" w:hAnsi="Times New Roman" w:cs="Times New Roman"/>
          <w:b/>
          <w:sz w:val="24"/>
          <w:szCs w:val="24"/>
          <w:lang w:val="en-ID"/>
        </w:rPr>
      </w:pPr>
    </w:p>
    <w:p w:rsidR="00A31F54" w:rsidRDefault="00A31F54" w:rsidP="005E5F6F">
      <w:pPr>
        <w:spacing w:after="0" w:line="360" w:lineRule="auto"/>
        <w:jc w:val="center"/>
        <w:rPr>
          <w:rFonts w:ascii="Times New Roman" w:hAnsi="Times New Roman" w:cs="Times New Roman"/>
          <w:b/>
          <w:sz w:val="24"/>
          <w:szCs w:val="24"/>
          <w:lang w:val="en-ID"/>
        </w:rPr>
      </w:pPr>
    </w:p>
    <w:p w:rsidR="00A31F54" w:rsidRPr="00867BC5" w:rsidRDefault="00A31F54" w:rsidP="005E5F6F">
      <w:pPr>
        <w:spacing w:after="0" w:line="360" w:lineRule="auto"/>
        <w:jc w:val="center"/>
        <w:rPr>
          <w:rFonts w:ascii="Times New Roman" w:hAnsi="Times New Roman" w:cs="Times New Roman"/>
          <w:b/>
          <w:sz w:val="24"/>
          <w:szCs w:val="24"/>
          <w:lang w:val="en-ID"/>
        </w:rPr>
      </w:pPr>
    </w:p>
    <w:p w:rsidR="005E5F6F" w:rsidRDefault="005E5F6F" w:rsidP="005E5F6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IDENTITAS DAN PENGESAHAN</w:t>
      </w:r>
    </w:p>
    <w:p w:rsidR="005E5F6F" w:rsidRDefault="005E5F6F" w:rsidP="005E5F6F">
      <w:pPr>
        <w:spacing w:after="0" w:line="36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2409"/>
        <w:gridCol w:w="425"/>
        <w:gridCol w:w="4924"/>
      </w:tblGrid>
      <w:tr w:rsidR="005E5F6F" w:rsidTr="00CC5A94">
        <w:tc>
          <w:tcPr>
            <w:tcW w:w="396"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1.</w:t>
            </w: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a. Judul Penelitian</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FA7334" w:rsidP="00CC5A94">
            <w:pPr>
              <w:jc w:val="both"/>
              <w:rPr>
                <w:rFonts w:ascii="Times New Roman" w:hAnsi="Times New Roman" w:cs="Times New Roman"/>
                <w:sz w:val="24"/>
                <w:szCs w:val="24"/>
              </w:rPr>
            </w:pPr>
            <w:r w:rsidRPr="00757B2D">
              <w:rPr>
                <w:rFonts w:ascii="Times New Roman" w:hAnsi="Times New Roman" w:cs="Times New Roman"/>
                <w:i/>
                <w:iCs/>
                <w:sz w:val="24"/>
                <w:szCs w:val="24"/>
              </w:rPr>
              <w:t>Enabling</w:t>
            </w:r>
            <w:r>
              <w:rPr>
                <w:rFonts w:ascii="Times New Roman" w:hAnsi="Times New Roman" w:cs="Times New Roman"/>
                <w:sz w:val="24"/>
                <w:szCs w:val="24"/>
              </w:rPr>
              <w:t xml:space="preserve"> </w:t>
            </w:r>
            <w:r w:rsidRPr="00757B2D">
              <w:rPr>
                <w:rFonts w:ascii="Times New Roman" w:hAnsi="Times New Roman" w:cs="Times New Roman"/>
                <w:i/>
                <w:iCs/>
                <w:sz w:val="24"/>
                <w:szCs w:val="24"/>
              </w:rPr>
              <w:t>characteristic</w:t>
            </w:r>
            <w:r>
              <w:rPr>
                <w:rFonts w:ascii="Times New Roman" w:hAnsi="Times New Roman" w:cs="Times New Roman"/>
                <w:sz w:val="24"/>
                <w:szCs w:val="24"/>
              </w:rPr>
              <w:t xml:space="preserve"> LSL (laki-laki seks dengan laki-laki) HIV positif dalam pemanfaatan layanan CST (care support and treatment) di kabupaten jember</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b. Jenis Penelitian</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FA7334" w:rsidP="00CC5A94">
            <w:pPr>
              <w:jc w:val="both"/>
              <w:rPr>
                <w:rFonts w:ascii="Times New Roman" w:hAnsi="Times New Roman" w:cs="Times New Roman"/>
                <w:sz w:val="24"/>
                <w:szCs w:val="24"/>
              </w:rPr>
            </w:pPr>
            <w:r>
              <w:rPr>
                <w:rFonts w:ascii="Times New Roman" w:hAnsi="Times New Roman" w:cs="Times New Roman"/>
                <w:sz w:val="24"/>
                <w:szCs w:val="24"/>
              </w:rPr>
              <w:t xml:space="preserve">Lapangan </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c. Kategori Penelitian</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 xml:space="preserve">Mandiri </w:t>
            </w:r>
          </w:p>
        </w:tc>
      </w:tr>
      <w:tr w:rsidR="005E5F6F" w:rsidTr="00CC5A94">
        <w:tc>
          <w:tcPr>
            <w:tcW w:w="396"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Peneliti</w:t>
            </w:r>
          </w:p>
        </w:tc>
        <w:tc>
          <w:tcPr>
            <w:tcW w:w="425" w:type="dxa"/>
          </w:tcPr>
          <w:p w:rsidR="005E5F6F" w:rsidRDefault="005E5F6F" w:rsidP="00CC5A94">
            <w:pPr>
              <w:jc w:val="both"/>
              <w:rPr>
                <w:rFonts w:ascii="Times New Roman" w:hAnsi="Times New Roman" w:cs="Times New Roman"/>
                <w:sz w:val="24"/>
                <w:szCs w:val="24"/>
              </w:rPr>
            </w:pPr>
          </w:p>
        </w:tc>
        <w:tc>
          <w:tcPr>
            <w:tcW w:w="4924" w:type="dxa"/>
          </w:tcPr>
          <w:p w:rsidR="005E5F6F" w:rsidRDefault="005E5F6F" w:rsidP="00CC5A94">
            <w:pPr>
              <w:jc w:val="both"/>
              <w:rPr>
                <w:rFonts w:ascii="Times New Roman" w:hAnsi="Times New Roman" w:cs="Times New Roman"/>
                <w:sz w:val="24"/>
                <w:szCs w:val="24"/>
              </w:rPr>
            </w:pP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Pr="00CF4A92" w:rsidRDefault="005E5F6F" w:rsidP="00CC5A94">
            <w:pPr>
              <w:jc w:val="both"/>
              <w:rPr>
                <w:rFonts w:ascii="Times New Roman" w:hAnsi="Times New Roman" w:cs="Times New Roman"/>
                <w:b/>
                <w:sz w:val="24"/>
                <w:szCs w:val="24"/>
              </w:rPr>
            </w:pPr>
            <w:r w:rsidRPr="00CF4A92">
              <w:rPr>
                <w:rFonts w:ascii="Times New Roman" w:hAnsi="Times New Roman" w:cs="Times New Roman"/>
                <w:b/>
                <w:sz w:val="24"/>
                <w:szCs w:val="24"/>
              </w:rPr>
              <w:t>Ketua Tim</w:t>
            </w:r>
          </w:p>
        </w:tc>
        <w:tc>
          <w:tcPr>
            <w:tcW w:w="425" w:type="dxa"/>
          </w:tcPr>
          <w:p w:rsidR="005E5F6F" w:rsidRDefault="005E5F6F" w:rsidP="00CC5A94">
            <w:pPr>
              <w:jc w:val="both"/>
              <w:rPr>
                <w:rFonts w:ascii="Times New Roman" w:hAnsi="Times New Roman" w:cs="Times New Roman"/>
                <w:sz w:val="24"/>
                <w:szCs w:val="24"/>
              </w:rPr>
            </w:pPr>
          </w:p>
        </w:tc>
        <w:tc>
          <w:tcPr>
            <w:tcW w:w="4924" w:type="dxa"/>
          </w:tcPr>
          <w:p w:rsidR="005E5F6F" w:rsidRDefault="005E5F6F" w:rsidP="00CC5A94">
            <w:pPr>
              <w:jc w:val="both"/>
              <w:rPr>
                <w:rFonts w:ascii="Times New Roman" w:hAnsi="Times New Roman" w:cs="Times New Roman"/>
                <w:sz w:val="24"/>
                <w:szCs w:val="24"/>
              </w:rPr>
            </w:pP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Nama</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Anisah Prafitralia</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NIP/NIDN</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2105058902</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Pangkat</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III/b</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Jabatan</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AsistenAhli</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Prodi/Jurusan</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Bimbingann dan konseling islam (BKI)</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VakWajib</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Kesehatan mental</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Pr="00CF4A92" w:rsidRDefault="005E5F6F" w:rsidP="00CC5A94">
            <w:pPr>
              <w:jc w:val="both"/>
              <w:rPr>
                <w:rFonts w:ascii="Times New Roman" w:hAnsi="Times New Roman" w:cs="Times New Roman"/>
                <w:b/>
                <w:sz w:val="24"/>
                <w:szCs w:val="24"/>
              </w:rPr>
            </w:pPr>
            <w:r>
              <w:rPr>
                <w:rFonts w:ascii="Times New Roman" w:hAnsi="Times New Roman" w:cs="Times New Roman"/>
                <w:b/>
                <w:sz w:val="24"/>
                <w:szCs w:val="24"/>
              </w:rPr>
              <w:t>Anggota</w:t>
            </w:r>
          </w:p>
        </w:tc>
        <w:tc>
          <w:tcPr>
            <w:tcW w:w="425" w:type="dxa"/>
          </w:tcPr>
          <w:p w:rsidR="005E5F6F" w:rsidRDefault="005E5F6F" w:rsidP="00CC5A94">
            <w:pPr>
              <w:jc w:val="both"/>
              <w:rPr>
                <w:rFonts w:ascii="Times New Roman" w:hAnsi="Times New Roman" w:cs="Times New Roman"/>
                <w:sz w:val="24"/>
                <w:szCs w:val="24"/>
              </w:rPr>
            </w:pPr>
          </w:p>
        </w:tc>
        <w:tc>
          <w:tcPr>
            <w:tcW w:w="4924" w:type="dxa"/>
          </w:tcPr>
          <w:p w:rsidR="005E5F6F" w:rsidRDefault="005E5F6F" w:rsidP="00CC5A94">
            <w:pPr>
              <w:jc w:val="both"/>
              <w:rPr>
                <w:rFonts w:ascii="Times New Roman" w:hAnsi="Times New Roman" w:cs="Times New Roman"/>
                <w:sz w:val="24"/>
                <w:szCs w:val="24"/>
              </w:rPr>
            </w:pP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Nama</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FA7334" w:rsidP="00CC5A94">
            <w:pPr>
              <w:jc w:val="both"/>
              <w:rPr>
                <w:rFonts w:ascii="Times New Roman" w:hAnsi="Times New Roman" w:cs="Times New Roman"/>
                <w:sz w:val="24"/>
                <w:szCs w:val="24"/>
              </w:rPr>
            </w:pPr>
            <w:r>
              <w:rPr>
                <w:rFonts w:ascii="Times New Roman" w:hAnsi="Times New Roman" w:cs="Times New Roman"/>
                <w:sz w:val="24"/>
                <w:szCs w:val="24"/>
              </w:rPr>
              <w:t>M. Nur Khamid</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NIPNIDN</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Pangkat</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Jabatan</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Prodi/jurusan</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5E5F6F" w:rsidTr="00CC5A94">
        <w:tc>
          <w:tcPr>
            <w:tcW w:w="396" w:type="dxa"/>
          </w:tcPr>
          <w:p w:rsidR="005E5F6F" w:rsidRDefault="005E5F6F" w:rsidP="00CC5A94">
            <w:pPr>
              <w:jc w:val="both"/>
              <w:rPr>
                <w:rFonts w:ascii="Times New Roman" w:hAnsi="Times New Roman" w:cs="Times New Roman"/>
                <w:sz w:val="24"/>
                <w:szCs w:val="24"/>
              </w:rPr>
            </w:pP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VakWajib</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r>
      <w:tr w:rsidR="005E5F6F" w:rsidTr="00CC5A94">
        <w:tc>
          <w:tcPr>
            <w:tcW w:w="396"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3.</w:t>
            </w: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LokasiPeneliian</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FA7334" w:rsidP="00CC5A94">
            <w:pPr>
              <w:jc w:val="both"/>
              <w:rPr>
                <w:rFonts w:ascii="Times New Roman" w:hAnsi="Times New Roman" w:cs="Times New Roman"/>
                <w:sz w:val="24"/>
                <w:szCs w:val="24"/>
              </w:rPr>
            </w:pPr>
            <w:r>
              <w:rPr>
                <w:rFonts w:ascii="Times New Roman" w:hAnsi="Times New Roman" w:cs="Times New Roman"/>
                <w:sz w:val="24"/>
                <w:szCs w:val="24"/>
              </w:rPr>
              <w:t>Kabupaten Jember</w:t>
            </w:r>
          </w:p>
        </w:tc>
      </w:tr>
      <w:tr w:rsidR="005E5F6F" w:rsidTr="00CC5A94">
        <w:tc>
          <w:tcPr>
            <w:tcW w:w="396"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Biaya</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Rp. 3.000.000</w:t>
            </w:r>
          </w:p>
        </w:tc>
      </w:tr>
      <w:tr w:rsidR="005E5F6F" w:rsidTr="00CC5A94">
        <w:tc>
          <w:tcPr>
            <w:tcW w:w="396"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Sumber Dana</w:t>
            </w:r>
          </w:p>
        </w:tc>
        <w:tc>
          <w:tcPr>
            <w:tcW w:w="425"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w:t>
            </w:r>
          </w:p>
        </w:tc>
        <w:tc>
          <w:tcPr>
            <w:tcW w:w="4924"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Mandiri</w:t>
            </w:r>
          </w:p>
        </w:tc>
      </w:tr>
    </w:tbl>
    <w:p w:rsidR="005E5F6F" w:rsidRDefault="005E5F6F" w:rsidP="005E5F6F">
      <w:pPr>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7"/>
      </w:tblGrid>
      <w:tr w:rsidR="005E5F6F" w:rsidTr="0085423A">
        <w:tc>
          <w:tcPr>
            <w:tcW w:w="4077" w:type="dxa"/>
          </w:tcPr>
          <w:p w:rsidR="005E5F6F" w:rsidRDefault="005E5F6F" w:rsidP="00CC5A94">
            <w:pPr>
              <w:jc w:val="both"/>
              <w:rPr>
                <w:rFonts w:ascii="Times New Roman" w:hAnsi="Times New Roman" w:cs="Times New Roman"/>
                <w:sz w:val="24"/>
                <w:szCs w:val="24"/>
              </w:rPr>
            </w:pPr>
          </w:p>
        </w:tc>
        <w:tc>
          <w:tcPr>
            <w:tcW w:w="4077" w:type="dxa"/>
          </w:tcPr>
          <w:p w:rsidR="005E5F6F" w:rsidRDefault="00757B2D" w:rsidP="00CC5A94">
            <w:pPr>
              <w:jc w:val="both"/>
              <w:rPr>
                <w:rFonts w:ascii="Times New Roman" w:hAnsi="Times New Roman" w:cs="Times New Roman"/>
                <w:sz w:val="24"/>
                <w:szCs w:val="24"/>
              </w:rPr>
            </w:pPr>
            <w:r>
              <w:rPr>
                <w:rFonts w:ascii="Times New Roman" w:hAnsi="Times New Roman" w:cs="Times New Roman"/>
                <w:sz w:val="24"/>
                <w:szCs w:val="24"/>
              </w:rPr>
              <w:t>Jember, 12 Maret</w:t>
            </w:r>
            <w:r w:rsidR="005E5F6F">
              <w:rPr>
                <w:rFonts w:ascii="Times New Roman" w:hAnsi="Times New Roman" w:cs="Times New Roman"/>
                <w:sz w:val="24"/>
                <w:szCs w:val="24"/>
              </w:rPr>
              <w:t xml:space="preserve"> 2019</w:t>
            </w:r>
          </w:p>
        </w:tc>
      </w:tr>
      <w:tr w:rsidR="005E5F6F" w:rsidTr="0085423A">
        <w:tc>
          <w:tcPr>
            <w:tcW w:w="4077" w:type="dxa"/>
          </w:tcPr>
          <w:p w:rsidR="005E5F6F" w:rsidRDefault="005E5F6F" w:rsidP="00CC5A94">
            <w:pPr>
              <w:jc w:val="both"/>
              <w:rPr>
                <w:rFonts w:ascii="Times New Roman" w:hAnsi="Times New Roman" w:cs="Times New Roman"/>
                <w:sz w:val="24"/>
                <w:szCs w:val="24"/>
              </w:rPr>
            </w:pPr>
          </w:p>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Mengetahui,</w:t>
            </w:r>
          </w:p>
        </w:tc>
        <w:tc>
          <w:tcPr>
            <w:tcW w:w="4077" w:type="dxa"/>
          </w:tcPr>
          <w:p w:rsidR="005E5F6F" w:rsidRDefault="005E5F6F" w:rsidP="00CC5A94">
            <w:pPr>
              <w:jc w:val="both"/>
              <w:rPr>
                <w:rFonts w:ascii="Times New Roman" w:hAnsi="Times New Roman" w:cs="Times New Roman"/>
                <w:sz w:val="24"/>
                <w:szCs w:val="24"/>
              </w:rPr>
            </w:pPr>
          </w:p>
        </w:tc>
      </w:tr>
      <w:tr w:rsidR="005E5F6F" w:rsidTr="0085423A">
        <w:tc>
          <w:tcPr>
            <w:tcW w:w="4077"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Ketua LP2M</w:t>
            </w:r>
          </w:p>
        </w:tc>
        <w:tc>
          <w:tcPr>
            <w:tcW w:w="4077" w:type="dxa"/>
          </w:tcPr>
          <w:p w:rsidR="005E5F6F" w:rsidRDefault="005E5F6F" w:rsidP="00CC5A94">
            <w:pPr>
              <w:jc w:val="both"/>
              <w:rPr>
                <w:rFonts w:ascii="Times New Roman" w:hAnsi="Times New Roman" w:cs="Times New Roman"/>
                <w:sz w:val="24"/>
                <w:szCs w:val="24"/>
              </w:rPr>
            </w:pPr>
            <w:r>
              <w:rPr>
                <w:rFonts w:ascii="Times New Roman" w:hAnsi="Times New Roman" w:cs="Times New Roman"/>
                <w:sz w:val="24"/>
                <w:szCs w:val="24"/>
              </w:rPr>
              <w:t>Peneliti</w:t>
            </w:r>
          </w:p>
        </w:tc>
      </w:tr>
      <w:tr w:rsidR="005E5F6F" w:rsidRPr="00883C12" w:rsidTr="0085423A">
        <w:tc>
          <w:tcPr>
            <w:tcW w:w="4077" w:type="dxa"/>
          </w:tcPr>
          <w:p w:rsidR="005E5F6F" w:rsidRPr="00883C12" w:rsidRDefault="005E5F6F" w:rsidP="00CC5A94">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381250" cy="1524000"/>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381250" cy="1524000"/>
                          </a:xfrm>
                          <a:prstGeom prst="rect">
                            <a:avLst/>
                          </a:prstGeom>
                          <a:noFill/>
                          <a:ln w="9525">
                            <a:noFill/>
                            <a:miter lim="800000"/>
                            <a:headEnd/>
                            <a:tailEnd/>
                          </a:ln>
                        </pic:spPr>
                      </pic:pic>
                    </a:graphicData>
                  </a:graphic>
                </wp:inline>
              </w:drawing>
            </w:r>
          </w:p>
        </w:tc>
        <w:tc>
          <w:tcPr>
            <w:tcW w:w="4077" w:type="dxa"/>
          </w:tcPr>
          <w:p w:rsidR="005E5F6F" w:rsidRDefault="005E5F6F" w:rsidP="00CC5A94">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95250</wp:posOffset>
                  </wp:positionH>
                  <wp:positionV relativeFrom="paragraph">
                    <wp:posOffset>133350</wp:posOffset>
                  </wp:positionV>
                  <wp:extent cx="1590675" cy="781050"/>
                  <wp:effectExtent l="19050" t="0" r="9525"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590675" cy="781050"/>
                          </a:xfrm>
                          <a:prstGeom prst="rect">
                            <a:avLst/>
                          </a:prstGeom>
                          <a:noFill/>
                          <a:ln w="9525">
                            <a:noFill/>
                            <a:miter lim="800000"/>
                            <a:headEnd/>
                            <a:tailEnd/>
                          </a:ln>
                        </pic:spPr>
                      </pic:pic>
                    </a:graphicData>
                  </a:graphic>
                </wp:anchor>
              </w:drawing>
            </w:r>
          </w:p>
          <w:p w:rsidR="005E5F6F" w:rsidRDefault="005E5F6F" w:rsidP="00CC5A94">
            <w:pPr>
              <w:jc w:val="both"/>
              <w:rPr>
                <w:rFonts w:ascii="Times New Roman" w:hAnsi="Times New Roman" w:cs="Times New Roman"/>
                <w:b/>
                <w:sz w:val="24"/>
                <w:szCs w:val="24"/>
              </w:rPr>
            </w:pPr>
          </w:p>
          <w:p w:rsidR="005E5F6F" w:rsidRDefault="005E5F6F" w:rsidP="00CC5A94">
            <w:pPr>
              <w:jc w:val="both"/>
              <w:rPr>
                <w:rFonts w:ascii="Times New Roman" w:hAnsi="Times New Roman" w:cs="Times New Roman"/>
                <w:b/>
                <w:sz w:val="24"/>
                <w:szCs w:val="24"/>
              </w:rPr>
            </w:pPr>
          </w:p>
          <w:p w:rsidR="005E5F6F" w:rsidRDefault="005E5F6F" w:rsidP="00CC5A94">
            <w:pPr>
              <w:jc w:val="both"/>
              <w:rPr>
                <w:rFonts w:ascii="Times New Roman" w:hAnsi="Times New Roman" w:cs="Times New Roman"/>
                <w:b/>
                <w:sz w:val="24"/>
                <w:szCs w:val="24"/>
              </w:rPr>
            </w:pPr>
          </w:p>
          <w:p w:rsidR="005E5F6F" w:rsidRDefault="005E5F6F" w:rsidP="00CC5A94">
            <w:pPr>
              <w:jc w:val="both"/>
              <w:rPr>
                <w:rFonts w:ascii="Times New Roman" w:hAnsi="Times New Roman" w:cs="Times New Roman"/>
                <w:b/>
                <w:sz w:val="24"/>
                <w:szCs w:val="24"/>
              </w:rPr>
            </w:pPr>
          </w:p>
          <w:p w:rsidR="005E5F6F" w:rsidRDefault="005E5F6F" w:rsidP="00CC5A94">
            <w:pPr>
              <w:jc w:val="both"/>
              <w:rPr>
                <w:rFonts w:ascii="Times New Roman" w:hAnsi="Times New Roman" w:cs="Times New Roman"/>
                <w:b/>
                <w:sz w:val="24"/>
                <w:szCs w:val="24"/>
              </w:rPr>
            </w:pPr>
            <w:r>
              <w:rPr>
                <w:rFonts w:ascii="Times New Roman" w:hAnsi="Times New Roman" w:cs="Times New Roman"/>
                <w:b/>
                <w:sz w:val="24"/>
                <w:szCs w:val="24"/>
              </w:rPr>
              <w:t xml:space="preserve">Anisah Prafitalia </w:t>
            </w:r>
          </w:p>
          <w:p w:rsidR="005E5F6F" w:rsidRPr="00883C12" w:rsidRDefault="005E5F6F" w:rsidP="00CC5A94">
            <w:pPr>
              <w:jc w:val="both"/>
              <w:rPr>
                <w:rFonts w:ascii="Times New Roman" w:hAnsi="Times New Roman" w:cs="Times New Roman"/>
                <w:b/>
                <w:sz w:val="24"/>
                <w:szCs w:val="24"/>
              </w:rPr>
            </w:pPr>
            <w:r>
              <w:rPr>
                <w:rFonts w:ascii="Times New Roman" w:hAnsi="Times New Roman" w:cs="Times New Roman"/>
                <w:sz w:val="24"/>
                <w:szCs w:val="24"/>
              </w:rPr>
              <w:t>NIDN.2105058902</w:t>
            </w:r>
          </w:p>
        </w:tc>
      </w:tr>
    </w:tbl>
    <w:p w:rsidR="005E5F6F" w:rsidRDefault="005E5F6F" w:rsidP="005E5F6F">
      <w:pPr>
        <w:spacing w:after="0" w:line="360" w:lineRule="auto"/>
        <w:jc w:val="both"/>
        <w:rPr>
          <w:rFonts w:ascii="Times New Roman" w:hAnsi="Times New Roman" w:cs="Times New Roman"/>
          <w:sz w:val="24"/>
          <w:szCs w:val="24"/>
        </w:rPr>
      </w:pPr>
    </w:p>
    <w:p w:rsidR="0085423A" w:rsidRDefault="0085423A" w:rsidP="005E5F6F">
      <w:pPr>
        <w:spacing w:after="0" w:line="360" w:lineRule="auto"/>
        <w:jc w:val="both"/>
        <w:rPr>
          <w:rFonts w:ascii="Times New Roman" w:hAnsi="Times New Roman" w:cs="Times New Roman"/>
          <w:sz w:val="24"/>
          <w:szCs w:val="24"/>
        </w:rPr>
      </w:pPr>
    </w:p>
    <w:p w:rsidR="0085423A" w:rsidRDefault="0085423A" w:rsidP="005E5F6F">
      <w:pPr>
        <w:spacing w:after="0" w:line="360" w:lineRule="auto"/>
        <w:jc w:val="both"/>
        <w:rPr>
          <w:rFonts w:ascii="Times New Roman" w:hAnsi="Times New Roman" w:cs="Times New Roman"/>
          <w:sz w:val="24"/>
          <w:szCs w:val="24"/>
        </w:rPr>
      </w:pPr>
    </w:p>
    <w:p w:rsidR="0085423A" w:rsidRDefault="0085423A" w:rsidP="005E5F6F">
      <w:pPr>
        <w:spacing w:after="0" w:line="360" w:lineRule="auto"/>
        <w:jc w:val="both"/>
        <w:rPr>
          <w:rFonts w:ascii="Times New Roman" w:hAnsi="Times New Roman" w:cs="Times New Roman"/>
          <w:sz w:val="24"/>
          <w:szCs w:val="24"/>
        </w:rPr>
      </w:pPr>
    </w:p>
    <w:p w:rsidR="0085423A" w:rsidRDefault="0085423A" w:rsidP="005E5F6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23314"/>
            <wp:effectExtent l="19050" t="0" r="0" b="0"/>
            <wp:docPr id="5" name="Picture 5" descr="G:\penjinak bom\penelitian dtps\b anis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njinak bom\penelitian dtps\b anisa 2019.jpg"/>
                    <pic:cNvPicPr>
                      <a:picLocks noChangeAspect="1" noChangeArrowheads="1"/>
                    </pic:cNvPicPr>
                  </pic:nvPicPr>
                  <pic:blipFill>
                    <a:blip r:embed="rId24" cstate="print"/>
                    <a:srcRect/>
                    <a:stretch>
                      <a:fillRect/>
                    </a:stretch>
                  </pic:blipFill>
                  <pic:spPr bwMode="auto">
                    <a:xfrm>
                      <a:off x="0" y="0"/>
                      <a:ext cx="5943600" cy="7923314"/>
                    </a:xfrm>
                    <a:prstGeom prst="rect">
                      <a:avLst/>
                    </a:prstGeom>
                    <a:noFill/>
                    <a:ln w="9525">
                      <a:noFill/>
                      <a:miter lim="800000"/>
                      <a:headEnd/>
                      <a:tailEnd/>
                    </a:ln>
                  </pic:spPr>
                </pic:pic>
              </a:graphicData>
            </a:graphic>
          </wp:inline>
        </w:drawing>
      </w:r>
    </w:p>
    <w:p w:rsidR="0085423A" w:rsidRDefault="0085423A" w:rsidP="005E5F6F">
      <w:pPr>
        <w:spacing w:after="0" w:line="360" w:lineRule="auto"/>
        <w:jc w:val="both"/>
        <w:rPr>
          <w:rFonts w:ascii="Times New Roman" w:hAnsi="Times New Roman" w:cs="Times New Roman"/>
          <w:sz w:val="24"/>
          <w:szCs w:val="24"/>
        </w:rPr>
      </w:pPr>
      <w:r w:rsidRPr="0085423A">
        <w:rPr>
          <w:rFonts w:ascii="Times New Roman" w:hAnsi="Times New Roman" w:cs="Times New Roman"/>
          <w:noProof/>
          <w:sz w:val="24"/>
          <w:szCs w:val="24"/>
        </w:rPr>
        <w:lastRenderedPageBreak/>
        <w:drawing>
          <wp:inline distT="0" distB="0" distL="0" distR="0">
            <wp:extent cx="5943600" cy="8393670"/>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943600" cy="8393670"/>
                    </a:xfrm>
                    <a:prstGeom prst="rect">
                      <a:avLst/>
                    </a:prstGeom>
                    <a:noFill/>
                    <a:ln w="9525">
                      <a:noFill/>
                      <a:miter lim="800000"/>
                      <a:headEnd/>
                      <a:tailEnd/>
                    </a:ln>
                  </pic:spPr>
                </pic:pic>
              </a:graphicData>
            </a:graphic>
          </wp:inline>
        </w:drawing>
      </w:r>
    </w:p>
    <w:p w:rsidR="0085423A" w:rsidRDefault="003A74ED" w:rsidP="005E5F6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23314"/>
            <wp:effectExtent l="19050" t="0" r="0" b="0"/>
            <wp:docPr id="1" name="Picture 1" descr="G:\penjinak bom\penelitian dtps\at tatwi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jinak bom\penelitian dtps\at tatwir 2019.jpg"/>
                    <pic:cNvPicPr>
                      <a:picLocks noChangeAspect="1" noChangeArrowheads="1"/>
                    </pic:cNvPicPr>
                  </pic:nvPicPr>
                  <pic:blipFill>
                    <a:blip r:embed="rId26" cstate="print"/>
                    <a:srcRect/>
                    <a:stretch>
                      <a:fillRect/>
                    </a:stretch>
                  </pic:blipFill>
                  <pic:spPr bwMode="auto">
                    <a:xfrm>
                      <a:off x="0" y="0"/>
                      <a:ext cx="5943600" cy="7923314"/>
                    </a:xfrm>
                    <a:prstGeom prst="rect">
                      <a:avLst/>
                    </a:prstGeom>
                    <a:noFill/>
                    <a:ln w="9525">
                      <a:noFill/>
                      <a:miter lim="800000"/>
                      <a:headEnd/>
                      <a:tailEnd/>
                    </a:ln>
                  </pic:spPr>
                </pic:pic>
              </a:graphicData>
            </a:graphic>
          </wp:inline>
        </w:drawing>
      </w:r>
    </w:p>
    <w:sectPr w:rsidR="0085423A" w:rsidSect="00C66F5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333" w:rsidRDefault="00400333" w:rsidP="00867BC5">
      <w:pPr>
        <w:pStyle w:val="BalloonTextChar"/>
        <w:spacing w:after="0" w:line="240" w:lineRule="auto"/>
      </w:pPr>
      <w:r>
        <w:separator/>
      </w:r>
    </w:p>
  </w:endnote>
  <w:endnote w:type="continuationSeparator" w:id="1">
    <w:p w:rsidR="00400333" w:rsidRDefault="00400333" w:rsidP="00867BC5">
      <w:pPr>
        <w:pStyle w:val="BalloonTextCha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699626"/>
      <w:docPartObj>
        <w:docPartGallery w:val="Page Numbers (Bottom of Page)"/>
        <w:docPartUnique/>
      </w:docPartObj>
    </w:sdtPr>
    <w:sdtEndPr>
      <w:rPr>
        <w:rFonts w:ascii="Times New Roman" w:hAnsi="Times New Roman" w:cs="Times New Roman"/>
        <w:noProof/>
        <w:sz w:val="24"/>
        <w:szCs w:val="24"/>
      </w:rPr>
    </w:sdtEndPr>
    <w:sdtContent>
      <w:p w:rsidR="00867BC5" w:rsidRPr="00AC1AA9" w:rsidRDefault="00867BC5">
        <w:pPr>
          <w:pStyle w:val="Footer"/>
          <w:jc w:val="center"/>
          <w:rPr>
            <w:rFonts w:ascii="Times New Roman" w:hAnsi="Times New Roman" w:cs="Times New Roman"/>
            <w:sz w:val="24"/>
            <w:szCs w:val="24"/>
          </w:rPr>
        </w:pPr>
        <w:r w:rsidRPr="00AC1AA9">
          <w:rPr>
            <w:rFonts w:ascii="Times New Roman" w:hAnsi="Times New Roman" w:cs="Times New Roman"/>
            <w:sz w:val="24"/>
            <w:szCs w:val="24"/>
          </w:rPr>
          <w:fldChar w:fldCharType="begin"/>
        </w:r>
        <w:r w:rsidRPr="00AC1AA9">
          <w:rPr>
            <w:rFonts w:ascii="Times New Roman" w:hAnsi="Times New Roman" w:cs="Times New Roman"/>
            <w:sz w:val="24"/>
            <w:szCs w:val="24"/>
          </w:rPr>
          <w:instrText xml:space="preserve"> PAGE   \* MERGEFORMAT </w:instrText>
        </w:r>
        <w:r w:rsidRPr="00AC1AA9">
          <w:rPr>
            <w:rFonts w:ascii="Times New Roman" w:hAnsi="Times New Roman" w:cs="Times New Roman"/>
            <w:sz w:val="24"/>
            <w:szCs w:val="24"/>
          </w:rPr>
          <w:fldChar w:fldCharType="separate"/>
        </w:r>
        <w:r>
          <w:rPr>
            <w:rFonts w:ascii="Times New Roman" w:hAnsi="Times New Roman" w:cs="Times New Roman"/>
            <w:noProof/>
            <w:sz w:val="24"/>
            <w:szCs w:val="24"/>
          </w:rPr>
          <w:t>xi</w:t>
        </w:r>
        <w:r w:rsidRPr="00AC1AA9">
          <w:rPr>
            <w:rFonts w:ascii="Times New Roman" w:hAnsi="Times New Roman" w:cs="Times New Roman"/>
            <w:noProof/>
            <w:sz w:val="24"/>
            <w:szCs w:val="24"/>
          </w:rPr>
          <w:fldChar w:fldCharType="end"/>
        </w:r>
      </w:p>
    </w:sdtContent>
  </w:sdt>
  <w:p w:rsidR="00867BC5" w:rsidRDefault="00867B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4442403"/>
      <w:docPartObj>
        <w:docPartGallery w:val="Page Numbers (Bottom of Page)"/>
        <w:docPartUnique/>
      </w:docPartObj>
    </w:sdtPr>
    <w:sdtEndPr>
      <w:rPr>
        <w:rFonts w:ascii="Times New Roman" w:hAnsi="Times New Roman" w:cs="Times New Roman"/>
        <w:noProof/>
        <w:sz w:val="24"/>
        <w:szCs w:val="24"/>
      </w:rPr>
    </w:sdtEndPr>
    <w:sdtContent>
      <w:p w:rsidR="00867BC5" w:rsidRPr="0053289E" w:rsidRDefault="00867BC5">
        <w:pPr>
          <w:pStyle w:val="Footer"/>
          <w:jc w:val="center"/>
          <w:rPr>
            <w:rFonts w:ascii="Times New Roman" w:hAnsi="Times New Roman" w:cs="Times New Roman"/>
            <w:sz w:val="24"/>
            <w:szCs w:val="24"/>
          </w:rPr>
        </w:pPr>
        <w:r w:rsidRPr="0053289E">
          <w:rPr>
            <w:rFonts w:ascii="Times New Roman" w:hAnsi="Times New Roman" w:cs="Times New Roman"/>
            <w:sz w:val="24"/>
            <w:szCs w:val="24"/>
          </w:rPr>
          <w:fldChar w:fldCharType="begin"/>
        </w:r>
        <w:r w:rsidRPr="0053289E">
          <w:rPr>
            <w:rFonts w:ascii="Times New Roman" w:hAnsi="Times New Roman" w:cs="Times New Roman"/>
            <w:sz w:val="24"/>
            <w:szCs w:val="24"/>
          </w:rPr>
          <w:instrText xml:space="preserve"> PAGE   \* MERGEFORMAT </w:instrText>
        </w:r>
        <w:r w:rsidRPr="0053289E">
          <w:rPr>
            <w:rFonts w:ascii="Times New Roman" w:hAnsi="Times New Roman" w:cs="Times New Roman"/>
            <w:sz w:val="24"/>
            <w:szCs w:val="24"/>
          </w:rPr>
          <w:fldChar w:fldCharType="separate"/>
        </w:r>
        <w:r w:rsidR="00A31F54">
          <w:rPr>
            <w:rFonts w:ascii="Times New Roman" w:hAnsi="Times New Roman" w:cs="Times New Roman"/>
            <w:noProof/>
            <w:sz w:val="24"/>
            <w:szCs w:val="24"/>
          </w:rPr>
          <w:t>69</w:t>
        </w:r>
        <w:r w:rsidRPr="0053289E">
          <w:rPr>
            <w:rFonts w:ascii="Times New Roman" w:hAnsi="Times New Roman" w:cs="Times New Roman"/>
            <w:noProof/>
            <w:sz w:val="24"/>
            <w:szCs w:val="24"/>
          </w:rPr>
          <w:fldChar w:fldCharType="end"/>
        </w:r>
      </w:p>
    </w:sdtContent>
  </w:sdt>
  <w:p w:rsidR="00867BC5" w:rsidRDefault="00867B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333" w:rsidRDefault="00400333" w:rsidP="00867BC5">
      <w:pPr>
        <w:pStyle w:val="BalloonTextChar"/>
        <w:spacing w:after="0" w:line="240" w:lineRule="auto"/>
      </w:pPr>
      <w:r>
        <w:separator/>
      </w:r>
    </w:p>
  </w:footnote>
  <w:footnote w:type="continuationSeparator" w:id="1">
    <w:p w:rsidR="00400333" w:rsidRDefault="00400333" w:rsidP="00867BC5">
      <w:pPr>
        <w:pStyle w:val="BalloonTextChar"/>
        <w:spacing w:after="0" w:line="240" w:lineRule="auto"/>
      </w:pPr>
      <w:r>
        <w:continuationSeparator/>
      </w:r>
    </w:p>
  </w:footnote>
  <w:footnote w:id="2">
    <w:p w:rsidR="00867BC5" w:rsidRDefault="00867BC5" w:rsidP="00867BC5">
      <w:pPr>
        <w:pStyle w:val="FootnoteText"/>
      </w:pPr>
      <w:r>
        <w:rPr>
          <w:rStyle w:val="FootnoteReference"/>
        </w:rPr>
        <w:footnoteRef/>
      </w:r>
      <w:r w:rsidRPr="00454CEF">
        <w:rPr>
          <w:rFonts w:ascii="Times New Roman" w:hAnsi="Times New Roman"/>
          <w:szCs w:val="24"/>
          <w:lang w:val="id-ID"/>
        </w:rPr>
        <w:t xml:space="preserve">Suharto, </w:t>
      </w:r>
      <w:r w:rsidRPr="00454CEF">
        <w:rPr>
          <w:rFonts w:ascii="Times New Roman" w:hAnsi="Times New Roman"/>
          <w:i/>
          <w:szCs w:val="24"/>
          <w:lang w:val="id-ID"/>
        </w:rPr>
        <w:t>Butir-butir Budaya Jawa: Hanggayuh Kasampurnaning Hurip Berbudi Bawaleksana Ngudi Sejatining Becik</w:t>
      </w:r>
      <w:r w:rsidRPr="00454CEF">
        <w:rPr>
          <w:rFonts w:ascii="Times New Roman" w:hAnsi="Times New Roman"/>
          <w:i/>
          <w:szCs w:val="24"/>
        </w:rPr>
        <w:t xml:space="preserve"> (</w:t>
      </w:r>
      <w:r w:rsidRPr="00454CEF">
        <w:rPr>
          <w:rFonts w:ascii="Times New Roman" w:hAnsi="Times New Roman"/>
          <w:i/>
          <w:iCs/>
          <w:szCs w:val="24"/>
          <w:lang w:val="id-ID"/>
        </w:rPr>
        <w:t>Hardiyanti Rukmana, Ed.</w:t>
      </w:r>
      <w:r w:rsidRPr="00454CEF">
        <w:rPr>
          <w:rFonts w:ascii="Times New Roman" w:hAnsi="Times New Roman"/>
          <w:i/>
          <w:iCs/>
          <w:szCs w:val="24"/>
        </w:rPr>
        <w:t>)</w:t>
      </w:r>
      <w:r w:rsidRPr="00454CEF">
        <w:rPr>
          <w:rFonts w:ascii="Times New Roman" w:hAnsi="Times New Roman"/>
          <w:i/>
          <w:szCs w:val="24"/>
        </w:rPr>
        <w:t>,</w:t>
      </w:r>
      <w:r w:rsidRPr="00454CEF">
        <w:rPr>
          <w:rFonts w:ascii="Times New Roman" w:hAnsi="Times New Roman"/>
          <w:iCs/>
          <w:szCs w:val="24"/>
          <w:lang w:val="id-ID"/>
        </w:rPr>
        <w:t>(</w:t>
      </w:r>
      <w:r w:rsidRPr="00454CEF">
        <w:rPr>
          <w:rFonts w:ascii="Times New Roman" w:hAnsi="Times New Roman"/>
          <w:szCs w:val="24"/>
          <w:lang w:val="id-ID"/>
        </w:rPr>
        <w:t>Jakarta: Yayasan Purna Bhakti Pertiwi</w:t>
      </w:r>
      <w:r w:rsidRPr="00454CEF">
        <w:rPr>
          <w:rFonts w:ascii="Times New Roman" w:hAnsi="Times New Roman"/>
          <w:szCs w:val="24"/>
        </w:rPr>
        <w:t>, 1992</w:t>
      </w:r>
      <w:r w:rsidRPr="00454CEF">
        <w:rPr>
          <w:rFonts w:ascii="Times New Roman" w:hAnsi="Times New Roman"/>
          <w:iCs/>
          <w:szCs w:val="24"/>
          <w:lang w:val="id-ID"/>
        </w:rPr>
        <w:t>)</w:t>
      </w:r>
      <w:r w:rsidRPr="00454CEF">
        <w:rPr>
          <w:rFonts w:ascii="Times New Roman" w:hAnsi="Times New Roman"/>
          <w:szCs w:val="24"/>
          <w:lang w:val="id-ID"/>
        </w:rPr>
        <w:t xml:space="preserve">. </w:t>
      </w:r>
    </w:p>
  </w:footnote>
  <w:footnote w:id="3">
    <w:p w:rsidR="00867BC5" w:rsidRPr="00F73448" w:rsidRDefault="00867BC5" w:rsidP="00867BC5">
      <w:pPr>
        <w:pStyle w:val="FootnoteText"/>
        <w:rPr>
          <w:rFonts w:ascii="Arial" w:hAnsi="Arial" w:cs="Arial"/>
        </w:rPr>
      </w:pPr>
      <w:r w:rsidRPr="00F73448">
        <w:rPr>
          <w:rStyle w:val="FootnoteReference"/>
          <w:rFonts w:ascii="Arial" w:hAnsi="Arial" w:cs="Arial"/>
        </w:rPr>
        <w:footnoteRef/>
      </w:r>
      <w:r w:rsidRPr="00844F4B">
        <w:rPr>
          <w:rFonts w:ascii="Times New Roman" w:hAnsi="Times New Roman" w:cs="Times New Roman"/>
        </w:rPr>
        <w:t>Zipora</w:t>
      </w:r>
      <w:r>
        <w:rPr>
          <w:rFonts w:ascii="Times New Roman" w:hAnsi="Times New Roman" w:cs="Times New Roman"/>
          <w:iCs/>
          <w:szCs w:val="24"/>
          <w:lang w:val="id-ID"/>
        </w:rPr>
        <w:t>Shechtman,</w:t>
      </w:r>
      <w:r w:rsidRPr="00454CEF">
        <w:rPr>
          <w:rFonts w:ascii="Times New Roman" w:hAnsi="Times New Roman" w:cs="Times New Roman"/>
          <w:i/>
          <w:szCs w:val="24"/>
          <w:lang w:val="id-ID"/>
        </w:rPr>
        <w:t>Treating Child and Adolescent Aggression Through Bibliotherapy</w:t>
      </w:r>
      <w:r w:rsidRPr="00454CEF">
        <w:rPr>
          <w:rFonts w:ascii="Times New Roman" w:hAnsi="Times New Roman" w:cs="Times New Roman"/>
          <w:iCs/>
          <w:szCs w:val="24"/>
          <w:lang w:val="id-ID"/>
        </w:rPr>
        <w:t xml:space="preserve">, (New York: Springer, </w:t>
      </w:r>
      <w:r w:rsidRPr="00454CEF">
        <w:rPr>
          <w:rFonts w:ascii="Times New Roman" w:hAnsi="Times New Roman" w:cs="Times New Roman"/>
          <w:iCs/>
          <w:szCs w:val="24"/>
        </w:rPr>
        <w:t xml:space="preserve">2009), </w:t>
      </w:r>
      <w:r w:rsidRPr="00454CEF">
        <w:rPr>
          <w:rFonts w:ascii="Times New Roman" w:hAnsi="Times New Roman" w:cs="Times New Roman"/>
          <w:iCs/>
          <w:szCs w:val="24"/>
          <w:lang w:val="id-ID"/>
        </w:rPr>
        <w:t xml:space="preserve">hlm </w:t>
      </w:r>
      <w:r w:rsidRPr="00454CEF">
        <w:rPr>
          <w:rFonts w:ascii="Times New Roman" w:hAnsi="Times New Roman" w:cs="Times New Roman"/>
          <w:szCs w:val="24"/>
          <w:lang w:val="en-ID"/>
        </w:rPr>
        <w:t>21.</w:t>
      </w:r>
    </w:p>
  </w:footnote>
  <w:footnote w:id="4">
    <w:p w:rsidR="00867BC5" w:rsidRPr="00454CEF" w:rsidRDefault="00867BC5" w:rsidP="00867BC5">
      <w:pPr>
        <w:pStyle w:val="FootnoteText"/>
        <w:rPr>
          <w:rFonts w:ascii="Times New Roman" w:hAnsi="Times New Roman" w:cs="Times New Roman"/>
        </w:rPr>
      </w:pPr>
      <w:r>
        <w:rPr>
          <w:rStyle w:val="FootnoteReference"/>
        </w:rPr>
        <w:footnoteRef/>
      </w:r>
      <w:r w:rsidRPr="00844F4B">
        <w:rPr>
          <w:rFonts w:ascii="Times New Roman" w:hAnsi="Times New Roman" w:cs="Times New Roman"/>
        </w:rPr>
        <w:t>Zipora</w:t>
      </w:r>
      <w:r w:rsidRPr="00454CEF">
        <w:rPr>
          <w:rFonts w:ascii="Times New Roman" w:hAnsi="Times New Roman" w:cs="Times New Roman"/>
          <w:iCs/>
          <w:lang w:val="id-ID"/>
        </w:rPr>
        <w:t xml:space="preserve">Shechtman, </w:t>
      </w:r>
      <w:r w:rsidRPr="00454CEF">
        <w:rPr>
          <w:rFonts w:ascii="Times New Roman" w:hAnsi="Times New Roman" w:cs="Times New Roman"/>
          <w:i/>
          <w:lang w:val="id-ID"/>
        </w:rPr>
        <w:t>Treating Child and Adolescent Aggression Through Bibliotherapy</w:t>
      </w:r>
      <w:r w:rsidRPr="00454CEF">
        <w:rPr>
          <w:rFonts w:ascii="Times New Roman" w:hAnsi="Times New Roman" w:cs="Times New Roman"/>
          <w:iCs/>
          <w:lang w:val="id-ID"/>
        </w:rPr>
        <w:t xml:space="preserve">, (New York: Springer, </w:t>
      </w:r>
      <w:r w:rsidRPr="00454CEF">
        <w:rPr>
          <w:rFonts w:ascii="Times New Roman" w:hAnsi="Times New Roman" w:cs="Times New Roman"/>
          <w:iCs/>
        </w:rPr>
        <w:t xml:space="preserve">2009), </w:t>
      </w:r>
      <w:r w:rsidRPr="00454CEF">
        <w:rPr>
          <w:rFonts w:ascii="Times New Roman" w:hAnsi="Times New Roman" w:cs="Times New Roman"/>
          <w:iCs/>
          <w:lang w:val="id-ID"/>
        </w:rPr>
        <w:t xml:space="preserve">hlm </w:t>
      </w:r>
      <w:r w:rsidRPr="00454CEF">
        <w:rPr>
          <w:rFonts w:ascii="Times New Roman" w:hAnsi="Times New Roman" w:cs="Times New Roman"/>
          <w:lang w:val="en-ID"/>
        </w:rPr>
        <w:t>21.</w:t>
      </w:r>
    </w:p>
  </w:footnote>
  <w:footnote w:id="5">
    <w:p w:rsidR="00867BC5" w:rsidRPr="00454CEF" w:rsidRDefault="00867BC5" w:rsidP="00867BC5">
      <w:pPr>
        <w:pStyle w:val="FootnoteText"/>
        <w:rPr>
          <w:rFonts w:ascii="Times New Roman" w:hAnsi="Times New Roman" w:cs="Times New Roman"/>
        </w:rPr>
      </w:pPr>
      <w:r w:rsidRPr="00454CEF">
        <w:rPr>
          <w:rStyle w:val="FootnoteReference"/>
          <w:rFonts w:ascii="Times New Roman" w:hAnsi="Times New Roman" w:cs="Times New Roman"/>
        </w:rPr>
        <w:footnoteRef/>
      </w:r>
      <w:r w:rsidRPr="00454CEF">
        <w:rPr>
          <w:rFonts w:ascii="Times New Roman" w:hAnsi="Times New Roman" w:cs="Times New Roman"/>
          <w:lang w:val="en-ID"/>
        </w:rPr>
        <w:t>Ibid., hlm 23</w:t>
      </w:r>
    </w:p>
  </w:footnote>
  <w:footnote w:id="6">
    <w:p w:rsidR="00867BC5" w:rsidRPr="00454CEF" w:rsidRDefault="00867BC5" w:rsidP="00867BC5">
      <w:pPr>
        <w:pStyle w:val="FootnoteText"/>
        <w:rPr>
          <w:rFonts w:ascii="Times New Roman" w:hAnsi="Times New Roman" w:cs="Times New Roman"/>
        </w:rPr>
      </w:pPr>
      <w:r w:rsidRPr="00454CEF">
        <w:rPr>
          <w:rStyle w:val="FootnoteReference"/>
          <w:rFonts w:ascii="Times New Roman" w:hAnsi="Times New Roman" w:cs="Times New Roman"/>
        </w:rPr>
        <w:footnoteRef/>
      </w:r>
      <w:r w:rsidRPr="00454CEF">
        <w:rPr>
          <w:rFonts w:ascii="Times New Roman" w:hAnsi="Times New Roman" w:cs="Times New Roman"/>
          <w:lang w:val="en-ID"/>
        </w:rPr>
        <w:t>Ibid., hlm 23</w:t>
      </w:r>
    </w:p>
  </w:footnote>
  <w:footnote w:id="7">
    <w:p w:rsidR="00867BC5" w:rsidRPr="00454CEF" w:rsidRDefault="00867BC5" w:rsidP="00867BC5">
      <w:pPr>
        <w:pStyle w:val="FootnoteText"/>
        <w:rPr>
          <w:rFonts w:ascii="Times New Roman" w:hAnsi="Times New Roman" w:cs="Times New Roman"/>
        </w:rPr>
      </w:pPr>
      <w:r w:rsidRPr="00454CEF">
        <w:rPr>
          <w:rStyle w:val="FootnoteReference"/>
          <w:rFonts w:ascii="Times New Roman" w:hAnsi="Times New Roman" w:cs="Times New Roman"/>
        </w:rPr>
        <w:footnoteRef/>
      </w:r>
      <w:r w:rsidRPr="00454CEF">
        <w:rPr>
          <w:rFonts w:ascii="Times New Roman" w:hAnsi="Times New Roman" w:cs="Times New Roman"/>
          <w:lang w:val="en-ID"/>
        </w:rPr>
        <w:t>Ibid., hlm 23</w:t>
      </w:r>
    </w:p>
  </w:footnote>
  <w:footnote w:id="8">
    <w:p w:rsidR="00867BC5" w:rsidRPr="00454CEF" w:rsidRDefault="00867BC5" w:rsidP="00867BC5">
      <w:pPr>
        <w:pStyle w:val="FootnoteText"/>
        <w:rPr>
          <w:rFonts w:ascii="Times New Roman" w:hAnsi="Times New Roman" w:cs="Times New Roman"/>
        </w:rPr>
      </w:pPr>
      <w:r>
        <w:rPr>
          <w:rStyle w:val="FootnoteReference"/>
        </w:rPr>
        <w:footnoteRef/>
      </w:r>
      <w:r w:rsidRPr="00844F4B">
        <w:rPr>
          <w:rFonts w:ascii="Times New Roman" w:hAnsi="Times New Roman" w:cs="Times New Roman"/>
        </w:rPr>
        <w:t>Zipora</w:t>
      </w:r>
      <w:r w:rsidRPr="00454CEF">
        <w:rPr>
          <w:rFonts w:ascii="Times New Roman" w:hAnsi="Times New Roman" w:cs="Times New Roman"/>
          <w:iCs/>
          <w:lang w:val="id-ID"/>
        </w:rPr>
        <w:t xml:space="preserve">Shechtman, </w:t>
      </w:r>
      <w:r w:rsidRPr="00454CEF">
        <w:rPr>
          <w:rFonts w:ascii="Times New Roman" w:hAnsi="Times New Roman" w:cs="Times New Roman"/>
          <w:i/>
          <w:lang w:val="id-ID"/>
        </w:rPr>
        <w:t>Treating Child and Adolescent Aggression Through Bibliotherapy</w:t>
      </w:r>
      <w:r w:rsidRPr="00454CEF">
        <w:rPr>
          <w:rFonts w:ascii="Times New Roman" w:hAnsi="Times New Roman" w:cs="Times New Roman"/>
          <w:iCs/>
          <w:lang w:val="id-ID"/>
        </w:rPr>
        <w:t xml:space="preserve">, (New York: Springer, </w:t>
      </w:r>
      <w:r w:rsidRPr="00454CEF">
        <w:rPr>
          <w:rFonts w:ascii="Times New Roman" w:hAnsi="Times New Roman" w:cs="Times New Roman"/>
          <w:iCs/>
        </w:rPr>
        <w:t xml:space="preserve">2009), </w:t>
      </w:r>
      <w:r w:rsidRPr="00454CEF">
        <w:rPr>
          <w:rFonts w:ascii="Times New Roman" w:hAnsi="Times New Roman" w:cs="Times New Roman"/>
          <w:iCs/>
          <w:lang w:val="id-ID"/>
        </w:rPr>
        <w:t xml:space="preserve">hlm </w:t>
      </w:r>
      <w:r w:rsidRPr="00454CEF">
        <w:rPr>
          <w:rFonts w:ascii="Times New Roman" w:hAnsi="Times New Roman" w:cs="Times New Roman"/>
          <w:lang w:val="en-ID"/>
        </w:rPr>
        <w:t xml:space="preserve">26. </w:t>
      </w:r>
    </w:p>
  </w:footnote>
  <w:footnote w:id="9">
    <w:p w:rsidR="00867BC5" w:rsidRPr="00454CEF" w:rsidRDefault="00867BC5" w:rsidP="00867BC5">
      <w:pPr>
        <w:pStyle w:val="FootnoteText"/>
        <w:rPr>
          <w:rFonts w:ascii="Times New Roman" w:hAnsi="Times New Roman" w:cs="Times New Roman"/>
        </w:rPr>
      </w:pPr>
      <w:r w:rsidRPr="00454CEF">
        <w:rPr>
          <w:rStyle w:val="FootnoteReference"/>
          <w:rFonts w:ascii="Times New Roman" w:hAnsi="Times New Roman" w:cs="Times New Roman"/>
        </w:rPr>
        <w:footnoteRef/>
      </w:r>
      <w:r w:rsidRPr="00454CEF">
        <w:rPr>
          <w:rStyle w:val="tlid-translation"/>
          <w:rFonts w:ascii="Times New Roman" w:hAnsi="Times New Roman" w:cs="Times New Roman"/>
          <w:lang w:val="en-ID"/>
        </w:rPr>
        <w:t>Ibid.</w:t>
      </w:r>
      <w:r w:rsidRPr="00454CEF">
        <w:rPr>
          <w:rFonts w:ascii="Times New Roman" w:hAnsi="Times New Roman" w:cs="Times New Roman"/>
          <w:lang w:val="en-ID"/>
        </w:rPr>
        <w:t>, hlm 26</w:t>
      </w:r>
    </w:p>
  </w:footnote>
  <w:footnote w:id="10">
    <w:p w:rsidR="00867BC5" w:rsidRPr="00454CEF" w:rsidRDefault="00867BC5" w:rsidP="00867BC5">
      <w:pPr>
        <w:pStyle w:val="FootnoteText"/>
        <w:rPr>
          <w:rFonts w:ascii="Times New Roman" w:hAnsi="Times New Roman" w:cs="Times New Roman"/>
        </w:rPr>
      </w:pPr>
      <w:r w:rsidRPr="00454CEF">
        <w:rPr>
          <w:rStyle w:val="FootnoteReference"/>
          <w:rFonts w:ascii="Times New Roman" w:hAnsi="Times New Roman" w:cs="Times New Roman"/>
        </w:rPr>
        <w:footnoteRef/>
      </w:r>
      <w:r w:rsidRPr="00454CEF">
        <w:rPr>
          <w:rStyle w:val="tlid-translation"/>
          <w:rFonts w:ascii="Times New Roman" w:hAnsi="Times New Roman" w:cs="Times New Roman"/>
          <w:lang w:val="en-ID"/>
        </w:rPr>
        <w:t>Ibid</w:t>
      </w:r>
      <w:r w:rsidRPr="00454CEF">
        <w:rPr>
          <w:rFonts w:ascii="Times New Roman" w:hAnsi="Times New Roman" w:cs="Times New Roman"/>
          <w:lang w:val="en-ID"/>
        </w:rPr>
        <w:t>., hlm 26</w:t>
      </w:r>
    </w:p>
  </w:footnote>
  <w:footnote w:id="11">
    <w:p w:rsidR="00867BC5" w:rsidRPr="00454CEF" w:rsidRDefault="00867BC5" w:rsidP="00867BC5">
      <w:pPr>
        <w:pStyle w:val="FootnoteText"/>
        <w:rPr>
          <w:rFonts w:ascii="Times New Roman" w:hAnsi="Times New Roman" w:cs="Times New Roman"/>
        </w:rPr>
      </w:pPr>
      <w:r w:rsidRPr="00454CEF">
        <w:rPr>
          <w:rStyle w:val="FootnoteReference"/>
          <w:rFonts w:ascii="Times New Roman" w:hAnsi="Times New Roman" w:cs="Times New Roman"/>
        </w:rPr>
        <w:footnoteRef/>
      </w:r>
      <w:r w:rsidRPr="00454CEF">
        <w:rPr>
          <w:rStyle w:val="tlid-translation"/>
          <w:rFonts w:ascii="Times New Roman" w:hAnsi="Times New Roman" w:cs="Times New Roman"/>
          <w:lang w:val="en-ID"/>
        </w:rPr>
        <w:t>Ibid</w:t>
      </w:r>
      <w:r w:rsidRPr="00454CEF">
        <w:rPr>
          <w:rFonts w:ascii="Times New Roman" w:hAnsi="Times New Roman" w:cs="Times New Roman"/>
          <w:lang w:val="en-ID"/>
        </w:rPr>
        <w:t>., hlm 26</w:t>
      </w:r>
    </w:p>
  </w:footnote>
  <w:footnote w:id="12">
    <w:p w:rsidR="00867BC5" w:rsidRPr="00454CEF" w:rsidRDefault="00867BC5" w:rsidP="00867BC5">
      <w:pPr>
        <w:pStyle w:val="FootnoteText"/>
        <w:rPr>
          <w:rFonts w:ascii="Times New Roman" w:hAnsi="Times New Roman" w:cs="Times New Roman"/>
        </w:rPr>
      </w:pPr>
      <w:r w:rsidRPr="00454CEF">
        <w:rPr>
          <w:rStyle w:val="FootnoteReference"/>
          <w:rFonts w:ascii="Times New Roman" w:hAnsi="Times New Roman" w:cs="Times New Roman"/>
        </w:rPr>
        <w:footnoteRef/>
      </w:r>
      <w:r w:rsidRPr="00454CEF">
        <w:rPr>
          <w:rStyle w:val="tlid-translation"/>
          <w:rFonts w:ascii="Times New Roman" w:hAnsi="Times New Roman" w:cs="Times New Roman"/>
          <w:lang w:val="en-ID"/>
        </w:rPr>
        <w:t>Ibid</w:t>
      </w:r>
      <w:r w:rsidRPr="00454CEF">
        <w:rPr>
          <w:rFonts w:ascii="Times New Roman" w:hAnsi="Times New Roman" w:cs="Times New Roman"/>
          <w:lang w:val="en-ID"/>
        </w:rPr>
        <w:t>., hlm 26</w:t>
      </w:r>
    </w:p>
  </w:footnote>
  <w:footnote w:id="13">
    <w:p w:rsidR="00867BC5" w:rsidRPr="00454CEF" w:rsidRDefault="00867BC5" w:rsidP="00867BC5">
      <w:pPr>
        <w:pStyle w:val="FootnoteText"/>
        <w:rPr>
          <w:rFonts w:ascii="Times New Roman" w:hAnsi="Times New Roman" w:cs="Times New Roman"/>
        </w:rPr>
      </w:pPr>
      <w:r>
        <w:rPr>
          <w:rStyle w:val="FootnoteReference"/>
        </w:rPr>
        <w:footnoteRef/>
      </w:r>
      <w:r w:rsidRPr="00BA799C">
        <w:rPr>
          <w:rFonts w:ascii="Times New Roman" w:hAnsi="Times New Roman" w:cs="Times New Roman"/>
        </w:rPr>
        <w:t>Zipora</w:t>
      </w:r>
      <w:r w:rsidRPr="00454CEF">
        <w:rPr>
          <w:rFonts w:ascii="Times New Roman" w:hAnsi="Times New Roman" w:cs="Times New Roman"/>
          <w:iCs/>
          <w:lang w:val="id-ID"/>
        </w:rPr>
        <w:t xml:space="preserve">Shechtman, </w:t>
      </w:r>
      <w:r w:rsidRPr="00454CEF">
        <w:rPr>
          <w:rFonts w:ascii="Times New Roman" w:hAnsi="Times New Roman" w:cs="Times New Roman"/>
          <w:i/>
          <w:lang w:val="id-ID"/>
        </w:rPr>
        <w:t>Treating Child and Adolescent Aggression Through Bibliotherapy</w:t>
      </w:r>
      <w:r w:rsidRPr="00454CEF">
        <w:rPr>
          <w:rFonts w:ascii="Times New Roman" w:hAnsi="Times New Roman" w:cs="Times New Roman"/>
          <w:iCs/>
          <w:lang w:val="id-ID"/>
        </w:rPr>
        <w:t xml:space="preserve">, (New York: Springer, </w:t>
      </w:r>
      <w:r w:rsidRPr="00454CEF">
        <w:rPr>
          <w:rFonts w:ascii="Times New Roman" w:hAnsi="Times New Roman" w:cs="Times New Roman"/>
          <w:iCs/>
        </w:rPr>
        <w:t xml:space="preserve">2009), </w:t>
      </w:r>
      <w:r w:rsidRPr="00454CEF">
        <w:rPr>
          <w:rFonts w:ascii="Times New Roman" w:hAnsi="Times New Roman" w:cs="Times New Roman"/>
          <w:iCs/>
          <w:lang w:val="id-ID"/>
        </w:rPr>
        <w:t xml:space="preserve">hlm </w:t>
      </w:r>
      <w:r w:rsidRPr="00454CEF">
        <w:rPr>
          <w:rFonts w:ascii="Times New Roman" w:hAnsi="Times New Roman" w:cs="Times New Roman"/>
          <w:lang w:val="en-ID"/>
        </w:rPr>
        <w:t>27.</w:t>
      </w:r>
    </w:p>
  </w:footnote>
  <w:footnote w:id="14">
    <w:p w:rsidR="00867BC5" w:rsidRPr="00454CEF" w:rsidRDefault="00867BC5" w:rsidP="00867BC5">
      <w:pPr>
        <w:pStyle w:val="FootnoteText"/>
        <w:rPr>
          <w:rFonts w:ascii="Times New Roman" w:hAnsi="Times New Roman" w:cs="Times New Roman"/>
        </w:rPr>
      </w:pPr>
      <w:r w:rsidRPr="00454CEF">
        <w:rPr>
          <w:rStyle w:val="FootnoteReference"/>
          <w:rFonts w:ascii="Times New Roman" w:hAnsi="Times New Roman" w:cs="Times New Roman"/>
        </w:rPr>
        <w:footnoteRef/>
      </w:r>
      <w:r w:rsidRPr="00A87790">
        <w:rPr>
          <w:rStyle w:val="fn"/>
          <w:rFonts w:ascii="Times New Roman" w:hAnsi="Times New Roman" w:cs="Times New Roman"/>
        </w:rPr>
        <w:t>Wilfridus Josephus Sabarija</w:t>
      </w:r>
      <w:r w:rsidRPr="00454CEF">
        <w:rPr>
          <w:rFonts w:ascii="Times New Roman" w:hAnsi="Times New Roman" w:cs="Times New Roman"/>
        </w:rPr>
        <w:t xml:space="preserve"> Poerwadarminta</w:t>
      </w:r>
      <w:r>
        <w:rPr>
          <w:rFonts w:ascii="Times New Roman" w:hAnsi="Times New Roman" w:cs="Times New Roman"/>
          <w:lang w:val="id-ID"/>
        </w:rPr>
        <w:t>,</w:t>
      </w:r>
      <w:r w:rsidRPr="00454CEF">
        <w:rPr>
          <w:rFonts w:ascii="Times New Roman" w:hAnsi="Times New Roman" w:cs="Times New Roman"/>
        </w:rPr>
        <w:t xml:space="preserve"> “</w:t>
      </w:r>
      <w:r w:rsidRPr="00454CEF">
        <w:rPr>
          <w:rFonts w:ascii="Times New Roman" w:hAnsi="Times New Roman" w:cs="Times New Roman"/>
          <w:i/>
          <w:iCs/>
          <w:lang w:val="id-ID"/>
        </w:rPr>
        <w:t>Kamus Digital Baoesastra Djawa</w:t>
      </w:r>
      <w:r w:rsidRPr="00454CEF">
        <w:rPr>
          <w:rFonts w:ascii="Times New Roman" w:hAnsi="Times New Roman" w:cs="Times New Roman"/>
          <w:i/>
          <w:iCs/>
        </w:rPr>
        <w:t>”</w:t>
      </w:r>
      <w:r w:rsidRPr="00454CEF">
        <w:rPr>
          <w:rFonts w:ascii="Times New Roman" w:hAnsi="Times New Roman" w:cs="Times New Roman"/>
          <w:lang w:val="id-ID"/>
        </w:rPr>
        <w:t xml:space="preserve"> (http://www.sastra.org/bahasa-dan-budaya/38-kamus-dan-leksikon/802-bausastra-jawa-poerwadarminta-1939-75-bagian-22-r-, diakses 13 September 2013</w:t>
      </w:r>
      <w:r w:rsidRPr="00454CEF">
        <w:rPr>
          <w:rFonts w:ascii="Times New Roman" w:hAnsi="Times New Roman" w:cs="Times New Roman"/>
        </w:rPr>
        <w:t>)</w:t>
      </w:r>
      <w:r w:rsidRPr="00454CEF">
        <w:rPr>
          <w:rFonts w:ascii="Times New Roman" w:hAnsi="Times New Roman" w:cs="Times New Roman"/>
          <w:lang w:val="id-ID"/>
        </w:rPr>
        <w:t>.</w:t>
      </w:r>
    </w:p>
  </w:footnote>
  <w:footnote w:id="15">
    <w:p w:rsidR="00867BC5" w:rsidRPr="00454CEF" w:rsidRDefault="00867BC5" w:rsidP="00867BC5">
      <w:pPr>
        <w:pStyle w:val="FootnoteText"/>
        <w:rPr>
          <w:rFonts w:ascii="Times New Roman" w:hAnsi="Times New Roman" w:cs="Times New Roman"/>
        </w:rPr>
      </w:pPr>
      <w:r>
        <w:rPr>
          <w:rStyle w:val="FootnoteReference"/>
        </w:rPr>
        <w:footnoteRef/>
      </w:r>
      <w:r w:rsidRPr="00A87790">
        <w:rPr>
          <w:rStyle w:val="fn"/>
          <w:rFonts w:ascii="Times New Roman" w:hAnsi="Times New Roman" w:cs="Times New Roman"/>
        </w:rPr>
        <w:t>Wilfridus Josephus Sabarija</w:t>
      </w:r>
      <w:r w:rsidRPr="00454CEF">
        <w:rPr>
          <w:rFonts w:ascii="Times New Roman" w:hAnsi="Times New Roman" w:cs="Times New Roman"/>
        </w:rPr>
        <w:t xml:space="preserve"> Poerwadarminta</w:t>
      </w:r>
      <w:r>
        <w:rPr>
          <w:rFonts w:ascii="Times New Roman" w:hAnsi="Times New Roman" w:cs="Times New Roman"/>
        </w:rPr>
        <w:t xml:space="preserve">, </w:t>
      </w:r>
      <w:r w:rsidRPr="00454CEF">
        <w:rPr>
          <w:rFonts w:ascii="Times New Roman" w:hAnsi="Times New Roman" w:cs="Times New Roman"/>
        </w:rPr>
        <w:t>“</w:t>
      </w:r>
      <w:r w:rsidRPr="00454CEF">
        <w:rPr>
          <w:rFonts w:ascii="Times New Roman" w:hAnsi="Times New Roman" w:cs="Times New Roman"/>
          <w:i/>
          <w:iCs/>
          <w:lang w:val="id-ID"/>
        </w:rPr>
        <w:t>Kamus Digital Baoesastra Djawa</w:t>
      </w:r>
      <w:r w:rsidRPr="00454CEF">
        <w:rPr>
          <w:rFonts w:ascii="Times New Roman" w:hAnsi="Times New Roman" w:cs="Times New Roman"/>
          <w:i/>
          <w:iCs/>
        </w:rPr>
        <w:t>”</w:t>
      </w:r>
      <w:r w:rsidRPr="00454CEF">
        <w:rPr>
          <w:rFonts w:ascii="Times New Roman" w:hAnsi="Times New Roman" w:cs="Times New Roman"/>
          <w:lang w:val="id-ID"/>
        </w:rPr>
        <w:t xml:space="preserve"> (http://www.sastra.org/bahasa-dan-budaya/38-kamus-dan-leksikon/802-bausastra-jawa-poerwadarminta-1939-75-bagian-22-r-, diakses 13 September 2013</w:t>
      </w:r>
      <w:r w:rsidRPr="00454CEF">
        <w:rPr>
          <w:rFonts w:ascii="Times New Roman" w:hAnsi="Times New Roman" w:cs="Times New Roman"/>
        </w:rPr>
        <w:t>)</w:t>
      </w:r>
      <w:r w:rsidRPr="00454CEF">
        <w:rPr>
          <w:rFonts w:ascii="Times New Roman" w:hAnsi="Times New Roman" w:cs="Times New Roman"/>
          <w:lang w:val="id-ID"/>
        </w:rPr>
        <w:t>.</w:t>
      </w:r>
    </w:p>
  </w:footnote>
  <w:footnote w:id="16">
    <w:p w:rsidR="00867BC5" w:rsidRPr="00454CEF" w:rsidRDefault="00867BC5" w:rsidP="00867BC5">
      <w:pPr>
        <w:pStyle w:val="FootnoteText"/>
        <w:rPr>
          <w:rFonts w:ascii="Times New Roman" w:hAnsi="Times New Roman" w:cs="Times New Roman"/>
        </w:rPr>
      </w:pPr>
      <w:r w:rsidRPr="00454CEF">
        <w:rPr>
          <w:rStyle w:val="FootnoteReference"/>
          <w:rFonts w:ascii="Times New Roman" w:hAnsi="Times New Roman" w:cs="Times New Roman"/>
        </w:rPr>
        <w:footnoteRef/>
      </w:r>
      <w:r>
        <w:rPr>
          <w:rFonts w:ascii="Times New Roman" w:hAnsi="Times New Roman" w:cs="Times New Roman"/>
        </w:rPr>
        <w:t>Soetrisno,</w:t>
      </w:r>
      <w:r w:rsidRPr="00454CEF">
        <w:rPr>
          <w:rFonts w:ascii="Times New Roman" w:hAnsi="Times New Roman" w:cs="Times New Roman"/>
        </w:rPr>
        <w:t xml:space="preserve"> “</w:t>
      </w:r>
      <w:r w:rsidRPr="00454CEF">
        <w:rPr>
          <w:rFonts w:ascii="Times New Roman" w:hAnsi="Times New Roman" w:cs="Times New Roman"/>
          <w:i/>
        </w:rPr>
        <w:t>Agama Ageming Aji</w:t>
      </w:r>
      <w:r w:rsidRPr="00454CEF">
        <w:rPr>
          <w:rFonts w:ascii="Times New Roman" w:hAnsi="Times New Roman" w:cs="Times New Roman"/>
        </w:rPr>
        <w:t>” (http://tunggakjarakmrajak.blogspot.com/2010/05/agama-ageming-aji_16.html diakses 19 November 2013).</w:t>
      </w:r>
    </w:p>
  </w:footnote>
  <w:footnote w:id="17">
    <w:p w:rsidR="00867BC5" w:rsidRPr="00454CEF" w:rsidRDefault="00867BC5" w:rsidP="00867BC5">
      <w:pPr>
        <w:pStyle w:val="FootnoteText"/>
        <w:rPr>
          <w:rFonts w:ascii="Times New Roman" w:hAnsi="Times New Roman" w:cs="Times New Roman"/>
        </w:rPr>
      </w:pPr>
      <w:r w:rsidRPr="00454CEF">
        <w:rPr>
          <w:rStyle w:val="FootnoteReference"/>
          <w:rFonts w:ascii="Times New Roman" w:hAnsi="Times New Roman" w:cs="Times New Roman"/>
        </w:rPr>
        <w:footnoteRef/>
      </w:r>
      <w:r w:rsidRPr="00454CEF">
        <w:rPr>
          <w:rFonts w:ascii="Times New Roman" w:hAnsi="Times New Roman" w:cs="Times New Roman"/>
        </w:rPr>
        <w:t xml:space="preserve"> Fachry</w:t>
      </w:r>
      <w:r>
        <w:rPr>
          <w:rFonts w:ascii="Times New Roman" w:hAnsi="Times New Roman" w:cs="Times New Roman"/>
        </w:rPr>
        <w:t xml:space="preserve"> Ali</w:t>
      </w:r>
      <w:r w:rsidRPr="00454CEF">
        <w:rPr>
          <w:rFonts w:ascii="Times New Roman" w:hAnsi="Times New Roman" w:cs="Times New Roman"/>
        </w:rPr>
        <w:t xml:space="preserve">,  </w:t>
      </w:r>
      <w:r w:rsidRPr="00454CEF">
        <w:rPr>
          <w:rFonts w:ascii="Times New Roman" w:hAnsi="Times New Roman" w:cs="Times New Roman"/>
          <w:i/>
        </w:rPr>
        <w:t>Etika Pemerintahan dalam Perspektif Budaya Jawa</w:t>
      </w:r>
      <w:r>
        <w:rPr>
          <w:rFonts w:ascii="Times New Roman" w:hAnsi="Times New Roman" w:cs="Times New Roman"/>
        </w:rPr>
        <w:t>,</w:t>
      </w:r>
      <w:r w:rsidRPr="00454CEF">
        <w:rPr>
          <w:rFonts w:ascii="Times New Roman" w:hAnsi="Times New Roman" w:cs="Times New Roman"/>
        </w:rPr>
        <w:t xml:space="preserve"> (Jakarta: Cides, 1986).</w:t>
      </w:r>
    </w:p>
  </w:footnote>
  <w:footnote w:id="18">
    <w:p w:rsidR="00867BC5" w:rsidRPr="00454CEF" w:rsidRDefault="00867BC5" w:rsidP="00867BC5">
      <w:pPr>
        <w:pStyle w:val="FootnoteText"/>
        <w:rPr>
          <w:rFonts w:ascii="Times New Roman" w:hAnsi="Times New Roman" w:cs="Times New Roman"/>
        </w:rPr>
      </w:pPr>
      <w:r w:rsidRPr="00454CEF">
        <w:rPr>
          <w:rStyle w:val="FootnoteReference"/>
          <w:rFonts w:ascii="Times New Roman" w:hAnsi="Times New Roman" w:cs="Times New Roman"/>
        </w:rPr>
        <w:footnoteRef/>
      </w:r>
      <w:r>
        <w:rPr>
          <w:rFonts w:ascii="Times New Roman" w:hAnsi="Times New Roman" w:cs="Times New Roman"/>
        </w:rPr>
        <w:t xml:space="preserve">Yuli </w:t>
      </w:r>
      <w:r w:rsidRPr="00454CEF">
        <w:rPr>
          <w:rFonts w:ascii="Times New Roman" w:hAnsi="Times New Roman" w:cs="Times New Roman"/>
          <w:lang w:val="id-ID"/>
        </w:rPr>
        <w:t>Widiyono, Tesis: “</w:t>
      </w:r>
      <w:r w:rsidRPr="00454CEF">
        <w:rPr>
          <w:rFonts w:ascii="Times New Roman" w:hAnsi="Times New Roman" w:cs="Times New Roman"/>
          <w:i/>
          <w:iCs/>
        </w:rPr>
        <w:t>Kajian Tema, Nilai Estetika, dan Pendidikandalam Serat Wulangreh KaryaSri Susuhunan Pakubuwana I</w:t>
      </w:r>
      <w:r w:rsidRPr="00454CEF">
        <w:rPr>
          <w:rFonts w:ascii="Times New Roman" w:hAnsi="Times New Roman" w:cs="Times New Roman"/>
          <w:i/>
          <w:iCs/>
          <w:lang w:val="id-ID"/>
        </w:rPr>
        <w:t>V</w:t>
      </w:r>
      <w:r w:rsidRPr="00454CEF">
        <w:rPr>
          <w:rFonts w:ascii="Times New Roman" w:hAnsi="Times New Roman" w:cs="Times New Roman"/>
          <w:i/>
          <w:iCs/>
        </w:rPr>
        <w:t>”</w:t>
      </w:r>
      <w:r w:rsidRPr="00454CEF">
        <w:rPr>
          <w:rFonts w:ascii="Times New Roman" w:hAnsi="Times New Roman" w:cs="Times New Roman"/>
        </w:rPr>
        <w:t>(</w:t>
      </w:r>
      <w:r w:rsidRPr="00454CEF">
        <w:rPr>
          <w:rFonts w:ascii="Times New Roman" w:hAnsi="Times New Roman" w:cs="Times New Roman"/>
          <w:lang w:val="id-ID"/>
        </w:rPr>
        <w:t>Surakarta: P</w:t>
      </w:r>
      <w:r w:rsidRPr="00454CEF">
        <w:rPr>
          <w:rFonts w:ascii="Times New Roman" w:hAnsi="Times New Roman" w:cs="Times New Roman"/>
        </w:rPr>
        <w:t>PS</w:t>
      </w:r>
      <w:r w:rsidRPr="00454CEF">
        <w:rPr>
          <w:rFonts w:ascii="Times New Roman" w:hAnsi="Times New Roman" w:cs="Times New Roman"/>
          <w:lang w:val="id-ID"/>
        </w:rPr>
        <w:t xml:space="preserve"> Universitas Sebelas Maret</w:t>
      </w:r>
      <w:r w:rsidRPr="00454CEF">
        <w:rPr>
          <w:rFonts w:ascii="Times New Roman" w:hAnsi="Times New Roman" w:cs="Times New Roman"/>
        </w:rPr>
        <w:t>, 2010), hlm.</w:t>
      </w:r>
      <w:r w:rsidRPr="00454CEF">
        <w:rPr>
          <w:rFonts w:ascii="Times New Roman" w:hAnsi="Times New Roman" w:cs="Times New Roman"/>
          <w:color w:val="000000"/>
        </w:rPr>
        <w:t xml:space="preserve"> xiiii</w:t>
      </w:r>
    </w:p>
  </w:footnote>
  <w:footnote w:id="19">
    <w:p w:rsidR="00867BC5" w:rsidRPr="00DD1CC2" w:rsidRDefault="00867BC5" w:rsidP="00867BC5">
      <w:pPr>
        <w:pStyle w:val="FootnoteText"/>
        <w:rPr>
          <w:rFonts w:ascii="Times New Roman" w:hAnsi="Times New Roman" w:cs="Times New Roman"/>
        </w:rPr>
      </w:pPr>
      <w:r>
        <w:rPr>
          <w:rStyle w:val="FootnoteReference"/>
        </w:rPr>
        <w:footnoteRef/>
      </w:r>
      <w:r w:rsidRPr="00420358">
        <w:rPr>
          <w:rFonts w:ascii="Times New Roman" w:hAnsi="Times New Roman" w:cs="Times New Roman"/>
        </w:rPr>
        <w:t xml:space="preserve">W. S. </w:t>
      </w:r>
      <w:r w:rsidRPr="00420358">
        <w:rPr>
          <w:rFonts w:ascii="Times New Roman" w:hAnsi="Times New Roman" w:cs="Times New Roman"/>
          <w:lang w:val="id-ID"/>
        </w:rPr>
        <w:t xml:space="preserve">Winkel dan </w:t>
      </w:r>
      <w:r w:rsidRPr="00420358">
        <w:rPr>
          <w:rFonts w:ascii="Times New Roman" w:hAnsi="Times New Roman" w:cs="Times New Roman"/>
        </w:rPr>
        <w:t xml:space="preserve">M.M. Sri </w:t>
      </w:r>
      <w:r w:rsidRPr="00420358">
        <w:rPr>
          <w:rFonts w:ascii="Times New Roman" w:hAnsi="Times New Roman" w:cs="Times New Roman"/>
          <w:lang w:val="id-ID"/>
        </w:rPr>
        <w:t>Hastuti</w:t>
      </w:r>
      <w:r w:rsidRPr="00420358">
        <w:rPr>
          <w:rFonts w:ascii="Times New Roman" w:hAnsi="Times New Roman" w:cs="Times New Roman"/>
        </w:rPr>
        <w:t>,</w:t>
      </w:r>
      <w:r w:rsidRPr="00420358">
        <w:rPr>
          <w:rFonts w:ascii="Times New Roman" w:hAnsi="Times New Roman" w:cs="Times New Roman"/>
          <w:i/>
          <w:iCs/>
          <w:lang w:val="id-ID"/>
        </w:rPr>
        <w:t>Bimbingan dan Konseling di Institusi Pendidikan</w:t>
      </w:r>
      <w:r w:rsidRPr="00420358">
        <w:rPr>
          <w:rFonts w:ascii="Times New Roman" w:hAnsi="Times New Roman" w:cs="Times New Roman"/>
          <w:lang w:val="id-ID"/>
        </w:rPr>
        <w:t xml:space="preserve">, </w:t>
      </w:r>
      <w:r w:rsidRPr="00420358">
        <w:rPr>
          <w:rFonts w:ascii="Times New Roman" w:hAnsi="Times New Roman" w:cs="Times New Roman"/>
        </w:rPr>
        <w:t>(</w:t>
      </w:r>
      <w:r w:rsidRPr="00420358">
        <w:rPr>
          <w:rFonts w:ascii="Times New Roman" w:hAnsi="Times New Roman" w:cs="Times New Roman"/>
          <w:lang w:val="id-ID"/>
        </w:rPr>
        <w:t>Yogyakarta: Media Abadi</w:t>
      </w:r>
      <w:r w:rsidRPr="00420358">
        <w:rPr>
          <w:rFonts w:ascii="Times New Roman" w:hAnsi="Times New Roman" w:cs="Times New Roman"/>
        </w:rPr>
        <w:t>, 2009), hlm</w:t>
      </w:r>
      <w:r w:rsidRPr="00420358">
        <w:rPr>
          <w:rStyle w:val="FontStyle11"/>
        </w:rPr>
        <w:t>. 39</w:t>
      </w:r>
      <w:r>
        <w:rPr>
          <w:rStyle w:val="FontStyle11"/>
        </w:rPr>
        <w:t>.</w:t>
      </w:r>
    </w:p>
  </w:footnote>
  <w:footnote w:id="20">
    <w:p w:rsidR="00867BC5" w:rsidRPr="00DD1CC2" w:rsidRDefault="00867BC5" w:rsidP="00867BC5">
      <w:pPr>
        <w:pStyle w:val="FootnoteText"/>
        <w:rPr>
          <w:rFonts w:ascii="Times New Roman" w:hAnsi="Times New Roman" w:cs="Times New Roman"/>
        </w:rPr>
      </w:pPr>
      <w:r w:rsidRPr="00DD1CC2">
        <w:rPr>
          <w:rStyle w:val="FootnoteReference"/>
          <w:rFonts w:ascii="Times New Roman" w:hAnsi="Times New Roman" w:cs="Times New Roman"/>
        </w:rPr>
        <w:footnoteRef/>
      </w:r>
      <w:r w:rsidRPr="00DD1CC2">
        <w:rPr>
          <w:rFonts w:ascii="Times New Roman" w:hAnsi="Times New Roman" w:cs="Times New Roman"/>
        </w:rPr>
        <w:t xml:space="preserve"> Ibid., hlm</w:t>
      </w:r>
      <w:r w:rsidRPr="00DD1CC2">
        <w:rPr>
          <w:rStyle w:val="FontStyle11"/>
        </w:rPr>
        <w:t>. 40</w:t>
      </w:r>
    </w:p>
  </w:footnote>
  <w:footnote w:id="21">
    <w:p w:rsidR="00867BC5" w:rsidRPr="00DD1CC2" w:rsidRDefault="00867BC5" w:rsidP="00867BC5">
      <w:pPr>
        <w:pStyle w:val="FootnoteText"/>
        <w:rPr>
          <w:rFonts w:ascii="Times New Roman" w:hAnsi="Times New Roman" w:cs="Times New Roman"/>
        </w:rPr>
      </w:pPr>
      <w:r w:rsidRPr="00DD1CC2">
        <w:rPr>
          <w:rStyle w:val="FootnoteReference"/>
          <w:rFonts w:ascii="Times New Roman" w:hAnsi="Times New Roman" w:cs="Times New Roman"/>
        </w:rPr>
        <w:footnoteRef/>
      </w:r>
      <w:r w:rsidRPr="00DD1CC2">
        <w:rPr>
          <w:rFonts w:ascii="Times New Roman" w:hAnsi="Times New Roman" w:cs="Times New Roman"/>
        </w:rPr>
        <w:t xml:space="preserve"> Ibid., hlm</w:t>
      </w:r>
      <w:r w:rsidRPr="00DD1CC2">
        <w:rPr>
          <w:rStyle w:val="FontStyle11"/>
        </w:rPr>
        <w:t>. 40</w:t>
      </w:r>
    </w:p>
  </w:footnote>
  <w:footnote w:id="22">
    <w:p w:rsidR="00867BC5" w:rsidRPr="00DD1CC2" w:rsidRDefault="00867BC5" w:rsidP="00867BC5">
      <w:pPr>
        <w:pStyle w:val="FootnoteText"/>
        <w:rPr>
          <w:rFonts w:ascii="Times New Roman" w:hAnsi="Times New Roman" w:cs="Times New Roman"/>
        </w:rPr>
      </w:pPr>
      <w:r w:rsidRPr="00DD1CC2">
        <w:rPr>
          <w:rStyle w:val="FootnoteReference"/>
          <w:rFonts w:ascii="Times New Roman" w:hAnsi="Times New Roman" w:cs="Times New Roman"/>
        </w:rPr>
        <w:footnoteRef/>
      </w:r>
      <w:r w:rsidRPr="00DD1CC2">
        <w:rPr>
          <w:rFonts w:ascii="Times New Roman" w:hAnsi="Times New Roman" w:cs="Times New Roman"/>
        </w:rPr>
        <w:t xml:space="preserve"> Ibid., hlm</w:t>
      </w:r>
      <w:r w:rsidRPr="00DD1CC2">
        <w:rPr>
          <w:rStyle w:val="FontStyle11"/>
        </w:rPr>
        <w:t>. 40</w:t>
      </w:r>
    </w:p>
  </w:footnote>
  <w:footnote w:id="23">
    <w:p w:rsidR="00867BC5" w:rsidRPr="00692147" w:rsidRDefault="00867BC5" w:rsidP="00867BC5">
      <w:pPr>
        <w:pStyle w:val="FootnoteText"/>
        <w:rPr>
          <w:rFonts w:ascii="Times New Roman" w:hAnsi="Times New Roman" w:cs="Times New Roman"/>
        </w:rPr>
      </w:pPr>
      <w:r>
        <w:rPr>
          <w:rStyle w:val="FootnoteReference"/>
        </w:rPr>
        <w:footnoteRef/>
      </w:r>
      <w:r>
        <w:t xml:space="preserve"> Howard S. </w:t>
      </w:r>
      <w:r w:rsidRPr="00692147">
        <w:rPr>
          <w:rFonts w:ascii="Times New Roman" w:hAnsi="Times New Roman" w:cs="Times New Roman"/>
          <w:lang w:val="id-ID"/>
        </w:rPr>
        <w:t>Friedman</w:t>
      </w:r>
      <w:r>
        <w:rPr>
          <w:rFonts w:ascii="Times New Roman" w:hAnsi="Times New Roman" w:cs="Times New Roman"/>
        </w:rPr>
        <w:t xml:space="preserve"> danMiriam W. </w:t>
      </w:r>
      <w:r w:rsidRPr="00692147">
        <w:rPr>
          <w:rFonts w:ascii="Times New Roman" w:hAnsi="Times New Roman" w:cs="Times New Roman"/>
          <w:lang w:val="id-ID"/>
        </w:rPr>
        <w:t xml:space="preserve">Schustack, </w:t>
      </w:r>
      <w:r w:rsidRPr="00692147">
        <w:rPr>
          <w:rFonts w:ascii="Times New Roman" w:hAnsi="Times New Roman" w:cs="Times New Roman"/>
          <w:i/>
          <w:iCs/>
          <w:lang w:val="id-ID"/>
        </w:rPr>
        <w:t>Kepribadian: Teori Klasik dan Riset Modern</w:t>
      </w:r>
      <w:r w:rsidRPr="00692147">
        <w:rPr>
          <w:rFonts w:ascii="Times New Roman" w:hAnsi="Times New Roman" w:cs="Times New Roman"/>
          <w:lang w:val="id-ID"/>
        </w:rPr>
        <w:t xml:space="preserve">,  </w:t>
      </w:r>
      <w:r w:rsidRPr="00692147">
        <w:rPr>
          <w:rFonts w:ascii="Times New Roman" w:hAnsi="Times New Roman" w:cs="Times New Roman"/>
        </w:rPr>
        <w:t xml:space="preserve">(Jakarta : </w:t>
      </w:r>
      <w:r w:rsidRPr="00692147">
        <w:rPr>
          <w:rFonts w:ascii="Times New Roman" w:hAnsi="Times New Roman" w:cs="Times New Roman"/>
          <w:lang w:val="id-ID"/>
        </w:rPr>
        <w:t>Penerbit Erlangga</w:t>
      </w:r>
      <w:r w:rsidRPr="00692147">
        <w:rPr>
          <w:rFonts w:ascii="Times New Roman" w:hAnsi="Times New Roman" w:cs="Times New Roman"/>
        </w:rPr>
        <w:t>, 2008).</w:t>
      </w:r>
    </w:p>
  </w:footnote>
  <w:footnote w:id="24">
    <w:p w:rsidR="00867BC5" w:rsidRPr="00692147" w:rsidRDefault="00867BC5" w:rsidP="00867BC5">
      <w:pPr>
        <w:pStyle w:val="FootnoteText"/>
        <w:rPr>
          <w:rFonts w:ascii="Times New Roman" w:hAnsi="Times New Roman" w:cs="Times New Roman"/>
        </w:rPr>
      </w:pPr>
      <w:r w:rsidRPr="00692147">
        <w:rPr>
          <w:rStyle w:val="FootnoteReference"/>
          <w:rFonts w:ascii="Times New Roman" w:hAnsi="Times New Roman" w:cs="Times New Roman"/>
        </w:rPr>
        <w:footnoteRef/>
      </w:r>
      <w:r>
        <w:rPr>
          <w:rFonts w:ascii="Times New Roman" w:hAnsi="Times New Roman" w:cs="Times New Roman"/>
        </w:rPr>
        <w:t>Notonagoro,</w:t>
      </w:r>
      <w:r w:rsidRPr="00692147">
        <w:rPr>
          <w:rFonts w:ascii="Times New Roman" w:hAnsi="Times New Roman" w:cs="Times New Roman"/>
          <w:i/>
        </w:rPr>
        <w:t>Pancasila Secara llmiah Populer, Cetakan Ketiga</w:t>
      </w:r>
      <w:r w:rsidRPr="00692147">
        <w:rPr>
          <w:rFonts w:ascii="Times New Roman" w:hAnsi="Times New Roman" w:cs="Times New Roman"/>
        </w:rPr>
        <w:t>, (Jakarta: Pantjuran Tudjuh, 1975).</w:t>
      </w:r>
    </w:p>
  </w:footnote>
  <w:footnote w:id="25">
    <w:p w:rsidR="00867BC5" w:rsidRPr="00692147" w:rsidRDefault="00867BC5" w:rsidP="00867BC5">
      <w:pPr>
        <w:pStyle w:val="FootnoteText"/>
        <w:rPr>
          <w:rFonts w:ascii="Times New Roman" w:hAnsi="Times New Roman" w:cs="Times New Roman"/>
        </w:rPr>
      </w:pPr>
      <w:r w:rsidRPr="00692147">
        <w:rPr>
          <w:rStyle w:val="FootnoteReference"/>
          <w:rFonts w:ascii="Times New Roman" w:hAnsi="Times New Roman" w:cs="Times New Roman"/>
        </w:rPr>
        <w:footnoteRef/>
      </w:r>
      <w:r>
        <w:rPr>
          <w:rFonts w:ascii="Times New Roman" w:hAnsi="Times New Roman" w:cs="Times New Roman"/>
        </w:rPr>
        <w:t xml:space="preserve">Noor Ms. </w:t>
      </w:r>
      <w:r w:rsidRPr="00692147">
        <w:rPr>
          <w:rFonts w:ascii="Times New Roman" w:hAnsi="Times New Roman" w:cs="Times New Roman"/>
        </w:rPr>
        <w:t xml:space="preserve">Bakry, </w:t>
      </w:r>
      <w:r w:rsidRPr="00692147">
        <w:rPr>
          <w:rFonts w:ascii="Times New Roman" w:hAnsi="Times New Roman" w:cs="Times New Roman"/>
          <w:i/>
        </w:rPr>
        <w:t>Orientasi Filsafat Pancasila</w:t>
      </w:r>
      <w:r w:rsidRPr="00692147">
        <w:rPr>
          <w:rFonts w:ascii="Times New Roman" w:hAnsi="Times New Roman" w:cs="Times New Roman"/>
        </w:rPr>
        <w:t>, (Yogyakarta: Liberty, 2001).</w:t>
      </w:r>
    </w:p>
  </w:footnote>
  <w:footnote w:id="26">
    <w:p w:rsidR="00867BC5" w:rsidRDefault="00867BC5" w:rsidP="00867BC5">
      <w:pPr>
        <w:pStyle w:val="FootnoteText"/>
      </w:pPr>
      <w:r>
        <w:rPr>
          <w:rStyle w:val="FootnoteReference"/>
        </w:rPr>
        <w:footnoteRef/>
      </w:r>
      <w:r>
        <w:rPr>
          <w:rFonts w:ascii="Times New Roman" w:hAnsi="Times New Roman" w:cs="Times New Roman"/>
        </w:rPr>
        <w:t xml:space="preserve">Notonagoro, </w:t>
      </w:r>
      <w:r w:rsidRPr="00692147">
        <w:rPr>
          <w:rFonts w:ascii="Times New Roman" w:hAnsi="Times New Roman" w:cs="Times New Roman"/>
          <w:i/>
        </w:rPr>
        <w:t>Pancasila Secara llmiah Populer, Cetakan Ketiga</w:t>
      </w:r>
      <w:r w:rsidRPr="00692147">
        <w:rPr>
          <w:rFonts w:ascii="Times New Roman" w:hAnsi="Times New Roman" w:cs="Times New Roman"/>
        </w:rPr>
        <w:t>, (Jakarta: Pantjuran Tudjuh, 1975).</w:t>
      </w:r>
    </w:p>
  </w:footnote>
  <w:footnote w:id="27">
    <w:p w:rsidR="00867BC5" w:rsidRPr="00692147" w:rsidRDefault="00867BC5" w:rsidP="00867BC5">
      <w:pPr>
        <w:pStyle w:val="FootnoteText"/>
        <w:rPr>
          <w:rFonts w:ascii="Times New Roman" w:hAnsi="Times New Roman" w:cs="Times New Roman"/>
        </w:rPr>
      </w:pPr>
      <w:r w:rsidRPr="00692147">
        <w:rPr>
          <w:rStyle w:val="FootnoteReference"/>
          <w:rFonts w:ascii="Times New Roman" w:hAnsi="Times New Roman" w:cs="Times New Roman"/>
        </w:rPr>
        <w:footnoteRef/>
      </w:r>
      <w:r>
        <w:rPr>
          <w:rFonts w:ascii="Times New Roman" w:hAnsi="Times New Roman" w:cs="Times New Roman"/>
        </w:rPr>
        <w:t>Notonagoro,</w:t>
      </w:r>
      <w:r w:rsidRPr="00692147">
        <w:rPr>
          <w:rFonts w:ascii="Times New Roman" w:hAnsi="Times New Roman" w:cs="Times New Roman"/>
          <w:i/>
        </w:rPr>
        <w:t>Pancasila Secara llmiah Populer, Cetakan Ketiga</w:t>
      </w:r>
      <w:r w:rsidRPr="00692147">
        <w:rPr>
          <w:rFonts w:ascii="Times New Roman" w:hAnsi="Times New Roman" w:cs="Times New Roman"/>
        </w:rPr>
        <w:t xml:space="preserve">, (Jakarta: Pantjuran Tudjuh, 1975), </w:t>
      </w:r>
      <w:r w:rsidRPr="00692147">
        <w:rPr>
          <w:rStyle w:val="FontStyle11"/>
        </w:rPr>
        <w:t>hlm. 88</w:t>
      </w:r>
    </w:p>
  </w:footnote>
  <w:footnote w:id="28">
    <w:p w:rsidR="00867BC5" w:rsidRPr="00692147" w:rsidRDefault="00867BC5" w:rsidP="00867BC5">
      <w:pPr>
        <w:pStyle w:val="FootnoteText"/>
        <w:rPr>
          <w:rFonts w:ascii="Times New Roman" w:hAnsi="Times New Roman" w:cs="Times New Roman"/>
        </w:rPr>
      </w:pPr>
      <w:r w:rsidRPr="00692147">
        <w:rPr>
          <w:rStyle w:val="FootnoteReference"/>
          <w:rFonts w:ascii="Times New Roman" w:hAnsi="Times New Roman" w:cs="Times New Roman"/>
        </w:rPr>
        <w:footnoteRef/>
      </w:r>
      <w:r w:rsidRPr="00692147">
        <w:rPr>
          <w:rStyle w:val="FontStyle11"/>
        </w:rPr>
        <w:t>Ibid., hlm. 90</w:t>
      </w:r>
    </w:p>
  </w:footnote>
  <w:footnote w:id="29">
    <w:p w:rsidR="00867BC5" w:rsidRDefault="00867BC5" w:rsidP="00867BC5">
      <w:pPr>
        <w:pStyle w:val="FootnoteText"/>
      </w:pPr>
      <w:r w:rsidRPr="00692147">
        <w:rPr>
          <w:rStyle w:val="FootnoteReference"/>
          <w:rFonts w:ascii="Times New Roman" w:hAnsi="Times New Roman" w:cs="Times New Roman"/>
        </w:rPr>
        <w:footnoteRef/>
      </w:r>
      <w:r w:rsidRPr="00692147">
        <w:rPr>
          <w:rStyle w:val="FontStyle11"/>
        </w:rPr>
        <w:t>Ibid., hlm. 90</w:t>
      </w:r>
    </w:p>
  </w:footnote>
  <w:footnote w:id="30">
    <w:p w:rsidR="00867BC5" w:rsidRPr="00692147" w:rsidRDefault="00867BC5" w:rsidP="00867BC5">
      <w:pPr>
        <w:pStyle w:val="FootnoteText"/>
        <w:rPr>
          <w:rFonts w:ascii="Times New Roman" w:hAnsi="Times New Roman" w:cs="Times New Roman"/>
        </w:rPr>
      </w:pPr>
      <w:r>
        <w:rPr>
          <w:rStyle w:val="FootnoteReference"/>
        </w:rPr>
        <w:footnoteRef/>
      </w:r>
      <w:r>
        <w:rPr>
          <w:rFonts w:ascii="Times New Roman" w:hAnsi="Times New Roman" w:cs="Times New Roman"/>
        </w:rPr>
        <w:t>Notonagoro,</w:t>
      </w:r>
      <w:r w:rsidRPr="00692147">
        <w:rPr>
          <w:rFonts w:ascii="Times New Roman" w:hAnsi="Times New Roman" w:cs="Times New Roman"/>
          <w:i/>
        </w:rPr>
        <w:t>Pancasila Secara llmiah Populer, Cetakan Ketiga</w:t>
      </w:r>
      <w:r w:rsidRPr="00692147">
        <w:rPr>
          <w:rFonts w:ascii="Times New Roman" w:hAnsi="Times New Roman" w:cs="Times New Roman"/>
        </w:rPr>
        <w:t xml:space="preserve">, (Jakarta: Pantjuran Tudjuh, 1975), </w:t>
      </w:r>
      <w:r w:rsidRPr="00692147">
        <w:rPr>
          <w:rStyle w:val="FontStyle11"/>
        </w:rPr>
        <w:t>hlm. 91.</w:t>
      </w:r>
    </w:p>
  </w:footnote>
  <w:footnote w:id="31">
    <w:p w:rsidR="00867BC5" w:rsidRPr="00692147" w:rsidRDefault="00867BC5" w:rsidP="00867BC5">
      <w:pPr>
        <w:pStyle w:val="FootnoteText"/>
        <w:rPr>
          <w:rFonts w:ascii="Times New Roman" w:hAnsi="Times New Roman" w:cs="Times New Roman"/>
        </w:rPr>
      </w:pPr>
      <w:r w:rsidRPr="00692147">
        <w:rPr>
          <w:rStyle w:val="FootnoteReference"/>
          <w:rFonts w:ascii="Times New Roman" w:hAnsi="Times New Roman" w:cs="Times New Roman"/>
        </w:rPr>
        <w:footnoteRef/>
      </w:r>
      <w:r w:rsidRPr="00692147">
        <w:rPr>
          <w:rStyle w:val="FontStyle11"/>
        </w:rPr>
        <w:t>Ibid., hlm. 91</w:t>
      </w:r>
    </w:p>
  </w:footnote>
  <w:footnote w:id="32">
    <w:p w:rsidR="00867BC5" w:rsidRPr="00692147" w:rsidRDefault="00867BC5" w:rsidP="00867BC5">
      <w:pPr>
        <w:pStyle w:val="FootnoteText"/>
        <w:rPr>
          <w:rFonts w:ascii="Times New Roman" w:hAnsi="Times New Roman" w:cs="Times New Roman"/>
        </w:rPr>
      </w:pPr>
      <w:r w:rsidRPr="00692147">
        <w:rPr>
          <w:rStyle w:val="FootnoteReference"/>
          <w:rFonts w:ascii="Times New Roman" w:hAnsi="Times New Roman" w:cs="Times New Roman"/>
        </w:rPr>
        <w:footnoteRef/>
      </w:r>
      <w:r w:rsidRPr="00692147">
        <w:rPr>
          <w:rStyle w:val="FontStyle11"/>
        </w:rPr>
        <w:t>Ibid., hlm. 91</w:t>
      </w:r>
    </w:p>
  </w:footnote>
  <w:footnote w:id="33">
    <w:p w:rsidR="00867BC5" w:rsidRPr="00C17186" w:rsidRDefault="00867BC5" w:rsidP="00867BC5">
      <w:pPr>
        <w:pStyle w:val="FootnoteText"/>
        <w:rPr>
          <w:rFonts w:ascii="Times New Roman" w:hAnsi="Times New Roman" w:cs="Times New Roman"/>
        </w:rPr>
      </w:pPr>
      <w:r>
        <w:rPr>
          <w:rStyle w:val="FootnoteReference"/>
        </w:rPr>
        <w:footnoteRef/>
      </w:r>
      <w:r w:rsidRPr="00C621EC">
        <w:rPr>
          <w:rFonts w:ascii="Times New Roman" w:hAnsi="Times New Roman" w:cs="Times New Roman"/>
        </w:rPr>
        <w:t>Budiono</w:t>
      </w:r>
      <w:r w:rsidRPr="00C17186">
        <w:rPr>
          <w:rFonts w:ascii="Times New Roman" w:hAnsi="Times New Roman" w:cs="Times New Roman"/>
        </w:rPr>
        <w:t xml:space="preserve">Herusatoto, </w:t>
      </w:r>
      <w:r w:rsidRPr="00C17186">
        <w:rPr>
          <w:rFonts w:ascii="Times New Roman" w:hAnsi="Times New Roman" w:cs="Times New Roman"/>
          <w:i/>
        </w:rPr>
        <w:t>Simbolisme Dalam Budaya Jawa,</w:t>
      </w:r>
      <w:r w:rsidRPr="00C17186">
        <w:rPr>
          <w:rFonts w:ascii="Times New Roman" w:hAnsi="Times New Roman" w:cs="Times New Roman"/>
        </w:rPr>
        <w:t xml:space="preserve"> (Yogyakarta: Hanindita Graha Widia, 2000). </w:t>
      </w:r>
    </w:p>
  </w:footnote>
  <w:footnote w:id="34">
    <w:p w:rsidR="00867BC5" w:rsidRPr="00C17186" w:rsidRDefault="00867BC5" w:rsidP="00867BC5">
      <w:pPr>
        <w:pStyle w:val="FootnoteText"/>
        <w:rPr>
          <w:rFonts w:ascii="Times New Roman" w:hAnsi="Times New Roman" w:cs="Times New Roman"/>
        </w:rPr>
      </w:pPr>
      <w:r w:rsidRPr="00C17186">
        <w:rPr>
          <w:rStyle w:val="FootnoteReference"/>
          <w:rFonts w:ascii="Times New Roman" w:hAnsi="Times New Roman" w:cs="Times New Roman"/>
        </w:rPr>
        <w:footnoteRef/>
      </w:r>
      <w:r w:rsidRPr="00C17186">
        <w:rPr>
          <w:rStyle w:val="FontStyle11"/>
        </w:rPr>
        <w:t>Ibid.</w:t>
      </w:r>
    </w:p>
  </w:footnote>
  <w:footnote w:id="35">
    <w:p w:rsidR="00867BC5" w:rsidRPr="00C17186" w:rsidRDefault="00867BC5" w:rsidP="00867BC5">
      <w:pPr>
        <w:pStyle w:val="FootnoteText"/>
        <w:rPr>
          <w:rFonts w:ascii="Times New Roman" w:hAnsi="Times New Roman" w:cs="Times New Roman"/>
        </w:rPr>
      </w:pPr>
      <w:r w:rsidRPr="00C17186">
        <w:rPr>
          <w:rStyle w:val="FootnoteReference"/>
          <w:rFonts w:ascii="Times New Roman" w:hAnsi="Times New Roman" w:cs="Times New Roman"/>
        </w:rPr>
        <w:footnoteRef/>
      </w:r>
      <w:r w:rsidRPr="00C17186">
        <w:rPr>
          <w:rStyle w:val="FontStyle11"/>
        </w:rPr>
        <w:t>Ibid., hlm. 72-74.</w:t>
      </w:r>
    </w:p>
  </w:footnote>
  <w:footnote w:id="36">
    <w:p w:rsidR="00867BC5" w:rsidRPr="00C17186" w:rsidRDefault="00867BC5" w:rsidP="00867BC5">
      <w:pPr>
        <w:pStyle w:val="FootnoteText"/>
        <w:rPr>
          <w:rFonts w:ascii="Times New Roman" w:hAnsi="Times New Roman" w:cs="Times New Roman"/>
        </w:rPr>
      </w:pPr>
      <w:r>
        <w:rPr>
          <w:rStyle w:val="FootnoteReference"/>
        </w:rPr>
        <w:footnoteRef/>
      </w:r>
      <w:r w:rsidRPr="006E0F3D">
        <w:rPr>
          <w:rFonts w:ascii="Times New Roman" w:hAnsi="Times New Roman" w:cs="Times New Roman"/>
        </w:rPr>
        <w:t>Nanik</w:t>
      </w:r>
      <w:r w:rsidRPr="00C17186">
        <w:rPr>
          <w:rFonts w:ascii="Times New Roman" w:hAnsi="Times New Roman" w:cs="Times New Roman"/>
          <w:lang w:val="id-ID"/>
        </w:rPr>
        <w:t xml:space="preserve">Prihartanti, </w:t>
      </w:r>
      <w:r w:rsidRPr="00C17186">
        <w:rPr>
          <w:rFonts w:ascii="Times New Roman" w:hAnsi="Times New Roman" w:cs="Times New Roman"/>
          <w:i/>
          <w:iCs/>
          <w:lang w:val="id-ID"/>
        </w:rPr>
        <w:t>Kepribadian Sehat Menurut Konsep Suryomentaram</w:t>
      </w:r>
      <w:r w:rsidRPr="00C17186">
        <w:rPr>
          <w:rFonts w:ascii="Times New Roman" w:hAnsi="Times New Roman" w:cs="Times New Roman"/>
          <w:lang w:val="id-ID"/>
        </w:rPr>
        <w:t xml:space="preserve">, </w:t>
      </w:r>
      <w:r w:rsidRPr="00C17186">
        <w:rPr>
          <w:rFonts w:ascii="Times New Roman" w:hAnsi="Times New Roman" w:cs="Times New Roman"/>
        </w:rPr>
        <w:t>(</w:t>
      </w:r>
      <w:r w:rsidRPr="00C17186">
        <w:rPr>
          <w:rFonts w:ascii="Times New Roman" w:hAnsi="Times New Roman" w:cs="Times New Roman"/>
          <w:lang w:val="id-ID"/>
        </w:rPr>
        <w:t>Surakarta: Muhammadiyah University Press</w:t>
      </w:r>
      <w:r w:rsidRPr="00C17186">
        <w:rPr>
          <w:rFonts w:ascii="Times New Roman" w:hAnsi="Times New Roman" w:cs="Times New Roman"/>
        </w:rPr>
        <w:t>, 2004), hlm</w:t>
      </w:r>
      <w:r w:rsidRPr="00C17186">
        <w:rPr>
          <w:rStyle w:val="FontStyle11"/>
        </w:rPr>
        <w:t>. 33.</w:t>
      </w:r>
    </w:p>
  </w:footnote>
  <w:footnote w:id="37">
    <w:p w:rsidR="00867BC5" w:rsidRPr="00C17186" w:rsidRDefault="00867BC5" w:rsidP="00867BC5">
      <w:pPr>
        <w:pStyle w:val="FootnoteText"/>
        <w:rPr>
          <w:rFonts w:ascii="Times New Roman" w:hAnsi="Times New Roman" w:cs="Times New Roman"/>
        </w:rPr>
      </w:pPr>
      <w:r w:rsidRPr="00C17186">
        <w:rPr>
          <w:rStyle w:val="FootnoteReference"/>
          <w:rFonts w:ascii="Times New Roman" w:hAnsi="Times New Roman" w:cs="Times New Roman"/>
        </w:rPr>
        <w:footnoteRef/>
      </w:r>
      <w:r w:rsidRPr="00C17186">
        <w:rPr>
          <w:rStyle w:val="FontStyle11"/>
        </w:rPr>
        <w:t>Ibid., hlm. 39.</w:t>
      </w:r>
    </w:p>
  </w:footnote>
  <w:footnote w:id="38">
    <w:p w:rsidR="00867BC5" w:rsidRPr="00C17186" w:rsidRDefault="00867BC5" w:rsidP="00867BC5">
      <w:pPr>
        <w:pStyle w:val="FootnoteText"/>
        <w:rPr>
          <w:rFonts w:ascii="Times New Roman" w:hAnsi="Times New Roman" w:cs="Times New Roman"/>
        </w:rPr>
      </w:pPr>
      <w:r w:rsidRPr="00C17186">
        <w:rPr>
          <w:rStyle w:val="FootnoteReference"/>
          <w:rFonts w:ascii="Times New Roman" w:hAnsi="Times New Roman" w:cs="Times New Roman"/>
        </w:rPr>
        <w:footnoteRef/>
      </w:r>
      <w:r w:rsidRPr="00C17186">
        <w:rPr>
          <w:rStyle w:val="FontStyle11"/>
        </w:rPr>
        <w:t>Ibid., hlm. 37.</w:t>
      </w:r>
    </w:p>
  </w:footnote>
  <w:footnote w:id="39">
    <w:p w:rsidR="00867BC5" w:rsidRDefault="00867BC5" w:rsidP="00867BC5">
      <w:pPr>
        <w:pStyle w:val="FootnoteText"/>
      </w:pPr>
      <w:r w:rsidRPr="00C17186">
        <w:rPr>
          <w:rStyle w:val="FootnoteReference"/>
          <w:rFonts w:ascii="Times New Roman" w:hAnsi="Times New Roman" w:cs="Times New Roman"/>
        </w:rPr>
        <w:footnoteRef/>
      </w:r>
      <w:r w:rsidRPr="00C17186">
        <w:rPr>
          <w:rStyle w:val="FontStyle11"/>
        </w:rPr>
        <w:t>Ibid., hlm. 37.</w:t>
      </w:r>
    </w:p>
  </w:footnote>
  <w:footnote w:id="40">
    <w:p w:rsidR="00867BC5" w:rsidRPr="00C17186" w:rsidRDefault="00867BC5" w:rsidP="00867BC5">
      <w:pPr>
        <w:pStyle w:val="FootnoteText"/>
        <w:rPr>
          <w:rFonts w:ascii="Times New Roman" w:hAnsi="Times New Roman" w:cs="Times New Roman"/>
        </w:rPr>
      </w:pPr>
      <w:r>
        <w:rPr>
          <w:rStyle w:val="FootnoteReference"/>
        </w:rPr>
        <w:footnoteRef/>
      </w:r>
      <w:r>
        <w:rPr>
          <w:rFonts w:ascii="Times New Roman" w:hAnsi="Times New Roman" w:cs="Times New Roman"/>
          <w:lang w:val="id-ID"/>
        </w:rPr>
        <w:t>Nanik Prihartanti,</w:t>
      </w:r>
      <w:r w:rsidRPr="00C17186">
        <w:rPr>
          <w:rFonts w:ascii="Times New Roman" w:hAnsi="Times New Roman" w:cs="Times New Roman"/>
          <w:i/>
          <w:iCs/>
          <w:lang w:val="id-ID"/>
        </w:rPr>
        <w:t>Kepribadian Sehat Menurut Konsep Suryomentaram</w:t>
      </w:r>
      <w:r w:rsidRPr="00C17186">
        <w:rPr>
          <w:rFonts w:ascii="Times New Roman" w:hAnsi="Times New Roman" w:cs="Times New Roman"/>
          <w:lang w:val="id-ID"/>
        </w:rPr>
        <w:t xml:space="preserve">, </w:t>
      </w:r>
      <w:r w:rsidRPr="00C17186">
        <w:rPr>
          <w:rFonts w:ascii="Times New Roman" w:hAnsi="Times New Roman" w:cs="Times New Roman"/>
        </w:rPr>
        <w:t>(</w:t>
      </w:r>
      <w:r w:rsidRPr="00C17186">
        <w:rPr>
          <w:rFonts w:ascii="Times New Roman" w:hAnsi="Times New Roman" w:cs="Times New Roman"/>
          <w:lang w:val="id-ID"/>
        </w:rPr>
        <w:t>Surakarta: Muhammadiyah University Press</w:t>
      </w:r>
      <w:r w:rsidRPr="00C17186">
        <w:rPr>
          <w:rFonts w:ascii="Times New Roman" w:hAnsi="Times New Roman" w:cs="Times New Roman"/>
        </w:rPr>
        <w:t>, 2004), hlm</w:t>
      </w:r>
      <w:r w:rsidRPr="00C17186">
        <w:rPr>
          <w:rStyle w:val="FontStyle11"/>
        </w:rPr>
        <w:t xml:space="preserve">. 37. </w:t>
      </w:r>
    </w:p>
  </w:footnote>
  <w:footnote w:id="41">
    <w:p w:rsidR="00867BC5" w:rsidRPr="00C17186" w:rsidRDefault="00867BC5" w:rsidP="00867BC5">
      <w:pPr>
        <w:pStyle w:val="FootnoteText"/>
        <w:rPr>
          <w:rFonts w:ascii="Times New Roman" w:hAnsi="Times New Roman" w:cs="Times New Roman"/>
        </w:rPr>
      </w:pPr>
      <w:r w:rsidRPr="00C17186">
        <w:rPr>
          <w:rStyle w:val="FootnoteReference"/>
          <w:rFonts w:ascii="Times New Roman" w:hAnsi="Times New Roman" w:cs="Times New Roman"/>
        </w:rPr>
        <w:footnoteRef/>
      </w:r>
      <w:r w:rsidRPr="00C17186">
        <w:rPr>
          <w:rStyle w:val="FontStyle11"/>
        </w:rPr>
        <w:t>Ibid., hlm. 37-38</w:t>
      </w:r>
    </w:p>
  </w:footnote>
  <w:footnote w:id="42">
    <w:p w:rsidR="00867BC5" w:rsidRPr="00C17186" w:rsidRDefault="00867BC5" w:rsidP="00867BC5">
      <w:pPr>
        <w:pStyle w:val="FootnoteText"/>
        <w:rPr>
          <w:rFonts w:ascii="Times New Roman" w:hAnsi="Times New Roman" w:cs="Times New Roman"/>
        </w:rPr>
      </w:pPr>
      <w:r w:rsidRPr="00C17186">
        <w:rPr>
          <w:rStyle w:val="FootnoteReference"/>
          <w:rFonts w:ascii="Times New Roman" w:hAnsi="Times New Roman" w:cs="Times New Roman"/>
        </w:rPr>
        <w:footnoteRef/>
      </w:r>
      <w:r w:rsidRPr="00C17186">
        <w:rPr>
          <w:rStyle w:val="FontStyle11"/>
        </w:rPr>
        <w:t>Ibid., hlm. 38</w:t>
      </w:r>
    </w:p>
  </w:footnote>
  <w:footnote w:id="43">
    <w:p w:rsidR="00867BC5" w:rsidRDefault="00867BC5" w:rsidP="00867BC5">
      <w:pPr>
        <w:pStyle w:val="FootnoteText"/>
      </w:pPr>
      <w:r>
        <w:rPr>
          <w:rStyle w:val="FootnoteReference"/>
        </w:rPr>
        <w:footnoteRef/>
      </w:r>
      <w:r>
        <w:rPr>
          <w:rFonts w:ascii="Times New Roman" w:hAnsi="Times New Roman" w:cs="Times New Roman"/>
          <w:lang w:val="id-ID"/>
        </w:rPr>
        <w:t>Nanik Prihartanti,</w:t>
      </w:r>
      <w:r w:rsidRPr="00C17186">
        <w:rPr>
          <w:rFonts w:ascii="Times New Roman" w:hAnsi="Times New Roman" w:cs="Times New Roman"/>
          <w:i/>
          <w:iCs/>
          <w:lang w:val="id-ID"/>
        </w:rPr>
        <w:t>Kepribadian Sehat Menurut Konsep Suryomentaram</w:t>
      </w:r>
      <w:r w:rsidRPr="00C17186">
        <w:rPr>
          <w:rFonts w:ascii="Times New Roman" w:hAnsi="Times New Roman" w:cs="Times New Roman"/>
          <w:lang w:val="id-ID"/>
        </w:rPr>
        <w:t xml:space="preserve">, </w:t>
      </w:r>
      <w:r w:rsidRPr="00C17186">
        <w:rPr>
          <w:rFonts w:ascii="Times New Roman" w:hAnsi="Times New Roman" w:cs="Times New Roman"/>
        </w:rPr>
        <w:t>(</w:t>
      </w:r>
      <w:r w:rsidRPr="00C17186">
        <w:rPr>
          <w:rFonts w:ascii="Times New Roman" w:hAnsi="Times New Roman" w:cs="Times New Roman"/>
          <w:lang w:val="id-ID"/>
        </w:rPr>
        <w:t>Surakarta: Muhammadiyah University Press</w:t>
      </w:r>
      <w:r w:rsidRPr="00C17186">
        <w:rPr>
          <w:rFonts w:ascii="Times New Roman" w:hAnsi="Times New Roman" w:cs="Times New Roman"/>
        </w:rPr>
        <w:t>, 2004), hlm</w:t>
      </w:r>
      <w:r w:rsidRPr="00C17186">
        <w:rPr>
          <w:rStyle w:val="FontStyle11"/>
        </w:rPr>
        <w:t xml:space="preserve">. </w:t>
      </w:r>
      <w:r>
        <w:rPr>
          <w:rStyle w:val="FontStyle11"/>
        </w:rPr>
        <w:t>36.</w:t>
      </w:r>
    </w:p>
  </w:footnote>
  <w:footnote w:id="44">
    <w:p w:rsidR="00867BC5" w:rsidRPr="00844F4B" w:rsidRDefault="00867BC5" w:rsidP="00867BC5">
      <w:pPr>
        <w:pStyle w:val="FootnoteText"/>
      </w:pPr>
      <w:r>
        <w:rPr>
          <w:rStyle w:val="FootnoteReference"/>
        </w:rPr>
        <w:footnoteRef/>
      </w:r>
      <w:r>
        <w:rPr>
          <w:rFonts w:ascii="Times New Roman" w:hAnsi="Times New Roman"/>
        </w:rPr>
        <w:t xml:space="preserve">Budiono Herusatoto, </w:t>
      </w:r>
      <w:r w:rsidRPr="00844F4B">
        <w:rPr>
          <w:rFonts w:ascii="Times New Roman" w:hAnsi="Times New Roman"/>
          <w:i/>
        </w:rPr>
        <w:t>Simbolisme Dalam Budaya Jawa</w:t>
      </w:r>
      <w:r>
        <w:rPr>
          <w:rFonts w:ascii="Times New Roman" w:hAnsi="Times New Roman"/>
        </w:rPr>
        <w:t>,(</w:t>
      </w:r>
      <w:r w:rsidRPr="00844F4B">
        <w:rPr>
          <w:rFonts w:ascii="Times New Roman" w:hAnsi="Times New Roman"/>
        </w:rPr>
        <w:t>Yogyakarta: Hanindita Graha Widia</w:t>
      </w:r>
      <w:r>
        <w:rPr>
          <w:rFonts w:ascii="Times New Roman" w:hAnsi="Times New Roman"/>
        </w:rPr>
        <w:t>, 2000).</w:t>
      </w:r>
    </w:p>
  </w:footnote>
  <w:footnote w:id="45">
    <w:p w:rsidR="00867BC5" w:rsidRPr="006E0F3D" w:rsidRDefault="00867BC5" w:rsidP="00867BC5">
      <w:pPr>
        <w:pStyle w:val="FootnoteText"/>
        <w:rPr>
          <w:rFonts w:ascii="Times New Roman" w:hAnsi="Times New Roman" w:cs="Times New Roman"/>
        </w:rPr>
      </w:pPr>
      <w:r>
        <w:rPr>
          <w:rStyle w:val="FootnoteReference"/>
        </w:rPr>
        <w:footnoteRef/>
      </w:r>
      <w:r w:rsidRPr="006E0F3D">
        <w:rPr>
          <w:rFonts w:ascii="Times New Roman" w:hAnsi="Times New Roman" w:cs="Times New Roman"/>
        </w:rPr>
        <w:t xml:space="preserve">Mudjia Rahardjo, </w:t>
      </w:r>
      <w:r w:rsidRPr="006E0F3D">
        <w:rPr>
          <w:rFonts w:ascii="Times New Roman" w:hAnsi="Times New Roman" w:cs="Times New Roman"/>
          <w:i/>
        </w:rPr>
        <w:t>Hermeneutika Gadamerian: Kuasa Bahasa dalam Wacana Politik Gusdur</w:t>
      </w:r>
      <w:r w:rsidRPr="006E0F3D">
        <w:rPr>
          <w:rFonts w:ascii="Times New Roman" w:hAnsi="Times New Roman" w:cs="Times New Roman"/>
        </w:rPr>
        <w:t>, (Malang: UIN-MALIKI Press</w:t>
      </w:r>
      <w:r w:rsidRPr="006E0F3D">
        <w:rPr>
          <w:rStyle w:val="FontStyle13"/>
        </w:rPr>
        <w:t>, 2010).</w:t>
      </w:r>
    </w:p>
  </w:footnote>
  <w:footnote w:id="46">
    <w:p w:rsidR="00867BC5" w:rsidRPr="006E0F3D" w:rsidRDefault="00867BC5" w:rsidP="00867BC5">
      <w:pPr>
        <w:pStyle w:val="FootnoteText"/>
        <w:rPr>
          <w:rFonts w:ascii="Times New Roman" w:hAnsi="Times New Roman" w:cs="Times New Roman"/>
        </w:rPr>
      </w:pPr>
      <w:r w:rsidRPr="006E0F3D">
        <w:rPr>
          <w:rStyle w:val="FootnoteReference"/>
          <w:rFonts w:ascii="Times New Roman" w:hAnsi="Times New Roman" w:cs="Times New Roman"/>
        </w:rPr>
        <w:footnoteRef/>
      </w:r>
      <w:r w:rsidRPr="006E0F3D">
        <w:rPr>
          <w:rFonts w:ascii="Times New Roman" w:hAnsi="Times New Roman" w:cs="Times New Roman"/>
        </w:rPr>
        <w:t xml:space="preserve"> Tom B</w:t>
      </w:r>
      <w:r w:rsidRPr="006E0F3D">
        <w:rPr>
          <w:rFonts w:ascii="Times New Roman" w:hAnsi="Times New Roman" w:cs="Times New Roman"/>
          <w:lang w:val="id-ID"/>
        </w:rPr>
        <w:t xml:space="preserve">utler, </w:t>
      </w:r>
      <w:r w:rsidRPr="006E0F3D">
        <w:rPr>
          <w:rFonts w:ascii="Times New Roman" w:hAnsi="Times New Roman" w:cs="Times New Roman"/>
        </w:rPr>
        <w:t>“Towards a Hermeneutic Method for Interpretive</w:t>
      </w:r>
      <w:r w:rsidRPr="006E0F3D">
        <w:rPr>
          <w:rFonts w:ascii="Times New Roman" w:hAnsi="Times New Roman" w:cs="Times New Roman"/>
        </w:rPr>
        <w:br/>
        <w:t>Research in Information Systems</w:t>
      </w:r>
      <w:r w:rsidRPr="006E0F3D">
        <w:rPr>
          <w:rFonts w:ascii="Times New Roman" w:hAnsi="Times New Roman" w:cs="Times New Roman"/>
          <w:lang w:val="id-ID"/>
        </w:rPr>
        <w:t xml:space="preserve">. </w:t>
      </w:r>
      <w:r w:rsidRPr="006E0F3D">
        <w:rPr>
          <w:rFonts w:ascii="Times New Roman" w:hAnsi="Times New Roman" w:cs="Times New Roman"/>
          <w:i/>
          <w:iCs/>
        </w:rPr>
        <w:t xml:space="preserve">Journal of Information Technology </w:t>
      </w:r>
      <w:r w:rsidRPr="006E0F3D">
        <w:rPr>
          <w:rFonts w:ascii="Times New Roman" w:hAnsi="Times New Roman" w:cs="Times New Roman"/>
          <w:i/>
          <w:lang w:val="id-ID"/>
        </w:rPr>
        <w:t>13: 285-300</w:t>
      </w:r>
      <w:r w:rsidRPr="006E0F3D">
        <w:rPr>
          <w:rFonts w:ascii="Times New Roman" w:hAnsi="Times New Roman" w:cs="Times New Roman"/>
          <w:lang w:val="id-ID"/>
        </w:rPr>
        <w:t>” (</w:t>
      </w:r>
      <w:r w:rsidRPr="006E0F3D">
        <w:rPr>
          <w:rFonts w:ascii="Times New Roman" w:hAnsi="Times New Roman" w:cs="Times New Roman"/>
          <w:shd w:val="clear" w:color="auto" w:fill="FFFFFF"/>
          <w:lang w:val="id-ID"/>
        </w:rPr>
        <w:t>www.palgrave-journals.com/jit/journal/v13/n4/abs/jit19987a.html diakses 13 Desember 2013</w:t>
      </w:r>
      <w:r w:rsidRPr="006E0F3D">
        <w:rPr>
          <w:rStyle w:val="FontStyle13"/>
        </w:rPr>
        <w:t>)</w:t>
      </w:r>
      <w:r>
        <w:rPr>
          <w:rStyle w:val="FontStyle13"/>
        </w:rPr>
        <w:t>.</w:t>
      </w:r>
    </w:p>
  </w:footnote>
  <w:footnote w:id="47">
    <w:p w:rsidR="00867BC5" w:rsidRDefault="00867BC5" w:rsidP="00867BC5">
      <w:pPr>
        <w:pStyle w:val="FootnoteText"/>
      </w:pPr>
      <w:r w:rsidRPr="006E0F3D">
        <w:rPr>
          <w:rStyle w:val="FootnoteReference"/>
          <w:rFonts w:ascii="Times New Roman" w:hAnsi="Times New Roman" w:cs="Times New Roman"/>
        </w:rPr>
        <w:footnoteRef/>
      </w:r>
      <w:r w:rsidRPr="006E0F3D">
        <w:rPr>
          <w:rFonts w:ascii="Times New Roman" w:hAnsi="Times New Roman" w:cs="Times New Roman"/>
        </w:rPr>
        <w:t xml:space="preserve"> Richard E. Palmer, </w:t>
      </w:r>
      <w:r w:rsidRPr="006E0F3D">
        <w:rPr>
          <w:rFonts w:ascii="Times New Roman" w:hAnsi="Times New Roman" w:cs="Times New Roman"/>
          <w:i/>
        </w:rPr>
        <w:t>Hermeneutika: Teori Baru Mengenai Interpretasi</w:t>
      </w:r>
      <w:r>
        <w:rPr>
          <w:rFonts w:ascii="Times New Roman" w:hAnsi="Times New Roman" w:cs="Times New Roman"/>
        </w:rPr>
        <w:t xml:space="preserve">, </w:t>
      </w:r>
      <w:r w:rsidRPr="006E0F3D">
        <w:rPr>
          <w:rFonts w:ascii="Times New Roman" w:hAnsi="Times New Roman" w:cs="Times New Roman"/>
        </w:rPr>
        <w:t>(Yogyakarta: Pustaka Pelajar, 2005)</w:t>
      </w:r>
      <w:r>
        <w:rPr>
          <w:rFonts w:ascii="Times New Roman" w:hAnsi="Times New Roman" w:cs="Times New Roman"/>
        </w:rPr>
        <w:t>.</w:t>
      </w:r>
    </w:p>
  </w:footnote>
  <w:footnote w:id="48">
    <w:p w:rsidR="00867BC5" w:rsidRDefault="00867BC5" w:rsidP="00867BC5">
      <w:pPr>
        <w:pStyle w:val="FootnoteText"/>
      </w:pPr>
      <w:r>
        <w:rPr>
          <w:rStyle w:val="FootnoteReference"/>
        </w:rPr>
        <w:footnoteRef/>
      </w:r>
      <w:r w:rsidRPr="006E0F3D">
        <w:rPr>
          <w:rFonts w:ascii="Times New Roman" w:hAnsi="Times New Roman"/>
        </w:rPr>
        <w:t xml:space="preserve">Anton Bakker, </w:t>
      </w:r>
      <w:r w:rsidRPr="006E0F3D">
        <w:rPr>
          <w:rFonts w:ascii="Times New Roman" w:hAnsi="Times New Roman"/>
          <w:i/>
        </w:rPr>
        <w:t>Metodologi Penelitian Filsafat</w:t>
      </w:r>
      <w:r w:rsidRPr="006E0F3D">
        <w:rPr>
          <w:rFonts w:ascii="Times New Roman" w:hAnsi="Times New Roman"/>
        </w:rPr>
        <w:t>. (Yogyakarta: KANISIUS, 1990).</w:t>
      </w:r>
    </w:p>
  </w:footnote>
  <w:footnote w:id="49">
    <w:p w:rsidR="00867BC5" w:rsidRDefault="00867BC5" w:rsidP="00867BC5">
      <w:pPr>
        <w:pStyle w:val="FootnoteText"/>
      </w:pPr>
      <w:r>
        <w:rPr>
          <w:rStyle w:val="FootnoteReference"/>
        </w:rPr>
        <w:footnoteRef/>
      </w:r>
      <w:r w:rsidRPr="006E0F3D">
        <w:rPr>
          <w:rFonts w:ascii="Times New Roman" w:hAnsi="Times New Roman"/>
        </w:rPr>
        <w:t xml:space="preserve">Fattah Hanurawan, </w:t>
      </w:r>
      <w:r w:rsidRPr="006E0F3D">
        <w:rPr>
          <w:rFonts w:ascii="Times New Roman" w:hAnsi="Times New Roman"/>
          <w:i/>
        </w:rPr>
        <w:t>Metode Penelitian Kualitatif dalam Ilmu Psikologi</w:t>
      </w:r>
      <w:r w:rsidRPr="006E0F3D">
        <w:rPr>
          <w:rFonts w:ascii="Times New Roman" w:hAnsi="Times New Roman"/>
        </w:rPr>
        <w:t>, (Surabaya: Komisi Peningkatan Kerja Masyarakat (KPKM) Universitas Airlangga, 2012).</w:t>
      </w:r>
    </w:p>
  </w:footnote>
  <w:footnote w:id="50">
    <w:p w:rsidR="00867BC5" w:rsidRPr="00F27D9C" w:rsidRDefault="00867BC5" w:rsidP="00867BC5">
      <w:pPr>
        <w:pStyle w:val="FootnoteText"/>
        <w:rPr>
          <w:rFonts w:ascii="Times New Roman" w:hAnsi="Times New Roman" w:cs="Times New Roman"/>
        </w:rPr>
      </w:pPr>
      <w:r>
        <w:rPr>
          <w:rStyle w:val="FootnoteReference"/>
        </w:rPr>
        <w:footnoteRef/>
      </w:r>
      <w:r w:rsidRPr="00F27D9C">
        <w:rPr>
          <w:rFonts w:ascii="Times New Roman" w:hAnsi="Times New Roman" w:cs="Times New Roman"/>
        </w:rPr>
        <w:t xml:space="preserve">Michael E. Patterson, dan Daniel R. Williams, </w:t>
      </w:r>
      <w:r w:rsidRPr="00F27D9C">
        <w:rPr>
          <w:rFonts w:ascii="Times New Roman" w:hAnsi="Times New Roman" w:cs="Times New Roman"/>
          <w:i/>
        </w:rPr>
        <w:t>Collecting and Analyzing Qualitative Data: Hermeneutics Principles, Methods, and Case Examples</w:t>
      </w:r>
      <w:r w:rsidRPr="00F27D9C">
        <w:rPr>
          <w:rFonts w:ascii="Times New Roman" w:hAnsi="Times New Roman" w:cs="Times New Roman"/>
        </w:rPr>
        <w:t>, (USA: Sagamore Publishing, 2002).</w:t>
      </w:r>
    </w:p>
  </w:footnote>
  <w:footnote w:id="51">
    <w:p w:rsidR="00867BC5" w:rsidRPr="00F27D9C" w:rsidRDefault="00867BC5" w:rsidP="00867BC5">
      <w:pPr>
        <w:pStyle w:val="FootnoteText"/>
        <w:rPr>
          <w:rFonts w:ascii="Times New Roman" w:hAnsi="Times New Roman" w:cs="Times New Roman"/>
        </w:rPr>
      </w:pPr>
      <w:r w:rsidRPr="00F27D9C">
        <w:rPr>
          <w:rStyle w:val="FootnoteReference"/>
          <w:rFonts w:ascii="Times New Roman" w:hAnsi="Times New Roman" w:cs="Times New Roman"/>
        </w:rPr>
        <w:footnoteRef/>
      </w:r>
      <w:r w:rsidRPr="00F27D9C">
        <w:rPr>
          <w:rFonts w:ascii="Times New Roman" w:hAnsi="Times New Roman" w:cs="Times New Roman"/>
        </w:rPr>
        <w:t xml:space="preserve"> Fattah Hanurawan, </w:t>
      </w:r>
      <w:r w:rsidRPr="00F27D9C">
        <w:rPr>
          <w:rFonts w:ascii="Times New Roman" w:hAnsi="Times New Roman" w:cs="Times New Roman"/>
          <w:i/>
        </w:rPr>
        <w:t>Metode Penelitian Kualitatif dalam Ilmu Psikologi</w:t>
      </w:r>
      <w:r w:rsidRPr="00F27D9C">
        <w:rPr>
          <w:rFonts w:ascii="Times New Roman" w:hAnsi="Times New Roman" w:cs="Times New Roman"/>
        </w:rPr>
        <w:t>, (Surabaya: Komisi Peningkatan Kerja Masyarakat (KPKM) Universitas Airlangga, 2012).</w:t>
      </w:r>
    </w:p>
  </w:footnote>
  <w:footnote w:id="52">
    <w:p w:rsidR="00867BC5" w:rsidRPr="00F27D9C" w:rsidRDefault="00867BC5" w:rsidP="00867BC5">
      <w:pPr>
        <w:pStyle w:val="FootnoteText"/>
        <w:rPr>
          <w:rFonts w:ascii="Times New Roman" w:hAnsi="Times New Roman" w:cs="Times New Roman"/>
        </w:rPr>
      </w:pPr>
      <w:r w:rsidRPr="00F27D9C">
        <w:rPr>
          <w:rStyle w:val="FootnoteReference"/>
          <w:rFonts w:ascii="Times New Roman" w:hAnsi="Times New Roman" w:cs="Times New Roman"/>
        </w:rPr>
        <w:footnoteRef/>
      </w:r>
      <w:r w:rsidRPr="00F27D9C">
        <w:rPr>
          <w:rFonts w:ascii="Times New Roman" w:hAnsi="Times New Roman" w:cs="Times New Roman"/>
        </w:rPr>
        <w:t xml:space="preserve"> Narayan Prasad K</w:t>
      </w:r>
      <w:r w:rsidRPr="00F27D9C">
        <w:rPr>
          <w:rFonts w:ascii="Times New Roman" w:hAnsi="Times New Roman" w:cs="Times New Roman"/>
          <w:lang w:val="id-ID"/>
        </w:rPr>
        <w:t xml:space="preserve">afle, </w:t>
      </w:r>
      <w:r w:rsidRPr="00F27D9C">
        <w:rPr>
          <w:rFonts w:ascii="Times New Roman" w:hAnsi="Times New Roman" w:cs="Times New Roman"/>
        </w:rPr>
        <w:t>“</w:t>
      </w:r>
      <w:r w:rsidRPr="00F27D9C">
        <w:rPr>
          <w:rFonts w:ascii="Times New Roman" w:hAnsi="Times New Roman" w:cs="Times New Roman"/>
          <w:i/>
        </w:rPr>
        <w:t>Hermeneutic phenomenological research method simplified</w:t>
      </w:r>
      <w:r w:rsidRPr="00F27D9C">
        <w:rPr>
          <w:rFonts w:ascii="Times New Roman" w:hAnsi="Times New Roman" w:cs="Times New Roman"/>
          <w:i/>
          <w:lang w:val="id-ID"/>
        </w:rPr>
        <w:t xml:space="preserve">. </w:t>
      </w:r>
      <w:r w:rsidRPr="00F27D9C">
        <w:rPr>
          <w:rFonts w:ascii="Times New Roman" w:hAnsi="Times New Roman" w:cs="Times New Roman"/>
          <w:i/>
          <w:iCs/>
          <w:lang w:val="id-ID"/>
        </w:rPr>
        <w:t>Bodhi: The Interdisciplinary Journal</w:t>
      </w:r>
      <w:r w:rsidRPr="00F27D9C">
        <w:rPr>
          <w:rFonts w:ascii="Times New Roman" w:hAnsi="Times New Roman" w:cs="Times New Roman"/>
          <w:i/>
          <w:lang w:val="id-ID"/>
        </w:rPr>
        <w:t>5: 181-200</w:t>
      </w:r>
      <w:r w:rsidRPr="00F27D9C">
        <w:rPr>
          <w:rFonts w:ascii="Times New Roman" w:hAnsi="Times New Roman" w:cs="Times New Roman"/>
          <w:lang w:val="id-ID"/>
        </w:rPr>
        <w:t>” (</w:t>
      </w:r>
      <w:r w:rsidRPr="00F27D9C">
        <w:rPr>
          <w:rStyle w:val="HTMLCite"/>
          <w:rFonts w:ascii="Times New Roman" w:hAnsi="Times New Roman"/>
          <w:shd w:val="clear" w:color="auto" w:fill="FFFFFF"/>
        </w:rPr>
        <w:t>www.ku.edu.np/.../11.%20Narayan%20Kafle.%20...</w:t>
      </w:r>
      <w:r w:rsidRPr="00F27D9C">
        <w:rPr>
          <w:rFonts w:ascii="Times New Roman" w:hAnsi="Times New Roman" w:cs="Times New Roman"/>
          <w:shd w:val="clear" w:color="auto" w:fill="FFFFFF"/>
          <w:cs/>
        </w:rPr>
        <w:t>‎</w:t>
      </w:r>
      <w:r w:rsidRPr="00F27D9C">
        <w:rPr>
          <w:rFonts w:ascii="Times New Roman" w:hAnsi="Times New Roman" w:cs="Times New Roman"/>
          <w:shd w:val="clear" w:color="auto" w:fill="FFFFFF"/>
          <w:lang w:val="id-ID"/>
        </w:rPr>
        <w:t>diakses 3 Maret 2014</w:t>
      </w:r>
      <w:r w:rsidRPr="00F27D9C">
        <w:rPr>
          <w:rFonts w:ascii="Times New Roman" w:hAnsi="Times New Roman" w:cs="Times New Roman"/>
          <w:shd w:val="clear" w:color="auto" w:fill="FFFFFF"/>
        </w:rPr>
        <w:t>).</w:t>
      </w:r>
    </w:p>
  </w:footnote>
  <w:footnote w:id="53">
    <w:p w:rsidR="00867BC5" w:rsidRPr="00F27D9C" w:rsidRDefault="00867BC5" w:rsidP="00867BC5">
      <w:pPr>
        <w:spacing w:after="240" w:line="240" w:lineRule="auto"/>
        <w:rPr>
          <w:rFonts w:asciiTheme="majorBidi" w:hAnsiTheme="majorBidi"/>
          <w:sz w:val="24"/>
          <w:szCs w:val="24"/>
          <w:shd w:val="clear" w:color="auto" w:fill="FFFFFF"/>
        </w:rPr>
      </w:pPr>
      <w:r w:rsidRPr="00F27D9C">
        <w:rPr>
          <w:rStyle w:val="FootnoteReference"/>
          <w:rFonts w:ascii="Times New Roman" w:hAnsi="Times New Roman" w:cs="Times New Roman"/>
          <w:sz w:val="20"/>
          <w:szCs w:val="20"/>
        </w:rPr>
        <w:footnoteRef/>
      </w:r>
      <w:r w:rsidRPr="00F27D9C">
        <w:rPr>
          <w:rFonts w:ascii="Times New Roman" w:hAnsi="Times New Roman" w:cs="Times New Roman"/>
          <w:sz w:val="20"/>
          <w:szCs w:val="20"/>
          <w:lang w:val="id-ID"/>
        </w:rPr>
        <w:t xml:space="preserve">Tom Butler, </w:t>
      </w:r>
      <w:r w:rsidRPr="00F27D9C">
        <w:rPr>
          <w:rFonts w:ascii="Times New Roman" w:hAnsi="Times New Roman" w:cs="Times New Roman"/>
          <w:sz w:val="20"/>
          <w:szCs w:val="20"/>
        </w:rPr>
        <w:t>“</w:t>
      </w:r>
      <w:r w:rsidRPr="00F27D9C">
        <w:rPr>
          <w:rFonts w:ascii="Times New Roman" w:hAnsi="Times New Roman" w:cs="Times New Roman"/>
          <w:i/>
          <w:sz w:val="20"/>
          <w:szCs w:val="20"/>
        </w:rPr>
        <w:t>Towards a Hermeneutic Method for Interpretive</w:t>
      </w:r>
      <w:r w:rsidRPr="00F27D9C">
        <w:rPr>
          <w:rFonts w:ascii="Times New Roman" w:hAnsi="Times New Roman" w:cs="Times New Roman"/>
          <w:i/>
          <w:sz w:val="20"/>
          <w:szCs w:val="20"/>
        </w:rPr>
        <w:br/>
        <w:t>Research in Information Systems</w:t>
      </w:r>
      <w:r w:rsidRPr="00F27D9C">
        <w:rPr>
          <w:rFonts w:ascii="Times New Roman" w:hAnsi="Times New Roman" w:cs="Times New Roman"/>
          <w:i/>
          <w:sz w:val="20"/>
          <w:szCs w:val="20"/>
          <w:lang w:val="id-ID"/>
        </w:rPr>
        <w:t xml:space="preserve">. </w:t>
      </w:r>
      <w:r w:rsidRPr="00F27D9C">
        <w:rPr>
          <w:rFonts w:ascii="Times New Roman" w:hAnsi="Times New Roman" w:cs="Times New Roman"/>
          <w:i/>
          <w:iCs/>
          <w:sz w:val="20"/>
          <w:szCs w:val="20"/>
        </w:rPr>
        <w:t>Journal of Information Technology</w:t>
      </w:r>
      <w:r w:rsidRPr="00F27D9C">
        <w:rPr>
          <w:rFonts w:ascii="Times New Roman" w:hAnsi="Times New Roman" w:cs="Times New Roman"/>
          <w:i/>
          <w:sz w:val="20"/>
          <w:szCs w:val="20"/>
          <w:lang w:val="id-ID"/>
        </w:rPr>
        <w:t>, 13: 285-300”</w:t>
      </w:r>
      <w:r w:rsidRPr="00F27D9C">
        <w:rPr>
          <w:rFonts w:asciiTheme="majorBidi" w:hAnsiTheme="majorBidi"/>
          <w:sz w:val="20"/>
          <w:szCs w:val="20"/>
          <w:lang w:val="id-ID"/>
        </w:rPr>
        <w:t xml:space="preserve"> (</w:t>
      </w:r>
      <w:r w:rsidRPr="00F27D9C">
        <w:rPr>
          <w:rFonts w:asciiTheme="majorBidi" w:hAnsiTheme="majorBidi"/>
          <w:sz w:val="20"/>
          <w:szCs w:val="20"/>
          <w:shd w:val="clear" w:color="auto" w:fill="FFFFFF"/>
          <w:lang w:val="id-ID"/>
        </w:rPr>
        <w:t>www.palgrave-journals.com/jit/journal/v13/n4/abs/jit19987a.html diakses 13 Desember 2013</w:t>
      </w:r>
      <w:r w:rsidRPr="00F27D9C">
        <w:rPr>
          <w:rStyle w:val="FontStyle11"/>
          <w:lang w:val="id-ID"/>
        </w:rPr>
        <w:t>)</w:t>
      </w:r>
      <w:r w:rsidRPr="00F27D9C">
        <w:rPr>
          <w:rStyle w:val="FontStyle11"/>
        </w:rPr>
        <w:t>.</w:t>
      </w:r>
    </w:p>
  </w:footnote>
  <w:footnote w:id="54">
    <w:p w:rsidR="00867BC5" w:rsidRPr="00F27D9C" w:rsidRDefault="00867BC5" w:rsidP="00867BC5">
      <w:pPr>
        <w:pStyle w:val="FootnoteText"/>
        <w:rPr>
          <w:rFonts w:ascii="Times New Roman" w:hAnsi="Times New Roman" w:cs="Times New Roman"/>
        </w:rPr>
      </w:pPr>
      <w:r>
        <w:rPr>
          <w:rStyle w:val="FootnoteReference"/>
        </w:rPr>
        <w:footnoteRef/>
      </w:r>
      <w:r w:rsidRPr="00F27D9C">
        <w:rPr>
          <w:rFonts w:ascii="Times New Roman" w:hAnsi="Times New Roman" w:cs="Times New Roman"/>
        </w:rPr>
        <w:t xml:space="preserve">Mudjia Rahardjo, </w:t>
      </w:r>
      <w:r w:rsidRPr="00F27D9C">
        <w:rPr>
          <w:rFonts w:ascii="Times New Roman" w:hAnsi="Times New Roman" w:cs="Times New Roman"/>
          <w:i/>
        </w:rPr>
        <w:t>Hermeneutika Gadamerian: Kuasa Bahasa dalam Wacana Politik Gusdur</w:t>
      </w:r>
      <w:r w:rsidRPr="00F27D9C">
        <w:rPr>
          <w:rFonts w:ascii="Times New Roman" w:hAnsi="Times New Roman" w:cs="Times New Roman"/>
        </w:rPr>
        <w:t>, (Malang: UIN-MALIKI Press, 2010).</w:t>
      </w:r>
    </w:p>
  </w:footnote>
  <w:footnote w:id="55">
    <w:p w:rsidR="00867BC5" w:rsidRPr="00F27D9C" w:rsidRDefault="00867BC5" w:rsidP="00867BC5">
      <w:pPr>
        <w:pStyle w:val="FootnoteText"/>
        <w:rPr>
          <w:rFonts w:ascii="Times New Roman" w:hAnsi="Times New Roman" w:cs="Times New Roman"/>
        </w:rPr>
      </w:pPr>
      <w:r w:rsidRPr="00F27D9C">
        <w:rPr>
          <w:rStyle w:val="FootnoteReference"/>
          <w:rFonts w:ascii="Times New Roman" w:hAnsi="Times New Roman" w:cs="Times New Roman"/>
        </w:rPr>
        <w:footnoteRef/>
      </w:r>
      <w:r>
        <w:rPr>
          <w:rFonts w:ascii="Times New Roman" w:hAnsi="Times New Roman" w:cs="Times New Roman"/>
        </w:rPr>
        <w:t xml:space="preserve">Mats </w:t>
      </w:r>
      <w:r w:rsidRPr="00F27D9C">
        <w:rPr>
          <w:rFonts w:ascii="Times New Roman" w:hAnsi="Times New Roman" w:cs="Times New Roman"/>
        </w:rPr>
        <w:t>Alvesson</w:t>
      </w:r>
      <w:r>
        <w:rPr>
          <w:rFonts w:ascii="Times New Roman" w:hAnsi="Times New Roman" w:cs="Times New Roman"/>
        </w:rPr>
        <w:t xml:space="preserve"> danKaj </w:t>
      </w:r>
      <w:r w:rsidRPr="00F27D9C">
        <w:rPr>
          <w:rFonts w:ascii="Times New Roman" w:hAnsi="Times New Roman" w:cs="Times New Roman"/>
        </w:rPr>
        <w:t>Skoldberg</w:t>
      </w:r>
      <w:r>
        <w:rPr>
          <w:rFonts w:ascii="Times New Roman" w:hAnsi="Times New Roman" w:cs="Times New Roman"/>
        </w:rPr>
        <w:t>,</w:t>
      </w:r>
      <w:r w:rsidRPr="00F27D9C">
        <w:rPr>
          <w:rFonts w:ascii="Times New Roman" w:hAnsi="Times New Roman" w:cs="Times New Roman"/>
          <w:i/>
        </w:rPr>
        <w:t>Reflexive  Methodology: New Vistas for Qualitative Research</w:t>
      </w:r>
      <w:r>
        <w:rPr>
          <w:rFonts w:ascii="Times New Roman" w:hAnsi="Times New Roman" w:cs="Times New Roman"/>
        </w:rPr>
        <w:t>, (London: SAGE Publications Inc, 2000</w:t>
      </w:r>
      <w:r w:rsidRPr="00F27D9C">
        <w:rPr>
          <w:rStyle w:val="FontStyle11"/>
        </w:rPr>
        <w:t>)</w:t>
      </w:r>
      <w:r>
        <w:rPr>
          <w:rStyle w:val="FontStyle11"/>
        </w:rPr>
        <w:t>, hlm. 66.</w:t>
      </w:r>
    </w:p>
  </w:footnote>
  <w:footnote w:id="56">
    <w:p w:rsidR="00867BC5" w:rsidRPr="00F27D9C" w:rsidRDefault="00867BC5" w:rsidP="00867BC5">
      <w:pPr>
        <w:pStyle w:val="FootnoteText"/>
        <w:rPr>
          <w:rFonts w:ascii="Times New Roman" w:hAnsi="Times New Roman" w:cs="Times New Roman"/>
        </w:rPr>
      </w:pPr>
      <w:r w:rsidRPr="00F27D9C">
        <w:rPr>
          <w:rStyle w:val="FootnoteReference"/>
          <w:rFonts w:ascii="Times New Roman" w:hAnsi="Times New Roman" w:cs="Times New Roman"/>
        </w:rPr>
        <w:footnoteRef/>
      </w:r>
      <w:r w:rsidRPr="00F27D9C">
        <w:rPr>
          <w:rFonts w:ascii="Times New Roman" w:hAnsi="Times New Roman" w:cs="Times New Roman"/>
        </w:rPr>
        <w:t xml:space="preserve"> M</w:t>
      </w:r>
      <w:r>
        <w:rPr>
          <w:rFonts w:ascii="Times New Roman" w:hAnsi="Times New Roman" w:cs="Times New Roman"/>
        </w:rPr>
        <w:t>ichael D. M</w:t>
      </w:r>
      <w:r w:rsidRPr="00F27D9C">
        <w:rPr>
          <w:rFonts w:ascii="Times New Roman" w:hAnsi="Times New Roman" w:cs="Times New Roman"/>
        </w:rPr>
        <w:t>yers,</w:t>
      </w:r>
      <w:r>
        <w:rPr>
          <w:rFonts w:ascii="Times New Roman" w:hAnsi="Times New Roman" w:cs="Times New Roman"/>
          <w:i/>
        </w:rPr>
        <w:t>“</w:t>
      </w:r>
      <w:r w:rsidRPr="00F27D9C">
        <w:rPr>
          <w:rFonts w:ascii="Times New Roman" w:hAnsi="Times New Roman" w:cs="Times New Roman"/>
          <w:i/>
        </w:rPr>
        <w:t>Qualitative Research in Business and Management</w:t>
      </w:r>
      <w:r>
        <w:rPr>
          <w:rFonts w:ascii="Times New Roman" w:hAnsi="Times New Roman" w:cs="Times New Roman"/>
        </w:rPr>
        <w:t>”</w:t>
      </w:r>
      <w:r w:rsidRPr="00F27D9C">
        <w:rPr>
          <w:rFonts w:ascii="Times New Roman" w:hAnsi="Times New Roman" w:cs="Times New Roman"/>
        </w:rPr>
        <w:t xml:space="preserve"> (</w:t>
      </w:r>
      <w:r w:rsidRPr="00F27D9C">
        <w:rPr>
          <w:rStyle w:val="HTMLCite"/>
          <w:rFonts w:ascii="Times New Roman" w:hAnsi="Times New Roman"/>
          <w:shd w:val="clear" w:color="auto" w:fill="FFFFFF"/>
        </w:rPr>
        <w:t>www.uk.sagepub.com/myers/.../Chapter_14_-_</w:t>
      </w:r>
      <w:r w:rsidRPr="00F27D9C">
        <w:rPr>
          <w:rStyle w:val="HTMLCite"/>
          <w:rFonts w:ascii="Times New Roman" w:hAnsi="Times New Roman"/>
          <w:bCs/>
          <w:shd w:val="clear" w:color="auto" w:fill="FFFFFF"/>
        </w:rPr>
        <w:t>Hermeneutics</w:t>
      </w:r>
      <w:r w:rsidRPr="00F27D9C">
        <w:rPr>
          <w:rStyle w:val="HTMLCite"/>
          <w:rFonts w:ascii="Times New Roman" w:hAnsi="Times New Roman"/>
          <w:shd w:val="clear" w:color="auto" w:fill="FFFFFF"/>
        </w:rPr>
        <w:t>.ppt</w:t>
      </w:r>
      <w:r w:rsidRPr="00F27D9C">
        <w:rPr>
          <w:rFonts w:ascii="Times New Roman" w:hAnsi="Times New Roman" w:cs="Times New Roman"/>
          <w:shd w:val="clear" w:color="auto" w:fill="FFFFFF"/>
          <w:cs/>
          <w:lang w:bidi="he-IL"/>
        </w:rPr>
        <w:t>‎</w:t>
      </w:r>
      <w:r w:rsidRPr="00F27D9C">
        <w:rPr>
          <w:rFonts w:ascii="Times New Roman" w:hAnsi="Times New Roman" w:cs="Times New Roman"/>
          <w:shd w:val="clear" w:color="auto" w:fill="FFFFFF"/>
        </w:rPr>
        <w:t>diakses 4 Maret 2014</w:t>
      </w:r>
      <w:r>
        <w:rPr>
          <w:rFonts w:ascii="Times New Roman" w:hAnsi="Times New Roman" w:cs="Times New Roman"/>
          <w:shd w:val="clear" w:color="auto" w:fill="FFFFFF"/>
        </w:rPr>
        <w:t>).</w:t>
      </w:r>
    </w:p>
  </w:footnote>
  <w:footnote w:id="57">
    <w:p w:rsidR="00867BC5" w:rsidRPr="00F27D9C" w:rsidRDefault="00867BC5" w:rsidP="00867BC5">
      <w:pPr>
        <w:pStyle w:val="FootnoteText"/>
        <w:rPr>
          <w:rFonts w:ascii="Times New Roman" w:hAnsi="Times New Roman" w:cs="Times New Roman"/>
        </w:rPr>
      </w:pPr>
      <w:r w:rsidRPr="00F27D9C">
        <w:rPr>
          <w:rStyle w:val="FootnoteReference"/>
          <w:rFonts w:ascii="Times New Roman" w:hAnsi="Times New Roman" w:cs="Times New Roman"/>
        </w:rPr>
        <w:footnoteRef/>
      </w:r>
      <w:r w:rsidRPr="00F27D9C">
        <w:rPr>
          <w:rFonts w:ascii="Times New Roman" w:hAnsi="Times New Roman" w:cs="Times New Roman"/>
        </w:rPr>
        <w:t xml:space="preserve"> Mudjia Rahardjo, </w:t>
      </w:r>
      <w:r w:rsidRPr="00F27D9C">
        <w:rPr>
          <w:rFonts w:ascii="Times New Roman" w:hAnsi="Times New Roman" w:cs="Times New Roman"/>
          <w:i/>
        </w:rPr>
        <w:t>Hermeneutika Gadamerian: Kuasa Bahasa dalam Wacana Politik Gusdur</w:t>
      </w:r>
      <w:r w:rsidRPr="00F27D9C">
        <w:rPr>
          <w:rFonts w:ascii="Times New Roman" w:hAnsi="Times New Roman" w:cs="Times New Roman"/>
        </w:rPr>
        <w:t>, (Malang: UIN-MALIKI Press</w:t>
      </w:r>
      <w:r>
        <w:rPr>
          <w:rFonts w:ascii="Times New Roman" w:hAnsi="Times New Roman" w:cs="Times New Roman"/>
        </w:rPr>
        <w:t>, 2010),</w:t>
      </w:r>
      <w:r w:rsidRPr="00F27D9C">
        <w:rPr>
          <w:rFonts w:ascii="Times New Roman" w:hAnsi="Times New Roman" w:cs="Times New Roman"/>
        </w:rPr>
        <w:t xml:space="preserve"> hlm. 102.</w:t>
      </w:r>
    </w:p>
  </w:footnote>
  <w:footnote w:id="58">
    <w:p w:rsidR="00867BC5" w:rsidRDefault="00867BC5" w:rsidP="00867BC5">
      <w:pPr>
        <w:pStyle w:val="FootnoteText"/>
      </w:pPr>
      <w:r w:rsidRPr="00F27D9C">
        <w:rPr>
          <w:rStyle w:val="FootnoteReference"/>
          <w:rFonts w:ascii="Times New Roman" w:hAnsi="Times New Roman" w:cs="Times New Roman"/>
        </w:rPr>
        <w:footnoteRef/>
      </w:r>
      <w:r>
        <w:rPr>
          <w:rFonts w:ascii="Times New Roman" w:hAnsi="Times New Roman" w:cs="Times New Roman"/>
        </w:rPr>
        <w:t xml:space="preserve">Andi Mappiare A.T, </w:t>
      </w:r>
      <w:r w:rsidRPr="00F27D9C">
        <w:rPr>
          <w:rFonts w:ascii="Times New Roman" w:hAnsi="Times New Roman" w:cs="Times New Roman"/>
          <w:i/>
        </w:rPr>
        <w:t>Tipe-Tipe Riset Kualitatif untuk Eksplanasi Sosial Budaya dan Bimbingan Konseling</w:t>
      </w:r>
      <w:r>
        <w:rPr>
          <w:rFonts w:ascii="Times New Roman" w:hAnsi="Times New Roman" w:cs="Times New Roman"/>
        </w:rPr>
        <w:t>, (</w:t>
      </w:r>
      <w:r w:rsidRPr="00F27D9C">
        <w:rPr>
          <w:rFonts w:ascii="Times New Roman" w:hAnsi="Times New Roman" w:cs="Times New Roman"/>
        </w:rPr>
        <w:t>Malang: Elang Mas bersama Prodi Bimbingan dan Konseling Fakultas Ilmu Pendidikan  Universitas Negeri Malang,</w:t>
      </w:r>
      <w:r>
        <w:rPr>
          <w:rFonts w:ascii="Times New Roman" w:hAnsi="Times New Roman" w:cs="Times New Roman"/>
        </w:rPr>
        <w:t xml:space="preserve"> 2012), hlm. 116.</w:t>
      </w:r>
    </w:p>
  </w:footnote>
  <w:footnote w:id="59">
    <w:p w:rsidR="00867BC5" w:rsidRPr="00E468D2" w:rsidRDefault="00867BC5" w:rsidP="00867BC5">
      <w:pPr>
        <w:pStyle w:val="FootnoteText"/>
      </w:pPr>
      <w:r>
        <w:rPr>
          <w:rStyle w:val="FootnoteReference"/>
        </w:rPr>
        <w:footnoteRef/>
      </w:r>
      <w:r>
        <w:rPr>
          <w:rFonts w:ascii="Times New Roman" w:hAnsi="Times New Roman" w:cs="Times New Roman"/>
        </w:rPr>
        <w:t xml:space="preserve">Mats </w:t>
      </w:r>
      <w:r w:rsidRPr="00F27D9C">
        <w:rPr>
          <w:rFonts w:ascii="Times New Roman" w:hAnsi="Times New Roman" w:cs="Times New Roman"/>
        </w:rPr>
        <w:t>Alvesson</w:t>
      </w:r>
      <w:r>
        <w:rPr>
          <w:rFonts w:ascii="Times New Roman" w:hAnsi="Times New Roman" w:cs="Times New Roman"/>
        </w:rPr>
        <w:t xml:space="preserve"> danKaj </w:t>
      </w:r>
      <w:r w:rsidRPr="00F27D9C">
        <w:rPr>
          <w:rFonts w:ascii="Times New Roman" w:hAnsi="Times New Roman" w:cs="Times New Roman"/>
        </w:rPr>
        <w:t>Skoldberg</w:t>
      </w:r>
      <w:r>
        <w:rPr>
          <w:rFonts w:ascii="Times New Roman" w:hAnsi="Times New Roman" w:cs="Times New Roman"/>
        </w:rPr>
        <w:t>,</w:t>
      </w:r>
      <w:r w:rsidRPr="00F27D9C">
        <w:rPr>
          <w:rFonts w:ascii="Times New Roman" w:hAnsi="Times New Roman" w:cs="Times New Roman"/>
          <w:i/>
        </w:rPr>
        <w:t>Reflexive  Methodology: New Vistas for Qualitative Research</w:t>
      </w:r>
      <w:r>
        <w:rPr>
          <w:rFonts w:ascii="Times New Roman" w:hAnsi="Times New Roman" w:cs="Times New Roman"/>
        </w:rPr>
        <w:t>, (London: SAGE Publications Inc, 2000</w:t>
      </w:r>
      <w:r w:rsidRPr="00F27D9C">
        <w:rPr>
          <w:rStyle w:val="FontStyle11"/>
        </w:rPr>
        <w:t>)</w:t>
      </w:r>
      <w:r>
        <w:rPr>
          <w:rFonts w:ascii="Times New Roman" w:hAnsi="Times New Roman" w:cs="Times New Roman"/>
        </w:rPr>
        <w:t>,h</w:t>
      </w:r>
      <w:r w:rsidRPr="00A76F26">
        <w:rPr>
          <w:rFonts w:ascii="Times New Roman" w:hAnsi="Times New Roman" w:cs="Times New Roman"/>
        </w:rPr>
        <w:t>lm. 66.</w:t>
      </w:r>
    </w:p>
  </w:footnote>
  <w:footnote w:id="60">
    <w:p w:rsidR="00867BC5" w:rsidRDefault="00867BC5" w:rsidP="00867BC5">
      <w:pPr>
        <w:pStyle w:val="FootnoteText"/>
      </w:pPr>
      <w:r>
        <w:rPr>
          <w:rStyle w:val="FootnoteReference"/>
        </w:rPr>
        <w:footnoteRef/>
      </w:r>
      <w:r w:rsidRPr="00F27D9C">
        <w:rPr>
          <w:rFonts w:ascii="Times New Roman" w:hAnsi="Times New Roman" w:cs="Times New Roman"/>
        </w:rPr>
        <w:t xml:space="preserve">Mudjia Rahardjo, </w:t>
      </w:r>
      <w:r w:rsidRPr="00F27D9C">
        <w:rPr>
          <w:rFonts w:ascii="Times New Roman" w:hAnsi="Times New Roman" w:cs="Times New Roman"/>
          <w:i/>
        </w:rPr>
        <w:t>Hermeneutika Gadamerian: Kuasa Bahasa dalam Wacana Politik Gusdur</w:t>
      </w:r>
      <w:r w:rsidRPr="00F27D9C">
        <w:rPr>
          <w:rFonts w:ascii="Times New Roman" w:hAnsi="Times New Roman" w:cs="Times New Roman"/>
        </w:rPr>
        <w:t>, (Malang: UIN-MALIKI Press</w:t>
      </w:r>
      <w:r>
        <w:rPr>
          <w:rFonts w:ascii="Times New Roman" w:hAnsi="Times New Roman" w:cs="Times New Roman"/>
        </w:rPr>
        <w:t>, 2010), hlm. 121.</w:t>
      </w:r>
    </w:p>
  </w:footnote>
  <w:footnote w:id="61">
    <w:p w:rsidR="00867BC5" w:rsidRDefault="00867BC5" w:rsidP="00867BC5">
      <w:pPr>
        <w:pStyle w:val="FootnoteText"/>
      </w:pPr>
      <w:r>
        <w:rPr>
          <w:rStyle w:val="FootnoteReference"/>
        </w:rPr>
        <w:footnoteRef/>
      </w:r>
      <w:r w:rsidRPr="00F27D9C">
        <w:rPr>
          <w:rFonts w:ascii="Times New Roman" w:hAnsi="Times New Roman" w:cs="Times New Roman"/>
        </w:rPr>
        <w:t xml:space="preserve">Michael E. Patterson, dan Daniel R. Williams, </w:t>
      </w:r>
      <w:r w:rsidRPr="00F27D9C">
        <w:rPr>
          <w:rFonts w:ascii="Times New Roman" w:hAnsi="Times New Roman" w:cs="Times New Roman"/>
          <w:i/>
        </w:rPr>
        <w:t>Collecting and Analyzing Qualitative Data: Hermeneutics Principles, Methods, and Case Examples</w:t>
      </w:r>
      <w:r w:rsidRPr="00F27D9C">
        <w:rPr>
          <w:rFonts w:ascii="Times New Roman" w:hAnsi="Times New Roman" w:cs="Times New Roman"/>
        </w:rPr>
        <w:t>, (USA: Sagamore Publishing, 2002).</w:t>
      </w:r>
    </w:p>
  </w:footnote>
  <w:footnote w:id="62">
    <w:p w:rsidR="00867BC5" w:rsidRDefault="00867BC5" w:rsidP="00867BC5">
      <w:pPr>
        <w:pStyle w:val="FootnoteText"/>
      </w:pPr>
      <w:r>
        <w:rPr>
          <w:rStyle w:val="FootnoteReference"/>
        </w:rPr>
        <w:footnoteRef/>
      </w:r>
      <w:r w:rsidRPr="006E0F3D">
        <w:rPr>
          <w:rFonts w:ascii="Times New Roman" w:hAnsi="Times New Roman"/>
        </w:rPr>
        <w:t xml:space="preserve">Anton Bakker, </w:t>
      </w:r>
      <w:r w:rsidRPr="006E0F3D">
        <w:rPr>
          <w:rFonts w:ascii="Times New Roman" w:hAnsi="Times New Roman"/>
          <w:i/>
        </w:rPr>
        <w:t>Metodologi Penelitian Filsafat</w:t>
      </w:r>
      <w:r>
        <w:rPr>
          <w:rFonts w:ascii="Times New Roman" w:hAnsi="Times New Roman"/>
        </w:rPr>
        <w:t xml:space="preserve">, </w:t>
      </w:r>
      <w:r w:rsidRPr="006E0F3D">
        <w:rPr>
          <w:rFonts w:ascii="Times New Roman" w:hAnsi="Times New Roman"/>
        </w:rPr>
        <w:t>(Yogyakarta: KANISIUS</w:t>
      </w:r>
      <w:r>
        <w:rPr>
          <w:rFonts w:ascii="Times New Roman" w:hAnsi="Times New Roman"/>
        </w:rPr>
        <w:t>, 1991</w:t>
      </w:r>
      <w:r w:rsidRPr="006E0F3D">
        <w:rPr>
          <w:rFonts w:ascii="Times New Roman" w:hAnsi="Times New Roman"/>
        </w:rPr>
        <w:t>).</w:t>
      </w:r>
    </w:p>
  </w:footnote>
  <w:footnote w:id="63">
    <w:p w:rsidR="00867BC5" w:rsidRPr="00A91B68" w:rsidRDefault="00867BC5" w:rsidP="00867BC5">
      <w:pPr>
        <w:pStyle w:val="FootnoteText"/>
        <w:rPr>
          <w:rFonts w:ascii="Times New Roman" w:hAnsi="Times New Roman" w:cs="Times New Roman"/>
        </w:rPr>
      </w:pPr>
      <w:r>
        <w:rPr>
          <w:rStyle w:val="FootnoteReference"/>
        </w:rPr>
        <w:footnoteRef/>
      </w:r>
      <w:r w:rsidRPr="00A91B68">
        <w:rPr>
          <w:rFonts w:ascii="Times New Roman" w:hAnsi="Times New Roman" w:cs="Times New Roman"/>
          <w:lang w:val="id-ID"/>
        </w:rPr>
        <w:t>M</w:t>
      </w:r>
      <w:r w:rsidRPr="00A91B68">
        <w:rPr>
          <w:rFonts w:ascii="Times New Roman" w:hAnsi="Times New Roman" w:cs="Times New Roman"/>
        </w:rPr>
        <w:t>atthew B. M</w:t>
      </w:r>
      <w:r w:rsidRPr="00A91B68">
        <w:rPr>
          <w:rFonts w:ascii="Times New Roman" w:hAnsi="Times New Roman" w:cs="Times New Roman"/>
          <w:lang w:val="id-ID"/>
        </w:rPr>
        <w:t>iles</w:t>
      </w:r>
      <w:r w:rsidRPr="00A91B68">
        <w:rPr>
          <w:rFonts w:ascii="Times New Roman" w:hAnsi="Times New Roman" w:cs="Times New Roman"/>
        </w:rPr>
        <w:t xml:space="preserve"> danA. Michael </w:t>
      </w:r>
      <w:r w:rsidRPr="00A91B68">
        <w:rPr>
          <w:rFonts w:ascii="Times New Roman" w:hAnsi="Times New Roman" w:cs="Times New Roman"/>
          <w:lang w:val="id-ID"/>
        </w:rPr>
        <w:t xml:space="preserve">Huberman, </w:t>
      </w:r>
      <w:r w:rsidRPr="00A91B68">
        <w:rPr>
          <w:rFonts w:ascii="Times New Roman" w:hAnsi="Times New Roman" w:cs="Times New Roman"/>
          <w:i/>
          <w:iCs/>
          <w:lang w:val="id-ID"/>
        </w:rPr>
        <w:t>Analisis Data Kualitatif: Buku Sumber Tentang Metode-Metode Baru</w:t>
      </w:r>
      <w:r>
        <w:rPr>
          <w:rFonts w:ascii="Times New Roman" w:hAnsi="Times New Roman" w:cs="Times New Roman"/>
          <w:lang w:val="id-ID"/>
        </w:rPr>
        <w:t>,</w:t>
      </w:r>
      <w:r w:rsidRPr="00A91B68">
        <w:rPr>
          <w:rFonts w:ascii="Times New Roman" w:hAnsi="Times New Roman" w:cs="Times New Roman"/>
        </w:rPr>
        <w:t>(</w:t>
      </w:r>
      <w:r w:rsidRPr="00A91B68">
        <w:rPr>
          <w:rFonts w:ascii="Times New Roman" w:hAnsi="Times New Roman" w:cs="Times New Roman"/>
          <w:lang w:val="id-ID"/>
        </w:rPr>
        <w:t>Jakarta: Penerbit Universitas Indonesia</w:t>
      </w:r>
      <w:r w:rsidRPr="00A91B68">
        <w:rPr>
          <w:rFonts w:ascii="Times New Roman" w:hAnsi="Times New Roman" w:cs="Times New Roman"/>
        </w:rPr>
        <w:t xml:space="preserve">, 2007), hlm. </w:t>
      </w:r>
      <w:r w:rsidRPr="00A91B68">
        <w:rPr>
          <w:rFonts w:ascii="Times New Roman" w:hAnsi="Times New Roman" w:cs="Times New Roman"/>
          <w:lang w:val="id-ID"/>
        </w:rPr>
        <w:t>16.</w:t>
      </w:r>
    </w:p>
  </w:footnote>
  <w:footnote w:id="64">
    <w:p w:rsidR="00867BC5" w:rsidRPr="009B3EE4" w:rsidRDefault="00867BC5" w:rsidP="00867BC5">
      <w:pPr>
        <w:pStyle w:val="FootnoteText"/>
        <w:rPr>
          <w:rFonts w:ascii="Times New Roman" w:hAnsi="Times New Roman" w:cs="Times New Roman"/>
        </w:rPr>
      </w:pPr>
      <w:r>
        <w:rPr>
          <w:rStyle w:val="FootnoteReference"/>
        </w:rPr>
        <w:footnoteRef/>
      </w:r>
      <w:r w:rsidRPr="009B3EE4">
        <w:rPr>
          <w:rStyle w:val="FontStyle14"/>
        </w:rPr>
        <w:t>Nurul Ulfatin, Metode Penelitian Kualitatif dalam Pendidikan: Teori dan Aplikasinya, (Malang: Bayumedia Publishing, 2013).</w:t>
      </w:r>
    </w:p>
  </w:footnote>
  <w:footnote w:id="65">
    <w:p w:rsidR="00867BC5" w:rsidRPr="009B3EE4" w:rsidRDefault="00867BC5" w:rsidP="00867BC5">
      <w:pPr>
        <w:pStyle w:val="FootnoteText"/>
        <w:rPr>
          <w:rFonts w:ascii="Times New Roman" w:hAnsi="Times New Roman" w:cs="Times New Roman"/>
        </w:rPr>
      </w:pPr>
      <w:r w:rsidRPr="009B3EE4">
        <w:rPr>
          <w:rStyle w:val="FootnoteReference"/>
          <w:rFonts w:ascii="Times New Roman" w:hAnsi="Times New Roman" w:cs="Times New Roman"/>
        </w:rPr>
        <w:footnoteRef/>
      </w:r>
      <w:r w:rsidRPr="009B3EE4">
        <w:rPr>
          <w:rStyle w:val="FontStyle14"/>
          <w:lang w:val="id-ID"/>
        </w:rPr>
        <w:t xml:space="preserve">Bambang Budi </w:t>
      </w:r>
      <w:r w:rsidRPr="009B3EE4">
        <w:rPr>
          <w:rStyle w:val="FontStyle14"/>
        </w:rPr>
        <w:t>W</w:t>
      </w:r>
      <w:r w:rsidRPr="009B3EE4">
        <w:rPr>
          <w:rStyle w:val="FontStyle14"/>
          <w:lang w:val="id-ID"/>
        </w:rPr>
        <w:t xml:space="preserve">iyono, </w:t>
      </w:r>
      <w:r w:rsidRPr="009B3EE4">
        <w:rPr>
          <w:rFonts w:ascii="Times New Roman" w:hAnsi="Times New Roman" w:cs="Times New Roman"/>
          <w:i/>
          <w:iCs/>
          <w:lang w:val="id-ID"/>
        </w:rPr>
        <w:t>Metodologi Penelitian: Pendekatan Kuantitatif, Kualitatif, dan Action Research</w:t>
      </w:r>
      <w:r w:rsidRPr="009B3EE4">
        <w:rPr>
          <w:rFonts w:ascii="Times New Roman" w:hAnsi="Times New Roman" w:cs="Times New Roman"/>
          <w:lang w:val="id-ID"/>
        </w:rPr>
        <w:t>, (Malang: Rosindo Malang</w:t>
      </w:r>
      <w:r w:rsidRPr="009B3EE4">
        <w:rPr>
          <w:rStyle w:val="FontStyle14"/>
          <w:lang w:val="id-ID"/>
        </w:rPr>
        <w:t xml:space="preserve">, </w:t>
      </w:r>
      <w:r w:rsidRPr="009B3EE4">
        <w:rPr>
          <w:rStyle w:val="FontStyle14"/>
        </w:rPr>
        <w:t>2</w:t>
      </w:r>
      <w:r w:rsidRPr="009B3EE4">
        <w:rPr>
          <w:rStyle w:val="FontStyle14"/>
          <w:lang w:val="id-ID"/>
        </w:rPr>
        <w:t>007)</w:t>
      </w:r>
      <w:r w:rsidRPr="009B3EE4">
        <w:rPr>
          <w:rStyle w:val="FontStyle14"/>
        </w:rPr>
        <w:t>.</w:t>
      </w:r>
    </w:p>
  </w:footnote>
  <w:footnote w:id="66">
    <w:p w:rsidR="00867BC5" w:rsidRPr="009B3EE4" w:rsidRDefault="00867BC5" w:rsidP="00867BC5">
      <w:pPr>
        <w:pStyle w:val="FootnoteText"/>
        <w:rPr>
          <w:rFonts w:ascii="Times New Roman" w:hAnsi="Times New Roman" w:cs="Times New Roman"/>
        </w:rPr>
      </w:pPr>
      <w:r w:rsidRPr="009B3EE4">
        <w:rPr>
          <w:rStyle w:val="FootnoteReference"/>
          <w:rFonts w:ascii="Times New Roman" w:hAnsi="Times New Roman" w:cs="Times New Roman"/>
        </w:rPr>
        <w:footnoteRef/>
      </w:r>
      <w:r w:rsidRPr="009B3EE4">
        <w:rPr>
          <w:rFonts w:ascii="Times New Roman" w:hAnsi="Times New Roman" w:cs="Times New Roman"/>
        </w:rPr>
        <w:t xml:space="preserve"> Michael E. Patterson, dan Daniel R. Williams, </w:t>
      </w:r>
      <w:r w:rsidRPr="009B3EE4">
        <w:rPr>
          <w:rFonts w:ascii="Times New Roman" w:hAnsi="Times New Roman" w:cs="Times New Roman"/>
          <w:i/>
        </w:rPr>
        <w:t>Collecting and Analyzing Qualitative Data: Hermeneutics Principles, Methods, and Case Examples</w:t>
      </w:r>
      <w:r w:rsidRPr="009B3EE4">
        <w:rPr>
          <w:rFonts w:ascii="Times New Roman" w:hAnsi="Times New Roman" w:cs="Times New Roman"/>
        </w:rPr>
        <w:t>, (USA: Sagamore Publishing, 2002).</w:t>
      </w:r>
    </w:p>
  </w:footnote>
  <w:footnote w:id="67">
    <w:p w:rsidR="00867BC5" w:rsidRDefault="00867BC5" w:rsidP="00867BC5">
      <w:pPr>
        <w:pStyle w:val="FootnoteText"/>
      </w:pPr>
      <w:r>
        <w:rPr>
          <w:rStyle w:val="FootnoteReference"/>
        </w:rPr>
        <w:footnoteRef/>
      </w:r>
      <w:r w:rsidRPr="009B3EE4">
        <w:rPr>
          <w:rStyle w:val="FontStyle14"/>
        </w:rPr>
        <w:t>Nurul Ulfatin, Metode Penelitian Kualitatif dalam Pendidikan: Teori dan Aplikasinya, (Malang: Bayumedia Publishing, 2013)</w:t>
      </w:r>
      <w:r>
        <w:rPr>
          <w:rStyle w:val="FontStyle14"/>
        </w:rPr>
        <w:t>, hlm.</w:t>
      </w:r>
      <w:r>
        <w:rPr>
          <w:rFonts w:ascii="Times New Roman" w:hAnsi="Times New Roman"/>
          <w:lang w:val="id-ID"/>
        </w:rPr>
        <w:t>276.</w:t>
      </w:r>
    </w:p>
  </w:footnote>
  <w:footnote w:id="68">
    <w:p w:rsidR="00867BC5" w:rsidRPr="009B3EE4" w:rsidRDefault="00867BC5" w:rsidP="00867BC5">
      <w:pPr>
        <w:pStyle w:val="FootnoteText"/>
      </w:pPr>
      <w:r>
        <w:rPr>
          <w:rStyle w:val="FootnoteReference"/>
        </w:rPr>
        <w:footnoteRef/>
      </w:r>
      <w:r>
        <w:rPr>
          <w:rFonts w:ascii="Times New Roman" w:hAnsi="Times New Roman"/>
        </w:rPr>
        <w:t>Ibid.,</w:t>
      </w:r>
    </w:p>
  </w:footnote>
  <w:footnote w:id="69">
    <w:p w:rsidR="00867BC5" w:rsidRPr="00933BE4" w:rsidRDefault="00867BC5" w:rsidP="00867BC5">
      <w:pPr>
        <w:spacing w:line="240" w:lineRule="auto"/>
        <w:ind w:left="680" w:hanging="709"/>
        <w:rPr>
          <w:rFonts w:ascii="Times New Roman" w:hAnsi="Times New Roman" w:cs="Times New Roman"/>
          <w:sz w:val="20"/>
          <w:szCs w:val="20"/>
          <w:lang w:val="id-ID"/>
        </w:rPr>
      </w:pPr>
      <w:r>
        <w:rPr>
          <w:rStyle w:val="FootnoteReference"/>
        </w:rPr>
        <w:footnoteRef/>
      </w:r>
      <w:r w:rsidRPr="00933BE4">
        <w:rPr>
          <w:rFonts w:ascii="Times New Roman" w:hAnsi="Times New Roman" w:cs="Times New Roman"/>
          <w:sz w:val="20"/>
          <w:szCs w:val="20"/>
          <w:lang w:val="id-ID"/>
        </w:rPr>
        <w:t xml:space="preserve">Widiyastini, </w:t>
      </w:r>
      <w:r w:rsidRPr="00933BE4">
        <w:rPr>
          <w:rFonts w:ascii="Times New Roman" w:hAnsi="Times New Roman" w:cs="Times New Roman"/>
          <w:i/>
          <w:iCs/>
          <w:sz w:val="20"/>
          <w:szCs w:val="20"/>
          <w:lang w:val="id-ID"/>
        </w:rPr>
        <w:t>Filsafat Manusia Menurut Confusius dan Al Ghazali</w:t>
      </w:r>
      <w:r w:rsidRPr="00933BE4">
        <w:rPr>
          <w:rFonts w:ascii="Times New Roman" w:hAnsi="Times New Roman" w:cs="Times New Roman"/>
          <w:sz w:val="20"/>
          <w:szCs w:val="20"/>
          <w:lang w:val="id-ID"/>
        </w:rPr>
        <w:t xml:space="preserve">, (Yogyakarta: Paradigma Offset, 2004), hlm. </w:t>
      </w:r>
      <w:r w:rsidRPr="00933BE4">
        <w:rPr>
          <w:rFonts w:ascii="Times New Roman" w:hAnsi="Times New Roman" w:cs="Times New Roman"/>
          <w:sz w:val="20"/>
          <w:szCs w:val="20"/>
        </w:rPr>
        <w:t>87.</w:t>
      </w:r>
    </w:p>
  </w:footnote>
  <w:footnote w:id="70">
    <w:p w:rsidR="00867BC5" w:rsidRPr="00933BE4" w:rsidRDefault="00867BC5" w:rsidP="00867BC5">
      <w:pPr>
        <w:spacing w:after="240" w:line="240" w:lineRule="auto"/>
        <w:ind w:left="680" w:hanging="709"/>
        <w:rPr>
          <w:rFonts w:ascii="Times New Roman" w:hAnsi="Times New Roman" w:cs="Times New Roman"/>
          <w:sz w:val="20"/>
          <w:szCs w:val="20"/>
          <w:lang w:val="id-ID"/>
        </w:rPr>
      </w:pPr>
      <w:r w:rsidRPr="00933BE4">
        <w:rPr>
          <w:rStyle w:val="FootnoteReference"/>
          <w:rFonts w:ascii="Times New Roman" w:hAnsi="Times New Roman" w:cs="Times New Roman"/>
          <w:sz w:val="20"/>
          <w:szCs w:val="20"/>
        </w:rPr>
        <w:footnoteRef/>
      </w:r>
      <w:r w:rsidRPr="00933BE4">
        <w:rPr>
          <w:rFonts w:ascii="Times New Roman" w:hAnsi="Times New Roman" w:cs="Times New Roman"/>
          <w:sz w:val="20"/>
          <w:szCs w:val="20"/>
        </w:rPr>
        <w:t xml:space="preserve"> B.R. Hergenhahn dan Matthew H. Olson, </w:t>
      </w:r>
      <w:r w:rsidRPr="00933BE4">
        <w:rPr>
          <w:rFonts w:ascii="Times New Roman" w:hAnsi="Times New Roman" w:cs="Times New Roman"/>
          <w:i/>
          <w:sz w:val="20"/>
          <w:szCs w:val="20"/>
        </w:rPr>
        <w:t>Theories of Learning</w:t>
      </w:r>
      <w:r w:rsidRPr="00933BE4">
        <w:rPr>
          <w:rFonts w:ascii="Times New Roman" w:hAnsi="Times New Roman" w:cs="Times New Roman"/>
          <w:sz w:val="20"/>
          <w:szCs w:val="20"/>
        </w:rPr>
        <w:t>, (Jakarta: Kencana, 2009).</w:t>
      </w:r>
    </w:p>
    <w:p w:rsidR="00867BC5" w:rsidRDefault="00867BC5" w:rsidP="00867BC5">
      <w:pPr>
        <w:pStyle w:val="FootnoteText"/>
      </w:pPr>
    </w:p>
  </w:footnote>
  <w:footnote w:id="71">
    <w:p w:rsidR="00867BC5" w:rsidRPr="0042024B" w:rsidRDefault="00867BC5" w:rsidP="00867BC5">
      <w:pPr>
        <w:pStyle w:val="FootnoteText"/>
        <w:rPr>
          <w:rFonts w:ascii="Times New Roman" w:hAnsi="Times New Roman" w:cs="Times New Roman"/>
        </w:rPr>
      </w:pPr>
      <w:r>
        <w:rPr>
          <w:rStyle w:val="FootnoteReference"/>
        </w:rPr>
        <w:footnoteRef/>
      </w:r>
      <w:r w:rsidRPr="0042024B">
        <w:rPr>
          <w:rFonts w:ascii="Times New Roman" w:hAnsi="Times New Roman" w:cs="Times New Roman"/>
        </w:rPr>
        <w:t xml:space="preserve">B.R. Hergenhahn dan Matthew H. Olson, </w:t>
      </w:r>
      <w:r w:rsidRPr="0042024B">
        <w:rPr>
          <w:rFonts w:ascii="Times New Roman" w:hAnsi="Times New Roman" w:cs="Times New Roman"/>
          <w:i/>
        </w:rPr>
        <w:t>Theories of Learning</w:t>
      </w:r>
      <w:r w:rsidRPr="0042024B">
        <w:rPr>
          <w:rFonts w:ascii="Times New Roman" w:hAnsi="Times New Roman" w:cs="Times New Roman"/>
        </w:rPr>
        <w:t>, (Jakarta: Kencana, 2009).</w:t>
      </w:r>
    </w:p>
  </w:footnote>
  <w:footnote w:id="72">
    <w:p w:rsidR="00867BC5" w:rsidRPr="0042024B" w:rsidRDefault="00867BC5" w:rsidP="00867BC5">
      <w:pPr>
        <w:pStyle w:val="FootnoteText"/>
        <w:rPr>
          <w:rFonts w:ascii="Times New Roman" w:hAnsi="Times New Roman" w:cs="Times New Roman"/>
        </w:rPr>
      </w:pPr>
      <w:r w:rsidRPr="0042024B">
        <w:rPr>
          <w:rStyle w:val="FootnoteReference"/>
          <w:rFonts w:ascii="Times New Roman" w:hAnsi="Times New Roman" w:cs="Times New Roman"/>
        </w:rPr>
        <w:footnoteRef/>
      </w:r>
      <w:r w:rsidRPr="0042024B">
        <w:rPr>
          <w:rFonts w:ascii="Times New Roman" w:hAnsi="Times New Roman" w:cs="Times New Roman"/>
          <w:lang w:val="id-ID"/>
        </w:rPr>
        <w:t xml:space="preserve">Benjamin S. Bloom, B.S, </w:t>
      </w:r>
      <w:r w:rsidRPr="0042024B">
        <w:rPr>
          <w:rFonts w:ascii="Times New Roman" w:hAnsi="Times New Roman" w:cs="Times New Roman"/>
        </w:rPr>
        <w:t xml:space="preserve">David R. </w:t>
      </w:r>
      <w:r w:rsidRPr="0042024B">
        <w:rPr>
          <w:rFonts w:ascii="Times New Roman" w:hAnsi="Times New Roman" w:cs="Times New Roman"/>
          <w:lang w:val="id-ID"/>
        </w:rPr>
        <w:t xml:space="preserve">Krathwohl, </w:t>
      </w:r>
      <w:r w:rsidRPr="0042024B">
        <w:rPr>
          <w:rFonts w:ascii="Times New Roman" w:hAnsi="Times New Roman" w:cs="Times New Roman"/>
        </w:rPr>
        <w:t xml:space="preserve">Bertram B. </w:t>
      </w:r>
      <w:r w:rsidRPr="0042024B">
        <w:rPr>
          <w:rFonts w:ascii="Times New Roman" w:hAnsi="Times New Roman" w:cs="Times New Roman"/>
          <w:lang w:val="id-ID"/>
        </w:rPr>
        <w:t xml:space="preserve">Masia, </w:t>
      </w:r>
      <w:r w:rsidRPr="0042024B">
        <w:rPr>
          <w:rFonts w:ascii="Times New Roman" w:hAnsi="Times New Roman" w:cs="Times New Roman"/>
          <w:i/>
          <w:iCs/>
          <w:lang w:val="id-ID"/>
        </w:rPr>
        <w:t>Taxonomy ofEducational Objective: Book 2 Affective Domain</w:t>
      </w:r>
      <w:r w:rsidRPr="0042024B">
        <w:rPr>
          <w:rFonts w:ascii="Times New Roman" w:hAnsi="Times New Roman" w:cs="Times New Roman"/>
          <w:lang w:val="id-ID"/>
        </w:rPr>
        <w:t>, (London: Longman Group LTD</w:t>
      </w:r>
      <w:r w:rsidRPr="0042024B">
        <w:rPr>
          <w:rFonts w:ascii="Times New Roman" w:hAnsi="Times New Roman" w:cs="Times New Roman"/>
        </w:rPr>
        <w:t>, 1973)</w:t>
      </w:r>
      <w:r w:rsidRPr="0042024B">
        <w:rPr>
          <w:rFonts w:ascii="Times New Roman" w:hAnsi="Times New Roman" w:cs="Times New Roman"/>
          <w:lang w:val="id-ID"/>
        </w:rPr>
        <w:t>.</w:t>
      </w:r>
    </w:p>
  </w:footnote>
  <w:footnote w:id="73">
    <w:p w:rsidR="00867BC5" w:rsidRPr="0042024B" w:rsidRDefault="00867BC5" w:rsidP="00867BC5">
      <w:pPr>
        <w:pStyle w:val="FootnoteText"/>
        <w:rPr>
          <w:rFonts w:ascii="Times New Roman" w:hAnsi="Times New Roman" w:cs="Times New Roman"/>
          <w:color w:val="FF0000"/>
        </w:rPr>
      </w:pPr>
    </w:p>
  </w:footnote>
  <w:footnote w:id="74">
    <w:p w:rsidR="00867BC5" w:rsidRDefault="00867BC5" w:rsidP="00867BC5">
      <w:pPr>
        <w:pStyle w:val="FootnoteText"/>
      </w:pPr>
      <w:r w:rsidRPr="0042024B">
        <w:rPr>
          <w:rStyle w:val="FootnoteReference"/>
          <w:rFonts w:ascii="Times New Roman" w:hAnsi="Times New Roman" w:cs="Times New Roman"/>
        </w:rPr>
        <w:footnoteRef/>
      </w:r>
      <w:r w:rsidRPr="0042024B">
        <w:rPr>
          <w:rFonts w:ascii="Times New Roman" w:hAnsi="Times New Roman" w:cs="Times New Roman"/>
        </w:rPr>
        <w:t xml:space="preserve"> Zipora </w:t>
      </w:r>
      <w:r w:rsidRPr="0042024B">
        <w:rPr>
          <w:rFonts w:ascii="Times New Roman" w:hAnsi="Times New Roman" w:cs="Times New Roman"/>
          <w:iCs/>
          <w:lang w:val="id-ID"/>
        </w:rPr>
        <w:t xml:space="preserve">Shechtman, </w:t>
      </w:r>
      <w:r w:rsidRPr="0042024B">
        <w:rPr>
          <w:rFonts w:ascii="Times New Roman" w:hAnsi="Times New Roman" w:cs="Times New Roman"/>
          <w:i/>
          <w:lang w:val="id-ID"/>
        </w:rPr>
        <w:t>Treating Child and Adolescent Aggression Through Bibliotherapy</w:t>
      </w:r>
      <w:r w:rsidRPr="0042024B">
        <w:rPr>
          <w:rFonts w:ascii="Times New Roman" w:hAnsi="Times New Roman" w:cs="Times New Roman"/>
          <w:iCs/>
          <w:lang w:val="id-ID"/>
        </w:rPr>
        <w:t xml:space="preserve">, (New York: Springer, </w:t>
      </w:r>
      <w:r w:rsidRPr="0042024B">
        <w:rPr>
          <w:rFonts w:ascii="Times New Roman" w:hAnsi="Times New Roman" w:cs="Times New Roman"/>
          <w:iCs/>
        </w:rPr>
        <w:t>2009).</w:t>
      </w:r>
    </w:p>
  </w:footnote>
  <w:footnote w:id="75">
    <w:p w:rsidR="00867BC5" w:rsidRPr="0042024B" w:rsidRDefault="00867BC5" w:rsidP="00867BC5">
      <w:pPr>
        <w:pStyle w:val="FootnoteText"/>
        <w:rPr>
          <w:rFonts w:ascii="Times New Roman" w:hAnsi="Times New Roman" w:cs="Times New Roman"/>
        </w:rPr>
      </w:pPr>
      <w:r>
        <w:rPr>
          <w:rStyle w:val="FootnoteReference"/>
        </w:rPr>
        <w:footnoteRef/>
      </w:r>
      <w:r w:rsidRPr="0042024B">
        <w:rPr>
          <w:rFonts w:ascii="Times New Roman" w:hAnsi="Times New Roman" w:cs="Times New Roman"/>
        </w:rPr>
        <w:t xml:space="preserve">Zipora </w:t>
      </w:r>
      <w:r w:rsidRPr="0042024B">
        <w:rPr>
          <w:rFonts w:ascii="Times New Roman" w:hAnsi="Times New Roman" w:cs="Times New Roman"/>
          <w:iCs/>
          <w:lang w:val="id-ID"/>
        </w:rPr>
        <w:t xml:space="preserve">Shechtman, </w:t>
      </w:r>
      <w:r w:rsidRPr="0042024B">
        <w:rPr>
          <w:rFonts w:ascii="Times New Roman" w:hAnsi="Times New Roman" w:cs="Times New Roman"/>
          <w:i/>
          <w:lang w:val="id-ID"/>
        </w:rPr>
        <w:t>Treating Child and Adolescent Aggression Through Bibliotherapy</w:t>
      </w:r>
      <w:r w:rsidRPr="0042024B">
        <w:rPr>
          <w:rFonts w:ascii="Times New Roman" w:hAnsi="Times New Roman" w:cs="Times New Roman"/>
          <w:iCs/>
          <w:lang w:val="id-ID"/>
        </w:rPr>
        <w:t xml:space="preserve">, (New York: Springer, </w:t>
      </w:r>
      <w:r w:rsidRPr="0042024B">
        <w:rPr>
          <w:rFonts w:ascii="Times New Roman" w:hAnsi="Times New Roman" w:cs="Times New Roman"/>
          <w:iCs/>
        </w:rPr>
        <w:t>2009).</w:t>
      </w:r>
    </w:p>
  </w:footnote>
  <w:footnote w:id="76">
    <w:p w:rsidR="00867BC5" w:rsidRPr="0042024B" w:rsidRDefault="00867BC5" w:rsidP="00867BC5">
      <w:pPr>
        <w:pStyle w:val="FootnoteText"/>
        <w:rPr>
          <w:rFonts w:ascii="Times New Roman" w:hAnsi="Times New Roman" w:cs="Times New Roman"/>
        </w:rPr>
      </w:pPr>
      <w:r w:rsidRPr="0042024B">
        <w:rPr>
          <w:rStyle w:val="FootnoteReference"/>
          <w:rFonts w:ascii="Times New Roman" w:hAnsi="Times New Roman" w:cs="Times New Roman"/>
        </w:rPr>
        <w:footnoteRef/>
      </w:r>
      <w:r w:rsidRPr="0042024B">
        <w:rPr>
          <w:rFonts w:ascii="Times New Roman" w:hAnsi="Times New Roman" w:cs="Times New Roman"/>
        </w:rPr>
        <w:t xml:space="preserve"> D.M. Heimberg, </w:t>
      </w:r>
      <w:r w:rsidRPr="0042024B">
        <w:rPr>
          <w:rFonts w:ascii="Times New Roman" w:hAnsi="Times New Roman" w:cs="Times New Roman"/>
          <w:i/>
        </w:rPr>
        <w:t>How to Maximize Your Brain</w:t>
      </w:r>
      <w:r w:rsidRPr="0042024B">
        <w:rPr>
          <w:rFonts w:ascii="Times New Roman" w:hAnsi="Times New Roman" w:cs="Times New Roman"/>
        </w:rPr>
        <w:t>, Terjemahan A. Sutono dan W.D Gutomo</w:t>
      </w:r>
      <w:r w:rsidRPr="0042024B">
        <w:rPr>
          <w:rFonts w:ascii="Times New Roman" w:hAnsi="Times New Roman" w:cs="Times New Roman"/>
          <w:lang w:val="id-ID"/>
        </w:rPr>
        <w:t xml:space="preserve"> (</w:t>
      </w:r>
      <w:r w:rsidRPr="0042024B">
        <w:rPr>
          <w:rFonts w:ascii="Times New Roman" w:hAnsi="Times New Roman" w:cs="Times New Roman"/>
        </w:rPr>
        <w:t>Jakarta: Prestasi Pustakaraya, 2006).</w:t>
      </w:r>
    </w:p>
  </w:footnote>
  <w:footnote w:id="77">
    <w:p w:rsidR="00867BC5" w:rsidRPr="0042024B" w:rsidRDefault="00867BC5" w:rsidP="00867BC5">
      <w:pPr>
        <w:pStyle w:val="FootnoteText"/>
        <w:rPr>
          <w:rFonts w:ascii="Times New Roman" w:hAnsi="Times New Roman" w:cs="Times New Roman"/>
        </w:rPr>
      </w:pPr>
      <w:r w:rsidRPr="0042024B">
        <w:rPr>
          <w:rStyle w:val="FootnoteReference"/>
          <w:rFonts w:ascii="Times New Roman" w:hAnsi="Times New Roman" w:cs="Times New Roman"/>
        </w:rPr>
        <w:footnoteRef/>
      </w:r>
      <w:r w:rsidRPr="0042024B">
        <w:rPr>
          <w:rFonts w:ascii="Times New Roman" w:hAnsi="Times New Roman" w:cs="Times New Roman"/>
        </w:rPr>
        <w:t xml:space="preserve"> Ibid.</w:t>
      </w:r>
    </w:p>
  </w:footnote>
  <w:footnote w:id="78">
    <w:p w:rsidR="00867BC5" w:rsidRPr="0042024B" w:rsidRDefault="00867BC5" w:rsidP="00867BC5">
      <w:pPr>
        <w:pStyle w:val="FootnoteText"/>
        <w:rPr>
          <w:rFonts w:ascii="Times New Roman" w:hAnsi="Times New Roman" w:cs="Times New Roman"/>
        </w:rPr>
      </w:pPr>
      <w:r w:rsidRPr="0042024B">
        <w:rPr>
          <w:rStyle w:val="FootnoteReference"/>
          <w:rFonts w:ascii="Times New Roman" w:hAnsi="Times New Roman" w:cs="Times New Roman"/>
        </w:rPr>
        <w:footnoteRef/>
      </w:r>
      <w:r w:rsidRPr="0042024B">
        <w:rPr>
          <w:rFonts w:ascii="Times New Roman" w:hAnsi="Times New Roman" w:cs="Times New Roman"/>
        </w:rPr>
        <w:t xml:space="preserve"> Ibid.</w:t>
      </w:r>
    </w:p>
  </w:footnote>
  <w:footnote w:id="79">
    <w:p w:rsidR="00867BC5" w:rsidRPr="0042024B" w:rsidRDefault="00867BC5" w:rsidP="00867BC5">
      <w:pPr>
        <w:pStyle w:val="FootnoteText"/>
      </w:pPr>
      <w:r>
        <w:rPr>
          <w:rStyle w:val="FootnoteReference"/>
        </w:rPr>
        <w:footnoteRef/>
      </w:r>
      <w:r w:rsidRPr="0042024B">
        <w:rPr>
          <w:rFonts w:ascii="Times New Roman" w:hAnsi="Times New Roman"/>
        </w:rPr>
        <w:t>Jeffrey D. Thompson, “</w:t>
      </w:r>
      <w:r w:rsidRPr="0042024B">
        <w:rPr>
          <w:rFonts w:ascii="Times New Roman" w:hAnsi="Times New Roman"/>
          <w:i/>
        </w:rPr>
        <w:t>Epsilon, Gamma, HyperGamma, Lambda Brainwave Activity and Ecstatic States of Consciousness</w:t>
      </w:r>
      <w:r w:rsidRPr="0042024B">
        <w:rPr>
          <w:rFonts w:ascii="Times New Roman" w:hAnsi="Times New Roman"/>
          <w:lang w:val="id-ID"/>
        </w:rPr>
        <w:t xml:space="preserve">. </w:t>
      </w:r>
      <w:r w:rsidRPr="0042024B">
        <w:rPr>
          <w:rFonts w:ascii="Times New Roman" w:hAnsi="Times New Roman"/>
          <w:i/>
          <w:iCs/>
          <w:lang w:val="id-ID"/>
        </w:rPr>
        <w:t>Center for Neuroacoustic Research</w:t>
      </w:r>
      <w:r w:rsidRPr="0042024B">
        <w:rPr>
          <w:rFonts w:ascii="Times New Roman" w:hAnsi="Times New Roman"/>
        </w:rPr>
        <w:t>” (http://www.neuroacoustic.com diakses 7 Juni 2014).</w:t>
      </w:r>
    </w:p>
  </w:footnote>
  <w:footnote w:id="80">
    <w:p w:rsidR="00867BC5" w:rsidRDefault="00867BC5" w:rsidP="00867BC5">
      <w:pPr>
        <w:pStyle w:val="FootnoteText"/>
      </w:pPr>
      <w:r>
        <w:rPr>
          <w:rStyle w:val="FootnoteReference"/>
        </w:rPr>
        <w:footnoteRef/>
      </w:r>
      <w:r w:rsidRPr="00D90FCF">
        <w:t xml:space="preserve">Anonim, </w:t>
      </w:r>
      <w:r w:rsidRPr="00D90FCF">
        <w:rPr>
          <w:rFonts w:ascii="Times New Roman" w:hAnsi="Times New Roman"/>
          <w:sz w:val="24"/>
          <w:szCs w:val="24"/>
        </w:rPr>
        <w:t>(</w:t>
      </w:r>
      <w:hyperlink r:id="rId1" w:history="1">
        <w:r w:rsidRPr="00D90FCF">
          <w:rPr>
            <w:rStyle w:val="Hyperlink"/>
            <w:sz w:val="24"/>
            <w:szCs w:val="24"/>
          </w:rPr>
          <w:t>www.terapimusik.com</w:t>
        </w:r>
      </w:hyperlink>
      <w:r w:rsidRPr="00D90FCF">
        <w:rPr>
          <w:rFonts w:ascii="Times New Roman" w:hAnsi="Times New Roman"/>
          <w:sz w:val="24"/>
          <w:szCs w:val="24"/>
        </w:rPr>
        <w:t>, diakses 3 Juli 2014)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1B5B"/>
    <w:multiLevelType w:val="singleLevel"/>
    <w:tmpl w:val="14EC1032"/>
    <w:lvl w:ilvl="0">
      <w:start w:val="1"/>
      <w:numFmt w:val="decimal"/>
      <w:lvlText w:val="%1."/>
      <w:legacy w:legacy="1" w:legacySpace="0" w:legacyIndent="322"/>
      <w:lvlJc w:val="left"/>
      <w:rPr>
        <w:rFonts w:ascii="Times New Roman" w:hAnsi="Times New Roman" w:cs="Times New Roman" w:hint="default"/>
        <w:b w:val="0"/>
        <w:i w:val="0"/>
        <w:sz w:val="24"/>
        <w:szCs w:val="24"/>
      </w:rPr>
    </w:lvl>
  </w:abstractNum>
  <w:abstractNum w:abstractNumId="1">
    <w:nsid w:val="080E20C9"/>
    <w:multiLevelType w:val="hybridMultilevel"/>
    <w:tmpl w:val="3A0E907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8A0000F"/>
    <w:multiLevelType w:val="hybridMultilevel"/>
    <w:tmpl w:val="FAA2AF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93F5EC9"/>
    <w:multiLevelType w:val="singleLevel"/>
    <w:tmpl w:val="04090019"/>
    <w:lvl w:ilvl="0">
      <w:start w:val="1"/>
      <w:numFmt w:val="lowerLetter"/>
      <w:lvlText w:val="%1."/>
      <w:lvlJc w:val="left"/>
      <w:pPr>
        <w:ind w:left="720" w:hanging="360"/>
      </w:pPr>
      <w:rPr>
        <w:rFonts w:cs="Times New Roman" w:hint="default"/>
      </w:rPr>
    </w:lvl>
  </w:abstractNum>
  <w:abstractNum w:abstractNumId="4">
    <w:nsid w:val="0BF60E6D"/>
    <w:multiLevelType w:val="singleLevel"/>
    <w:tmpl w:val="586CA518"/>
    <w:lvl w:ilvl="0">
      <w:start w:val="2"/>
      <w:numFmt w:val="decimal"/>
      <w:lvlText w:val="%1."/>
      <w:legacy w:legacy="1" w:legacySpace="0" w:legacyIndent="322"/>
      <w:lvlJc w:val="left"/>
      <w:rPr>
        <w:rFonts w:ascii="Times New Roman" w:hAnsi="Times New Roman" w:cs="Times New Roman" w:hint="default"/>
      </w:rPr>
    </w:lvl>
  </w:abstractNum>
  <w:abstractNum w:abstractNumId="5">
    <w:nsid w:val="0D842DF5"/>
    <w:multiLevelType w:val="hybridMultilevel"/>
    <w:tmpl w:val="688894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FFA2703"/>
    <w:multiLevelType w:val="hybridMultilevel"/>
    <w:tmpl w:val="7B64233A"/>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2690D740">
      <w:start w:val="1"/>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4D12C7"/>
    <w:multiLevelType w:val="hybridMultilevel"/>
    <w:tmpl w:val="1BB0A64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9B02750"/>
    <w:multiLevelType w:val="hybridMultilevel"/>
    <w:tmpl w:val="5538DA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E40455"/>
    <w:multiLevelType w:val="hybridMultilevel"/>
    <w:tmpl w:val="8A2662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D003C49"/>
    <w:multiLevelType w:val="hybridMultilevel"/>
    <w:tmpl w:val="CB448438"/>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1E0C7389"/>
    <w:multiLevelType w:val="hybridMultilevel"/>
    <w:tmpl w:val="3574FCEE"/>
    <w:lvl w:ilvl="0" w:tplc="B0588EA2">
      <w:start w:val="1"/>
      <w:numFmt w:val="decimal"/>
      <w:lvlText w:val="%1."/>
      <w:lvlJc w:val="left"/>
      <w:pPr>
        <w:ind w:left="757" w:hanging="360"/>
      </w:pPr>
      <w:rPr>
        <w:rFonts w:cs="Times New Roman" w:hint="default"/>
      </w:rPr>
    </w:lvl>
    <w:lvl w:ilvl="1" w:tplc="04090011">
      <w:start w:val="1"/>
      <w:numFmt w:val="decimal"/>
      <w:lvlText w:val="%2)"/>
      <w:lvlJc w:val="left"/>
      <w:pPr>
        <w:ind w:left="1477" w:hanging="360"/>
      </w:pPr>
      <w:rPr>
        <w:rFonts w:cs="Times New Roman"/>
        <w:i w:val="0"/>
        <w:iCs w:val="0"/>
      </w:rPr>
    </w:lvl>
    <w:lvl w:ilvl="2" w:tplc="8CC84C78">
      <w:start w:val="1"/>
      <w:numFmt w:val="lowerLetter"/>
      <w:lvlText w:val="%3."/>
      <w:lvlJc w:val="left"/>
      <w:pPr>
        <w:ind w:left="2377" w:hanging="360"/>
      </w:pPr>
      <w:rPr>
        <w:rFonts w:cs="Times New Roman" w:hint="default"/>
      </w:rPr>
    </w:lvl>
    <w:lvl w:ilvl="3" w:tplc="D1E84FD2">
      <w:start w:val="1"/>
      <w:numFmt w:val="lowerLetter"/>
      <w:lvlText w:val="%4)"/>
      <w:lvlJc w:val="left"/>
      <w:pPr>
        <w:ind w:left="2917" w:hanging="360"/>
      </w:pPr>
      <w:rPr>
        <w:rFonts w:cs="Times New Roman" w:hint="default"/>
      </w:rPr>
    </w:lvl>
    <w:lvl w:ilvl="4" w:tplc="04090019" w:tentative="1">
      <w:start w:val="1"/>
      <w:numFmt w:val="lowerLetter"/>
      <w:lvlText w:val="%5."/>
      <w:lvlJc w:val="left"/>
      <w:pPr>
        <w:ind w:left="3637" w:hanging="360"/>
      </w:pPr>
      <w:rPr>
        <w:rFonts w:cs="Times New Roman"/>
      </w:rPr>
    </w:lvl>
    <w:lvl w:ilvl="5" w:tplc="0409001B" w:tentative="1">
      <w:start w:val="1"/>
      <w:numFmt w:val="lowerRoman"/>
      <w:lvlText w:val="%6."/>
      <w:lvlJc w:val="right"/>
      <w:pPr>
        <w:ind w:left="4357" w:hanging="180"/>
      </w:pPr>
      <w:rPr>
        <w:rFonts w:cs="Times New Roman"/>
      </w:rPr>
    </w:lvl>
    <w:lvl w:ilvl="6" w:tplc="0409000F" w:tentative="1">
      <w:start w:val="1"/>
      <w:numFmt w:val="decimal"/>
      <w:lvlText w:val="%7."/>
      <w:lvlJc w:val="left"/>
      <w:pPr>
        <w:ind w:left="5077" w:hanging="360"/>
      </w:pPr>
      <w:rPr>
        <w:rFonts w:cs="Times New Roman"/>
      </w:rPr>
    </w:lvl>
    <w:lvl w:ilvl="7" w:tplc="04090019" w:tentative="1">
      <w:start w:val="1"/>
      <w:numFmt w:val="lowerLetter"/>
      <w:lvlText w:val="%8."/>
      <w:lvlJc w:val="left"/>
      <w:pPr>
        <w:ind w:left="5797" w:hanging="360"/>
      </w:pPr>
      <w:rPr>
        <w:rFonts w:cs="Times New Roman"/>
      </w:rPr>
    </w:lvl>
    <w:lvl w:ilvl="8" w:tplc="0409001B" w:tentative="1">
      <w:start w:val="1"/>
      <w:numFmt w:val="lowerRoman"/>
      <w:lvlText w:val="%9."/>
      <w:lvlJc w:val="right"/>
      <w:pPr>
        <w:ind w:left="6517" w:hanging="180"/>
      </w:pPr>
      <w:rPr>
        <w:rFonts w:cs="Times New Roman"/>
      </w:rPr>
    </w:lvl>
  </w:abstractNum>
  <w:abstractNum w:abstractNumId="12">
    <w:nsid w:val="1E512DE0"/>
    <w:multiLevelType w:val="hybridMultilevel"/>
    <w:tmpl w:val="2F762608"/>
    <w:lvl w:ilvl="0" w:tplc="04090019">
      <w:start w:val="1"/>
      <w:numFmt w:val="lowerLetter"/>
      <w:lvlText w:val="%1."/>
      <w:lvlJc w:val="left"/>
      <w:pPr>
        <w:ind w:left="720" w:hanging="360"/>
      </w:pPr>
      <w:rPr>
        <w:rFonts w:cs="Times New Roman" w:hint="default"/>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0D378E4"/>
    <w:multiLevelType w:val="hybridMultilevel"/>
    <w:tmpl w:val="153C021E"/>
    <w:lvl w:ilvl="0" w:tplc="04090015">
      <w:start w:val="1"/>
      <w:numFmt w:val="upperLetter"/>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14">
    <w:nsid w:val="20D5394A"/>
    <w:multiLevelType w:val="hybridMultilevel"/>
    <w:tmpl w:val="BBD4533C"/>
    <w:lvl w:ilvl="0" w:tplc="1AEC286A">
      <w:start w:val="1"/>
      <w:numFmt w:val="lowerLetter"/>
      <w:lvlText w:val="%1."/>
      <w:lvlJc w:val="left"/>
      <w:pPr>
        <w:ind w:left="757" w:hanging="360"/>
      </w:pPr>
      <w:rPr>
        <w:rFonts w:cs="Times New Roman" w:hint="default"/>
      </w:rPr>
    </w:lvl>
    <w:lvl w:ilvl="1" w:tplc="04090019" w:tentative="1">
      <w:start w:val="1"/>
      <w:numFmt w:val="lowerLetter"/>
      <w:lvlText w:val="%2."/>
      <w:lvlJc w:val="left"/>
      <w:pPr>
        <w:ind w:left="1477" w:hanging="360"/>
      </w:pPr>
      <w:rPr>
        <w:rFonts w:cs="Times New Roman"/>
      </w:rPr>
    </w:lvl>
    <w:lvl w:ilvl="2" w:tplc="0409001B" w:tentative="1">
      <w:start w:val="1"/>
      <w:numFmt w:val="lowerRoman"/>
      <w:lvlText w:val="%3."/>
      <w:lvlJc w:val="right"/>
      <w:pPr>
        <w:ind w:left="2197" w:hanging="180"/>
      </w:pPr>
      <w:rPr>
        <w:rFonts w:cs="Times New Roman"/>
      </w:rPr>
    </w:lvl>
    <w:lvl w:ilvl="3" w:tplc="0409000F" w:tentative="1">
      <w:start w:val="1"/>
      <w:numFmt w:val="decimal"/>
      <w:lvlText w:val="%4."/>
      <w:lvlJc w:val="left"/>
      <w:pPr>
        <w:ind w:left="2917" w:hanging="360"/>
      </w:pPr>
      <w:rPr>
        <w:rFonts w:cs="Times New Roman"/>
      </w:rPr>
    </w:lvl>
    <w:lvl w:ilvl="4" w:tplc="04090019" w:tentative="1">
      <w:start w:val="1"/>
      <w:numFmt w:val="lowerLetter"/>
      <w:lvlText w:val="%5."/>
      <w:lvlJc w:val="left"/>
      <w:pPr>
        <w:ind w:left="3637" w:hanging="360"/>
      </w:pPr>
      <w:rPr>
        <w:rFonts w:cs="Times New Roman"/>
      </w:rPr>
    </w:lvl>
    <w:lvl w:ilvl="5" w:tplc="0409001B" w:tentative="1">
      <w:start w:val="1"/>
      <w:numFmt w:val="lowerRoman"/>
      <w:lvlText w:val="%6."/>
      <w:lvlJc w:val="right"/>
      <w:pPr>
        <w:ind w:left="4357" w:hanging="180"/>
      </w:pPr>
      <w:rPr>
        <w:rFonts w:cs="Times New Roman"/>
      </w:rPr>
    </w:lvl>
    <w:lvl w:ilvl="6" w:tplc="0409000F" w:tentative="1">
      <w:start w:val="1"/>
      <w:numFmt w:val="decimal"/>
      <w:lvlText w:val="%7."/>
      <w:lvlJc w:val="left"/>
      <w:pPr>
        <w:ind w:left="5077" w:hanging="360"/>
      </w:pPr>
      <w:rPr>
        <w:rFonts w:cs="Times New Roman"/>
      </w:rPr>
    </w:lvl>
    <w:lvl w:ilvl="7" w:tplc="04090019" w:tentative="1">
      <w:start w:val="1"/>
      <w:numFmt w:val="lowerLetter"/>
      <w:lvlText w:val="%8."/>
      <w:lvlJc w:val="left"/>
      <w:pPr>
        <w:ind w:left="5797" w:hanging="360"/>
      </w:pPr>
      <w:rPr>
        <w:rFonts w:cs="Times New Roman"/>
      </w:rPr>
    </w:lvl>
    <w:lvl w:ilvl="8" w:tplc="0409001B" w:tentative="1">
      <w:start w:val="1"/>
      <w:numFmt w:val="lowerRoman"/>
      <w:lvlText w:val="%9."/>
      <w:lvlJc w:val="right"/>
      <w:pPr>
        <w:ind w:left="6517" w:hanging="180"/>
      </w:pPr>
      <w:rPr>
        <w:rFonts w:cs="Times New Roman"/>
      </w:rPr>
    </w:lvl>
  </w:abstractNum>
  <w:abstractNum w:abstractNumId="15">
    <w:nsid w:val="22222982"/>
    <w:multiLevelType w:val="hybridMultilevel"/>
    <w:tmpl w:val="99C83E2E"/>
    <w:lvl w:ilvl="0" w:tplc="B852B6D0">
      <w:start w:val="1"/>
      <w:numFmt w:val="lowerLetter"/>
      <w:lvlText w:val="%1)"/>
      <w:lvlJc w:val="left"/>
      <w:pPr>
        <w:ind w:left="720" w:hanging="360"/>
      </w:pPr>
      <w:rPr>
        <w:rFonts w:cs="Times New Roman" w:hint="default"/>
        <w:i w:val="0"/>
        <w:i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39E0CBF"/>
    <w:multiLevelType w:val="hybridMultilevel"/>
    <w:tmpl w:val="2C4CE900"/>
    <w:lvl w:ilvl="0" w:tplc="82A8E0A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B34ABC"/>
    <w:multiLevelType w:val="hybridMultilevel"/>
    <w:tmpl w:val="6DA266D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2680414"/>
    <w:multiLevelType w:val="hybridMultilevel"/>
    <w:tmpl w:val="6B4242A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6017815"/>
    <w:multiLevelType w:val="hybridMultilevel"/>
    <w:tmpl w:val="09E28864"/>
    <w:lvl w:ilvl="0" w:tplc="ED406BAE">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D227A52"/>
    <w:multiLevelType w:val="hybridMultilevel"/>
    <w:tmpl w:val="9BD82408"/>
    <w:lvl w:ilvl="0" w:tplc="F44483EC">
      <w:start w:val="1"/>
      <w:numFmt w:val="decimal"/>
      <w:lvlText w:val="%1."/>
      <w:lvlJc w:val="left"/>
      <w:pPr>
        <w:ind w:left="1854" w:hanging="360"/>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1">
    <w:nsid w:val="40A008D9"/>
    <w:multiLevelType w:val="hybridMultilevel"/>
    <w:tmpl w:val="4A2CD9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3557CC"/>
    <w:multiLevelType w:val="hybridMultilevel"/>
    <w:tmpl w:val="C8BC665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43E01D30"/>
    <w:multiLevelType w:val="hybridMultilevel"/>
    <w:tmpl w:val="FBBE30FA"/>
    <w:lvl w:ilvl="0" w:tplc="04090017">
      <w:start w:val="1"/>
      <w:numFmt w:val="lowerLetter"/>
      <w:lvlText w:val="%1)"/>
      <w:lvlJc w:val="left"/>
      <w:pPr>
        <w:ind w:left="1066" w:hanging="360"/>
      </w:pPr>
      <w:rPr>
        <w:rFonts w:hint="default"/>
      </w:rPr>
    </w:lvl>
    <w:lvl w:ilvl="1" w:tplc="04090019" w:tentative="1">
      <w:start w:val="1"/>
      <w:numFmt w:val="lowerLetter"/>
      <w:lvlText w:val="%2."/>
      <w:lvlJc w:val="left"/>
      <w:pPr>
        <w:ind w:left="1786" w:hanging="360"/>
      </w:pPr>
      <w:rPr>
        <w:rFonts w:cs="Times New Roman"/>
      </w:rPr>
    </w:lvl>
    <w:lvl w:ilvl="2" w:tplc="0409001B" w:tentative="1">
      <w:start w:val="1"/>
      <w:numFmt w:val="lowerRoman"/>
      <w:lvlText w:val="%3."/>
      <w:lvlJc w:val="right"/>
      <w:pPr>
        <w:ind w:left="2506" w:hanging="180"/>
      </w:pPr>
      <w:rPr>
        <w:rFonts w:cs="Times New Roman"/>
      </w:rPr>
    </w:lvl>
    <w:lvl w:ilvl="3" w:tplc="0409000F" w:tentative="1">
      <w:start w:val="1"/>
      <w:numFmt w:val="decimal"/>
      <w:lvlText w:val="%4."/>
      <w:lvlJc w:val="left"/>
      <w:pPr>
        <w:ind w:left="3226" w:hanging="360"/>
      </w:pPr>
      <w:rPr>
        <w:rFonts w:cs="Times New Roman"/>
      </w:rPr>
    </w:lvl>
    <w:lvl w:ilvl="4" w:tplc="04090019" w:tentative="1">
      <w:start w:val="1"/>
      <w:numFmt w:val="lowerLetter"/>
      <w:lvlText w:val="%5."/>
      <w:lvlJc w:val="left"/>
      <w:pPr>
        <w:ind w:left="3946" w:hanging="360"/>
      </w:pPr>
      <w:rPr>
        <w:rFonts w:cs="Times New Roman"/>
      </w:rPr>
    </w:lvl>
    <w:lvl w:ilvl="5" w:tplc="0409001B" w:tentative="1">
      <w:start w:val="1"/>
      <w:numFmt w:val="lowerRoman"/>
      <w:lvlText w:val="%6."/>
      <w:lvlJc w:val="right"/>
      <w:pPr>
        <w:ind w:left="4666" w:hanging="180"/>
      </w:pPr>
      <w:rPr>
        <w:rFonts w:cs="Times New Roman"/>
      </w:rPr>
    </w:lvl>
    <w:lvl w:ilvl="6" w:tplc="0409000F" w:tentative="1">
      <w:start w:val="1"/>
      <w:numFmt w:val="decimal"/>
      <w:lvlText w:val="%7."/>
      <w:lvlJc w:val="left"/>
      <w:pPr>
        <w:ind w:left="5386" w:hanging="360"/>
      </w:pPr>
      <w:rPr>
        <w:rFonts w:cs="Times New Roman"/>
      </w:rPr>
    </w:lvl>
    <w:lvl w:ilvl="7" w:tplc="04090019" w:tentative="1">
      <w:start w:val="1"/>
      <w:numFmt w:val="lowerLetter"/>
      <w:lvlText w:val="%8."/>
      <w:lvlJc w:val="left"/>
      <w:pPr>
        <w:ind w:left="6106" w:hanging="360"/>
      </w:pPr>
      <w:rPr>
        <w:rFonts w:cs="Times New Roman"/>
      </w:rPr>
    </w:lvl>
    <w:lvl w:ilvl="8" w:tplc="0409001B" w:tentative="1">
      <w:start w:val="1"/>
      <w:numFmt w:val="lowerRoman"/>
      <w:lvlText w:val="%9."/>
      <w:lvlJc w:val="right"/>
      <w:pPr>
        <w:ind w:left="6826" w:hanging="180"/>
      </w:pPr>
      <w:rPr>
        <w:rFonts w:cs="Times New Roman"/>
      </w:rPr>
    </w:lvl>
  </w:abstractNum>
  <w:abstractNum w:abstractNumId="24">
    <w:nsid w:val="43EB474C"/>
    <w:multiLevelType w:val="hybridMultilevel"/>
    <w:tmpl w:val="CE203BCC"/>
    <w:lvl w:ilvl="0" w:tplc="80E8C2E8">
      <w:start w:val="1"/>
      <w:numFmt w:val="decimal"/>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25">
    <w:nsid w:val="45EE08BF"/>
    <w:multiLevelType w:val="hybridMultilevel"/>
    <w:tmpl w:val="C2D4C07C"/>
    <w:lvl w:ilvl="0" w:tplc="107E394C">
      <w:start w:val="1"/>
      <w:numFmt w:val="upperLetter"/>
      <w:lvlText w:val="%1."/>
      <w:lvlJc w:val="left"/>
      <w:pPr>
        <w:ind w:left="1494" w:hanging="360"/>
      </w:pPr>
      <w:rPr>
        <w:rFonts w:ascii="Times New Roman" w:eastAsia="Times New Roman" w:hAnsi="Times New Roman" w:cs="Times New Roman"/>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26">
    <w:nsid w:val="48B45932"/>
    <w:multiLevelType w:val="hybridMultilevel"/>
    <w:tmpl w:val="17A6A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BC0B8F"/>
    <w:multiLevelType w:val="hybridMultilevel"/>
    <w:tmpl w:val="CFE2965E"/>
    <w:lvl w:ilvl="0" w:tplc="04090017">
      <w:start w:val="1"/>
      <w:numFmt w:val="lowerLetter"/>
      <w:lvlText w:val="%1)"/>
      <w:lvlJc w:val="left"/>
      <w:pPr>
        <w:ind w:left="397" w:hanging="360"/>
      </w:pPr>
      <w:rPr>
        <w:rFonts w:hint="default"/>
      </w:rPr>
    </w:lvl>
    <w:lvl w:ilvl="1" w:tplc="04090019" w:tentative="1">
      <w:start w:val="1"/>
      <w:numFmt w:val="lowerLetter"/>
      <w:lvlText w:val="%2."/>
      <w:lvlJc w:val="left"/>
      <w:pPr>
        <w:ind w:left="1117" w:hanging="360"/>
      </w:pPr>
      <w:rPr>
        <w:rFonts w:cs="Times New Roman"/>
      </w:rPr>
    </w:lvl>
    <w:lvl w:ilvl="2" w:tplc="0409001B" w:tentative="1">
      <w:start w:val="1"/>
      <w:numFmt w:val="lowerRoman"/>
      <w:lvlText w:val="%3."/>
      <w:lvlJc w:val="right"/>
      <w:pPr>
        <w:ind w:left="1837" w:hanging="180"/>
      </w:pPr>
      <w:rPr>
        <w:rFonts w:cs="Times New Roman"/>
      </w:rPr>
    </w:lvl>
    <w:lvl w:ilvl="3" w:tplc="0409000F" w:tentative="1">
      <w:start w:val="1"/>
      <w:numFmt w:val="decimal"/>
      <w:lvlText w:val="%4."/>
      <w:lvlJc w:val="left"/>
      <w:pPr>
        <w:ind w:left="2557" w:hanging="360"/>
      </w:pPr>
      <w:rPr>
        <w:rFonts w:cs="Times New Roman"/>
      </w:rPr>
    </w:lvl>
    <w:lvl w:ilvl="4" w:tplc="04090019" w:tentative="1">
      <w:start w:val="1"/>
      <w:numFmt w:val="lowerLetter"/>
      <w:lvlText w:val="%5."/>
      <w:lvlJc w:val="left"/>
      <w:pPr>
        <w:ind w:left="3277" w:hanging="360"/>
      </w:pPr>
      <w:rPr>
        <w:rFonts w:cs="Times New Roman"/>
      </w:rPr>
    </w:lvl>
    <w:lvl w:ilvl="5" w:tplc="0409001B" w:tentative="1">
      <w:start w:val="1"/>
      <w:numFmt w:val="lowerRoman"/>
      <w:lvlText w:val="%6."/>
      <w:lvlJc w:val="right"/>
      <w:pPr>
        <w:ind w:left="3997" w:hanging="180"/>
      </w:pPr>
      <w:rPr>
        <w:rFonts w:cs="Times New Roman"/>
      </w:rPr>
    </w:lvl>
    <w:lvl w:ilvl="6" w:tplc="0409000F" w:tentative="1">
      <w:start w:val="1"/>
      <w:numFmt w:val="decimal"/>
      <w:lvlText w:val="%7."/>
      <w:lvlJc w:val="left"/>
      <w:pPr>
        <w:ind w:left="4717" w:hanging="360"/>
      </w:pPr>
      <w:rPr>
        <w:rFonts w:cs="Times New Roman"/>
      </w:rPr>
    </w:lvl>
    <w:lvl w:ilvl="7" w:tplc="04090019" w:tentative="1">
      <w:start w:val="1"/>
      <w:numFmt w:val="lowerLetter"/>
      <w:lvlText w:val="%8."/>
      <w:lvlJc w:val="left"/>
      <w:pPr>
        <w:ind w:left="5437" w:hanging="360"/>
      </w:pPr>
      <w:rPr>
        <w:rFonts w:cs="Times New Roman"/>
      </w:rPr>
    </w:lvl>
    <w:lvl w:ilvl="8" w:tplc="0409001B" w:tentative="1">
      <w:start w:val="1"/>
      <w:numFmt w:val="lowerRoman"/>
      <w:lvlText w:val="%9."/>
      <w:lvlJc w:val="right"/>
      <w:pPr>
        <w:ind w:left="6157" w:hanging="180"/>
      </w:pPr>
      <w:rPr>
        <w:rFonts w:cs="Times New Roman"/>
      </w:rPr>
    </w:lvl>
  </w:abstractNum>
  <w:abstractNum w:abstractNumId="28">
    <w:nsid w:val="499A5DFD"/>
    <w:multiLevelType w:val="hybridMultilevel"/>
    <w:tmpl w:val="ECA888C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4405827"/>
    <w:multiLevelType w:val="hybridMultilevel"/>
    <w:tmpl w:val="B72CC92A"/>
    <w:lvl w:ilvl="0" w:tplc="D57A51CA">
      <w:start w:val="1"/>
      <w:numFmt w:val="decimal"/>
      <w:lvlText w:val="%1."/>
      <w:lvlJc w:val="left"/>
      <w:pPr>
        <w:ind w:left="1080" w:hanging="360"/>
      </w:pPr>
      <w:rPr>
        <w:rFonts w:cs="Times New Roman" w:hint="default"/>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0">
    <w:nsid w:val="54D37765"/>
    <w:multiLevelType w:val="hybridMultilevel"/>
    <w:tmpl w:val="A8D0E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391828"/>
    <w:multiLevelType w:val="hybridMultilevel"/>
    <w:tmpl w:val="F6687B98"/>
    <w:lvl w:ilvl="0" w:tplc="04090017">
      <w:start w:val="1"/>
      <w:numFmt w:val="lowerLetter"/>
      <w:lvlText w:val="%1)"/>
      <w:lvlJc w:val="left"/>
      <w:pPr>
        <w:ind w:left="720" w:hanging="360"/>
      </w:pPr>
      <w:rPr>
        <w:rFonts w:hint="default"/>
      </w:rPr>
    </w:lvl>
    <w:lvl w:ilvl="1" w:tplc="720CAF96">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8324B6C"/>
    <w:multiLevelType w:val="hybridMultilevel"/>
    <w:tmpl w:val="29C0F36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B964E58"/>
    <w:multiLevelType w:val="hybridMultilevel"/>
    <w:tmpl w:val="EEBC48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C0E4D66"/>
    <w:multiLevelType w:val="hybridMultilevel"/>
    <w:tmpl w:val="3D96F80A"/>
    <w:lvl w:ilvl="0" w:tplc="3FF4ED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5C7663FF"/>
    <w:multiLevelType w:val="hybridMultilevel"/>
    <w:tmpl w:val="6FA80DC0"/>
    <w:lvl w:ilvl="0" w:tplc="F1141E0E">
      <w:start w:val="1"/>
      <w:numFmt w:val="decimal"/>
      <w:lvlText w:val="%1."/>
      <w:lvlJc w:val="left"/>
      <w:pPr>
        <w:ind w:left="749" w:hanging="360"/>
      </w:pPr>
      <w:rPr>
        <w:rFonts w:cs="Times New Roman" w:hint="default"/>
      </w:rPr>
    </w:lvl>
    <w:lvl w:ilvl="1" w:tplc="04210019" w:tentative="1">
      <w:start w:val="1"/>
      <w:numFmt w:val="lowerLetter"/>
      <w:lvlText w:val="%2."/>
      <w:lvlJc w:val="left"/>
      <w:pPr>
        <w:ind w:left="1469" w:hanging="360"/>
      </w:pPr>
      <w:rPr>
        <w:rFonts w:cs="Times New Roman"/>
      </w:rPr>
    </w:lvl>
    <w:lvl w:ilvl="2" w:tplc="0421001B" w:tentative="1">
      <w:start w:val="1"/>
      <w:numFmt w:val="lowerRoman"/>
      <w:lvlText w:val="%3."/>
      <w:lvlJc w:val="right"/>
      <w:pPr>
        <w:ind w:left="2189" w:hanging="180"/>
      </w:pPr>
      <w:rPr>
        <w:rFonts w:cs="Times New Roman"/>
      </w:rPr>
    </w:lvl>
    <w:lvl w:ilvl="3" w:tplc="0421000F" w:tentative="1">
      <w:start w:val="1"/>
      <w:numFmt w:val="decimal"/>
      <w:lvlText w:val="%4."/>
      <w:lvlJc w:val="left"/>
      <w:pPr>
        <w:ind w:left="2909" w:hanging="360"/>
      </w:pPr>
      <w:rPr>
        <w:rFonts w:cs="Times New Roman"/>
      </w:rPr>
    </w:lvl>
    <w:lvl w:ilvl="4" w:tplc="04210019" w:tentative="1">
      <w:start w:val="1"/>
      <w:numFmt w:val="lowerLetter"/>
      <w:lvlText w:val="%5."/>
      <w:lvlJc w:val="left"/>
      <w:pPr>
        <w:ind w:left="3629" w:hanging="360"/>
      </w:pPr>
      <w:rPr>
        <w:rFonts w:cs="Times New Roman"/>
      </w:rPr>
    </w:lvl>
    <w:lvl w:ilvl="5" w:tplc="0421001B" w:tentative="1">
      <w:start w:val="1"/>
      <w:numFmt w:val="lowerRoman"/>
      <w:lvlText w:val="%6."/>
      <w:lvlJc w:val="right"/>
      <w:pPr>
        <w:ind w:left="4349" w:hanging="180"/>
      </w:pPr>
      <w:rPr>
        <w:rFonts w:cs="Times New Roman"/>
      </w:rPr>
    </w:lvl>
    <w:lvl w:ilvl="6" w:tplc="0421000F" w:tentative="1">
      <w:start w:val="1"/>
      <w:numFmt w:val="decimal"/>
      <w:lvlText w:val="%7."/>
      <w:lvlJc w:val="left"/>
      <w:pPr>
        <w:ind w:left="5069" w:hanging="360"/>
      </w:pPr>
      <w:rPr>
        <w:rFonts w:cs="Times New Roman"/>
      </w:rPr>
    </w:lvl>
    <w:lvl w:ilvl="7" w:tplc="04210019" w:tentative="1">
      <w:start w:val="1"/>
      <w:numFmt w:val="lowerLetter"/>
      <w:lvlText w:val="%8."/>
      <w:lvlJc w:val="left"/>
      <w:pPr>
        <w:ind w:left="5789" w:hanging="360"/>
      </w:pPr>
      <w:rPr>
        <w:rFonts w:cs="Times New Roman"/>
      </w:rPr>
    </w:lvl>
    <w:lvl w:ilvl="8" w:tplc="0421001B" w:tentative="1">
      <w:start w:val="1"/>
      <w:numFmt w:val="lowerRoman"/>
      <w:lvlText w:val="%9."/>
      <w:lvlJc w:val="right"/>
      <w:pPr>
        <w:ind w:left="6509" w:hanging="180"/>
      </w:pPr>
      <w:rPr>
        <w:rFonts w:cs="Times New Roman"/>
      </w:rPr>
    </w:lvl>
  </w:abstractNum>
  <w:abstractNum w:abstractNumId="36">
    <w:nsid w:val="5DBD742F"/>
    <w:multiLevelType w:val="hybridMultilevel"/>
    <w:tmpl w:val="8DAEC062"/>
    <w:lvl w:ilvl="0" w:tplc="EA66E6BE">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7">
    <w:nsid w:val="628E22EC"/>
    <w:multiLevelType w:val="hybridMultilevel"/>
    <w:tmpl w:val="8B944A9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5EF5CF6"/>
    <w:multiLevelType w:val="hybridMultilevel"/>
    <w:tmpl w:val="DAEAFCB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
    <w:nsid w:val="68BD7170"/>
    <w:multiLevelType w:val="hybridMultilevel"/>
    <w:tmpl w:val="5D76D8BC"/>
    <w:lvl w:ilvl="0" w:tplc="BE60DA6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69390FD8"/>
    <w:multiLevelType w:val="hybridMultilevel"/>
    <w:tmpl w:val="E708C0E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AA4635F"/>
    <w:multiLevelType w:val="hybridMultilevel"/>
    <w:tmpl w:val="A0960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BE3AE1"/>
    <w:multiLevelType w:val="hybridMultilevel"/>
    <w:tmpl w:val="C2D4C07C"/>
    <w:lvl w:ilvl="0" w:tplc="107E394C">
      <w:start w:val="1"/>
      <w:numFmt w:val="upperLetter"/>
      <w:lvlText w:val="%1."/>
      <w:lvlJc w:val="left"/>
      <w:pPr>
        <w:ind w:left="1494" w:hanging="360"/>
      </w:pPr>
      <w:rPr>
        <w:rFonts w:ascii="Times New Roman" w:eastAsia="Times New Roman" w:hAnsi="Times New Roman" w:cs="Times New Roman"/>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43">
    <w:nsid w:val="7D5F6D9C"/>
    <w:multiLevelType w:val="hybridMultilevel"/>
    <w:tmpl w:val="FAB0C5F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26"/>
  </w:num>
  <w:num w:numId="3">
    <w:abstractNumId w:val="21"/>
  </w:num>
  <w:num w:numId="4">
    <w:abstractNumId w:val="18"/>
  </w:num>
  <w:num w:numId="5">
    <w:abstractNumId w:val="40"/>
  </w:num>
  <w:num w:numId="6">
    <w:abstractNumId w:val="28"/>
  </w:num>
  <w:num w:numId="7">
    <w:abstractNumId w:val="43"/>
  </w:num>
  <w:num w:numId="8">
    <w:abstractNumId w:val="16"/>
  </w:num>
  <w:num w:numId="9">
    <w:abstractNumId w:val="36"/>
  </w:num>
  <w:num w:numId="10">
    <w:abstractNumId w:val="17"/>
  </w:num>
  <w:num w:numId="11">
    <w:abstractNumId w:val="1"/>
  </w:num>
  <w:num w:numId="12">
    <w:abstractNumId w:val="10"/>
  </w:num>
  <w:num w:numId="13">
    <w:abstractNumId w:val="29"/>
  </w:num>
  <w:num w:numId="14">
    <w:abstractNumId w:val="38"/>
  </w:num>
  <w:num w:numId="15">
    <w:abstractNumId w:val="13"/>
  </w:num>
  <w:num w:numId="16">
    <w:abstractNumId w:val="24"/>
  </w:num>
  <w:num w:numId="17">
    <w:abstractNumId w:val="25"/>
  </w:num>
  <w:num w:numId="18">
    <w:abstractNumId w:val="20"/>
  </w:num>
  <w:num w:numId="19">
    <w:abstractNumId w:val="42"/>
  </w:num>
  <w:num w:numId="20">
    <w:abstractNumId w:val="30"/>
  </w:num>
  <w:num w:numId="21">
    <w:abstractNumId w:val="8"/>
  </w:num>
  <w:num w:numId="22">
    <w:abstractNumId w:val="0"/>
  </w:num>
  <w:num w:numId="23">
    <w:abstractNumId w:val="4"/>
  </w:num>
  <w:num w:numId="24">
    <w:abstractNumId w:val="3"/>
  </w:num>
  <w:num w:numId="25">
    <w:abstractNumId w:val="19"/>
  </w:num>
  <w:num w:numId="26">
    <w:abstractNumId w:val="5"/>
  </w:num>
  <w:num w:numId="27">
    <w:abstractNumId w:val="35"/>
  </w:num>
  <w:num w:numId="28">
    <w:abstractNumId w:val="33"/>
  </w:num>
  <w:num w:numId="29">
    <w:abstractNumId w:val="22"/>
  </w:num>
  <w:num w:numId="30">
    <w:abstractNumId w:val="11"/>
  </w:num>
  <w:num w:numId="31">
    <w:abstractNumId w:val="12"/>
  </w:num>
  <w:num w:numId="32">
    <w:abstractNumId w:val="41"/>
  </w:num>
  <w:num w:numId="33">
    <w:abstractNumId w:val="34"/>
  </w:num>
  <w:num w:numId="34">
    <w:abstractNumId w:val="37"/>
  </w:num>
  <w:num w:numId="35">
    <w:abstractNumId w:val="15"/>
  </w:num>
  <w:num w:numId="36">
    <w:abstractNumId w:val="9"/>
  </w:num>
  <w:num w:numId="37">
    <w:abstractNumId w:val="31"/>
  </w:num>
  <w:num w:numId="38">
    <w:abstractNumId w:val="2"/>
  </w:num>
  <w:num w:numId="39">
    <w:abstractNumId w:val="27"/>
  </w:num>
  <w:num w:numId="40">
    <w:abstractNumId w:val="23"/>
  </w:num>
  <w:num w:numId="41">
    <w:abstractNumId w:val="6"/>
  </w:num>
  <w:num w:numId="42">
    <w:abstractNumId w:val="32"/>
  </w:num>
  <w:num w:numId="43">
    <w:abstractNumId w:val="39"/>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hideSpellingErrors/>
  <w:defaultTabStop w:val="720"/>
  <w:characterSpacingControl w:val="doNotCompress"/>
  <w:footnotePr>
    <w:footnote w:id="0"/>
    <w:footnote w:id="1"/>
  </w:footnotePr>
  <w:endnotePr>
    <w:endnote w:id="0"/>
    <w:endnote w:id="1"/>
  </w:endnotePr>
  <w:compat/>
  <w:rsids>
    <w:rsidRoot w:val="00CA70C8"/>
    <w:rsid w:val="003A74ED"/>
    <w:rsid w:val="00400333"/>
    <w:rsid w:val="00414FAF"/>
    <w:rsid w:val="005E5F6F"/>
    <w:rsid w:val="006160E0"/>
    <w:rsid w:val="00757B2D"/>
    <w:rsid w:val="00765CD9"/>
    <w:rsid w:val="0085423A"/>
    <w:rsid w:val="00867BC5"/>
    <w:rsid w:val="00A31F54"/>
    <w:rsid w:val="00C66F5A"/>
    <w:rsid w:val="00CA70C8"/>
    <w:rsid w:val="00D86BFF"/>
    <w:rsid w:val="00FA733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8"/>
        <o:r id="V:Rule2" type="connector" idref="#AutoShape 9"/>
        <o:r id="V:Rule3" type="connector" idref="#AutoShape 10"/>
        <o:r id="V:Rule4" type="connector" idref="#AutoShape 11"/>
        <o:r id="V:Rule5" type="connector" idref="#AutoShape 8"/>
        <o:r id="V:Rule6" type="connector" idref="#AutoShape 9"/>
        <o:r id="V:Rule7" type="connector" idref="#AutoShape 10"/>
        <o:r id="V:Rule8" type="connector" idref="#Straight Arrow Connector 15"/>
        <o:r id="V:Rule9" type="connector" idref="#AutoShape 17"/>
        <o:r id="V:Rule10" type="connector" idref="#AutoShape 18"/>
        <o:r id="V:Rule11" type="connector" idref="#AutoShape 22"/>
        <o:r id="V:Rule12" type="connector" idref="#AutoShape 23"/>
        <o:r id="V:Rule13" type="connector" idref="#AutoShape 30"/>
        <o:r id="V:Rule14" type="connector" idref="#AutoShape 31"/>
        <o:r id="V:Rule15" type="connector" idref="#AutoShape 32"/>
        <o:r id="V:Rule16" type="connector" idref="#AutoShape 34"/>
        <o:r id="V:Rule17" type="connector" idref="#AutoShape 35"/>
        <o:r id="V:Rule18" type="connector" idref="#AutoShape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0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7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7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0C8"/>
    <w:rPr>
      <w:rFonts w:ascii="Tahoma" w:hAnsi="Tahoma" w:cs="Tahoma"/>
      <w:sz w:val="16"/>
      <w:szCs w:val="16"/>
    </w:rPr>
  </w:style>
  <w:style w:type="paragraph" w:styleId="ListParagraph">
    <w:name w:val="List Paragraph"/>
    <w:basedOn w:val="Normal"/>
    <w:uiPriority w:val="34"/>
    <w:qFormat/>
    <w:rsid w:val="00867BC5"/>
    <w:pPr>
      <w:spacing w:after="0" w:line="360" w:lineRule="auto"/>
      <w:ind w:left="720" w:firstLine="706"/>
      <w:contextualSpacing/>
      <w:jc w:val="both"/>
    </w:pPr>
    <w:rPr>
      <w:rFonts w:eastAsia="Times New Roman" w:cs="Times New Roman"/>
      <w:noProof/>
      <w:lang w:val="id-ID"/>
    </w:rPr>
  </w:style>
  <w:style w:type="character" w:customStyle="1" w:styleId="FontStyle12">
    <w:name w:val="Font Style12"/>
    <w:basedOn w:val="DefaultParagraphFont"/>
    <w:uiPriority w:val="99"/>
    <w:rsid w:val="00867BC5"/>
    <w:rPr>
      <w:rFonts w:ascii="Times New Roman" w:hAnsi="Times New Roman" w:cs="Times New Roman"/>
      <w:sz w:val="20"/>
      <w:szCs w:val="20"/>
    </w:rPr>
  </w:style>
  <w:style w:type="character" w:customStyle="1" w:styleId="FontStyle13">
    <w:name w:val="Font Style13"/>
    <w:basedOn w:val="DefaultParagraphFont"/>
    <w:uiPriority w:val="99"/>
    <w:rsid w:val="00867BC5"/>
    <w:rPr>
      <w:rFonts w:ascii="Times New Roman" w:hAnsi="Times New Roman" w:cs="Times New Roman"/>
      <w:sz w:val="20"/>
      <w:szCs w:val="20"/>
    </w:rPr>
  </w:style>
  <w:style w:type="paragraph" w:customStyle="1" w:styleId="Style5">
    <w:name w:val="Style5"/>
    <w:basedOn w:val="Normal"/>
    <w:uiPriority w:val="99"/>
    <w:rsid w:val="00867BC5"/>
    <w:pPr>
      <w:widowControl w:val="0"/>
      <w:autoSpaceDE w:val="0"/>
      <w:autoSpaceDN w:val="0"/>
      <w:adjustRightInd w:val="0"/>
      <w:spacing w:after="0" w:line="389" w:lineRule="exact"/>
      <w:ind w:firstLine="370"/>
    </w:pPr>
    <w:rPr>
      <w:rFonts w:ascii="Times New Roman" w:eastAsiaTheme="minorEastAsia" w:hAnsi="Times New Roman" w:cs="Times New Roman"/>
      <w:noProof/>
      <w:sz w:val="24"/>
      <w:szCs w:val="24"/>
      <w:lang w:val="id-ID"/>
    </w:rPr>
  </w:style>
  <w:style w:type="character" w:customStyle="1" w:styleId="FontStyle11">
    <w:name w:val="Font Style11"/>
    <w:basedOn w:val="DefaultParagraphFont"/>
    <w:uiPriority w:val="99"/>
    <w:rsid w:val="00867BC5"/>
    <w:rPr>
      <w:rFonts w:ascii="Times New Roman" w:hAnsi="Times New Roman" w:cs="Times New Roman"/>
      <w:b/>
      <w:bCs/>
      <w:i/>
      <w:iCs/>
      <w:sz w:val="20"/>
      <w:szCs w:val="20"/>
    </w:rPr>
  </w:style>
  <w:style w:type="paragraph" w:styleId="Header">
    <w:name w:val="header"/>
    <w:basedOn w:val="Normal"/>
    <w:link w:val="HeaderChar"/>
    <w:uiPriority w:val="99"/>
    <w:unhideWhenUsed/>
    <w:rsid w:val="00867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BC5"/>
  </w:style>
  <w:style w:type="paragraph" w:styleId="Footer">
    <w:name w:val="footer"/>
    <w:basedOn w:val="Normal"/>
    <w:link w:val="FooterChar"/>
    <w:uiPriority w:val="99"/>
    <w:unhideWhenUsed/>
    <w:rsid w:val="00867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BC5"/>
  </w:style>
  <w:style w:type="paragraph" w:customStyle="1" w:styleId="Style1">
    <w:name w:val="Style1"/>
    <w:basedOn w:val="Normal"/>
    <w:uiPriority w:val="99"/>
    <w:rsid w:val="00867BC5"/>
    <w:pPr>
      <w:widowControl w:val="0"/>
      <w:autoSpaceDE w:val="0"/>
      <w:autoSpaceDN w:val="0"/>
      <w:adjustRightInd w:val="0"/>
      <w:spacing w:after="0" w:line="240" w:lineRule="auto"/>
      <w:jc w:val="both"/>
    </w:pPr>
    <w:rPr>
      <w:rFonts w:ascii="Times New Roman" w:eastAsiaTheme="minorEastAsia" w:hAnsi="Times New Roman" w:cs="Times New Roman"/>
      <w:noProof/>
      <w:sz w:val="24"/>
      <w:szCs w:val="24"/>
      <w:lang w:val="id-ID"/>
    </w:rPr>
  </w:style>
  <w:style w:type="paragraph" w:customStyle="1" w:styleId="Style3">
    <w:name w:val="Style3"/>
    <w:basedOn w:val="Normal"/>
    <w:uiPriority w:val="99"/>
    <w:rsid w:val="00867BC5"/>
    <w:pPr>
      <w:widowControl w:val="0"/>
      <w:autoSpaceDE w:val="0"/>
      <w:autoSpaceDN w:val="0"/>
      <w:adjustRightInd w:val="0"/>
      <w:spacing w:after="0" w:line="388" w:lineRule="exact"/>
      <w:ind w:right="14" w:firstLine="389"/>
      <w:jc w:val="both"/>
    </w:pPr>
    <w:rPr>
      <w:rFonts w:ascii="Times New Roman" w:eastAsiaTheme="minorEastAsia" w:hAnsi="Times New Roman" w:cs="Times New Roman"/>
      <w:sz w:val="24"/>
      <w:szCs w:val="24"/>
    </w:rPr>
  </w:style>
  <w:style w:type="paragraph" w:customStyle="1" w:styleId="Style2">
    <w:name w:val="Style2"/>
    <w:basedOn w:val="Normal"/>
    <w:uiPriority w:val="99"/>
    <w:rsid w:val="00867BC5"/>
    <w:pPr>
      <w:widowControl w:val="0"/>
      <w:autoSpaceDE w:val="0"/>
      <w:autoSpaceDN w:val="0"/>
      <w:adjustRightInd w:val="0"/>
      <w:spacing w:after="0" w:line="390" w:lineRule="exact"/>
      <w:ind w:right="14" w:firstLine="370"/>
      <w:jc w:val="both"/>
    </w:pPr>
    <w:rPr>
      <w:rFonts w:ascii="Times New Roman" w:eastAsiaTheme="minorEastAsia" w:hAnsi="Times New Roman" w:cs="Times New Roman"/>
      <w:sz w:val="24"/>
      <w:szCs w:val="24"/>
    </w:rPr>
  </w:style>
  <w:style w:type="character" w:customStyle="1" w:styleId="FontStyle15">
    <w:name w:val="Font Style15"/>
    <w:basedOn w:val="DefaultParagraphFont"/>
    <w:uiPriority w:val="99"/>
    <w:rsid w:val="00867BC5"/>
    <w:rPr>
      <w:rFonts w:ascii="Angsana New" w:hAnsi="Angsana New" w:cs="Angsana New"/>
      <w:b/>
      <w:bCs/>
      <w:sz w:val="32"/>
      <w:szCs w:val="32"/>
    </w:rPr>
  </w:style>
  <w:style w:type="paragraph" w:customStyle="1" w:styleId="Style6">
    <w:name w:val="Style6"/>
    <w:basedOn w:val="Normal"/>
    <w:uiPriority w:val="99"/>
    <w:rsid w:val="00867BC5"/>
    <w:pPr>
      <w:widowControl w:val="0"/>
      <w:autoSpaceDE w:val="0"/>
      <w:autoSpaceDN w:val="0"/>
      <w:adjustRightInd w:val="0"/>
      <w:spacing w:after="0" w:line="240" w:lineRule="auto"/>
      <w:jc w:val="both"/>
    </w:pPr>
    <w:rPr>
      <w:rFonts w:ascii="Times New Roman" w:eastAsiaTheme="minorEastAsia" w:hAnsi="Times New Roman" w:cs="Times New Roman"/>
      <w:sz w:val="24"/>
      <w:szCs w:val="24"/>
    </w:rPr>
  </w:style>
  <w:style w:type="character" w:customStyle="1" w:styleId="FontStyle14">
    <w:name w:val="Font Style14"/>
    <w:basedOn w:val="DefaultParagraphFont"/>
    <w:uiPriority w:val="99"/>
    <w:rsid w:val="00867BC5"/>
    <w:rPr>
      <w:rFonts w:ascii="Times New Roman" w:hAnsi="Times New Roman" w:cs="Times New Roman"/>
      <w:i/>
      <w:iCs/>
      <w:sz w:val="20"/>
      <w:szCs w:val="20"/>
    </w:rPr>
  </w:style>
  <w:style w:type="paragraph" w:customStyle="1" w:styleId="Style4">
    <w:name w:val="Style4"/>
    <w:basedOn w:val="Normal"/>
    <w:uiPriority w:val="99"/>
    <w:rsid w:val="00867BC5"/>
    <w:pPr>
      <w:widowControl w:val="0"/>
      <w:autoSpaceDE w:val="0"/>
      <w:autoSpaceDN w:val="0"/>
      <w:adjustRightInd w:val="0"/>
      <w:spacing w:after="0" w:line="391" w:lineRule="exact"/>
      <w:ind w:right="14" w:firstLine="456"/>
      <w:jc w:val="both"/>
    </w:pPr>
    <w:rPr>
      <w:rFonts w:ascii="Angsana New" w:eastAsiaTheme="minorEastAsia" w:hAnsi="Angsana New" w:cs="Times New Roman"/>
      <w:sz w:val="24"/>
      <w:szCs w:val="24"/>
    </w:rPr>
  </w:style>
  <w:style w:type="character" w:styleId="Hyperlink">
    <w:name w:val="Hyperlink"/>
    <w:basedOn w:val="DefaultParagraphFont"/>
    <w:uiPriority w:val="99"/>
    <w:unhideWhenUsed/>
    <w:rsid w:val="00867BC5"/>
    <w:rPr>
      <w:color w:val="0000FF" w:themeColor="hyperlink"/>
      <w:u w:val="single"/>
    </w:rPr>
  </w:style>
  <w:style w:type="character" w:customStyle="1" w:styleId="tlid-translation">
    <w:name w:val="tlid-translation"/>
    <w:basedOn w:val="DefaultParagraphFont"/>
    <w:rsid w:val="00867BC5"/>
  </w:style>
  <w:style w:type="table" w:styleId="MediumShading2-Accent6">
    <w:name w:val="Medium Shading 2 Accent 6"/>
    <w:basedOn w:val="TableNormal"/>
    <w:uiPriority w:val="64"/>
    <w:rsid w:val="00867BC5"/>
    <w:pPr>
      <w:spacing w:after="0" w:line="240" w:lineRule="auto"/>
    </w:pPr>
    <w:rPr>
      <w:rFonts w:eastAsiaTheme="minorEastAsia"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Calibri"/>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cs="Calibri"/>
        <w:b/>
        <w:bCs/>
        <w:color w:val="FFFFFF" w:themeColor="background1"/>
      </w:rPr>
      <w:tblPr/>
      <w:tcPr>
        <w:tcBorders>
          <w:left w:val="nil"/>
          <w:right w:val="nil"/>
          <w:insideH w:val="nil"/>
          <w:insideV w:val="nil"/>
        </w:tcBorders>
        <w:shd w:val="clear" w:color="auto" w:fill="F79646" w:themeFill="accent6"/>
      </w:tcPr>
    </w:tblStylePr>
    <w:tblStylePr w:type="band1Vert">
      <w:rPr>
        <w:rFonts w:cs="Calibri"/>
      </w:rPr>
      <w:tblPr/>
      <w:tcPr>
        <w:tcBorders>
          <w:left w:val="nil"/>
          <w:right w:val="nil"/>
          <w:insideH w:val="nil"/>
          <w:insideV w:val="nil"/>
        </w:tcBorders>
        <w:shd w:val="clear" w:color="auto" w:fill="D8D8D8" w:themeFill="background1" w:themeFillShade="D8"/>
      </w:tcPr>
    </w:tblStylePr>
    <w:tblStylePr w:type="band1Horz">
      <w:rPr>
        <w:rFonts w:cs="Calibri"/>
      </w:rPr>
      <w:tblPr/>
      <w:tcPr>
        <w:shd w:val="clear" w:color="auto" w:fill="D8D8D8" w:themeFill="background1" w:themeFillShade="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TableNormal"/>
    <w:next w:val="TableGrid"/>
    <w:uiPriority w:val="59"/>
    <w:rsid w:val="00867BC5"/>
    <w:pPr>
      <w:spacing w:after="0" w:line="240" w:lineRule="auto"/>
    </w:pPr>
    <w:rPr>
      <w:rFonts w:eastAsiaTheme="minorEastAs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67BC5"/>
    <w:pPr>
      <w:spacing w:after="0" w:line="240" w:lineRule="auto"/>
    </w:pPr>
    <w:rPr>
      <w:rFonts w:eastAsiaTheme="minorEastAs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67BC5"/>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867BC5"/>
    <w:rPr>
      <w:sz w:val="20"/>
      <w:szCs w:val="20"/>
    </w:rPr>
  </w:style>
  <w:style w:type="character" w:styleId="FootnoteReference">
    <w:name w:val="footnote reference"/>
    <w:basedOn w:val="DefaultParagraphFont"/>
    <w:uiPriority w:val="99"/>
    <w:semiHidden/>
    <w:unhideWhenUsed/>
    <w:rsid w:val="00867BC5"/>
    <w:rPr>
      <w:vertAlign w:val="superscript"/>
    </w:rPr>
  </w:style>
  <w:style w:type="character" w:styleId="HTMLCite">
    <w:name w:val="HTML Cite"/>
    <w:basedOn w:val="DefaultParagraphFont"/>
    <w:uiPriority w:val="99"/>
    <w:unhideWhenUsed/>
    <w:rsid w:val="00867BC5"/>
    <w:rPr>
      <w:rFonts w:cs="Times New Roman"/>
      <w:i/>
      <w:iCs/>
    </w:rPr>
  </w:style>
  <w:style w:type="character" w:customStyle="1" w:styleId="fn">
    <w:name w:val="fn"/>
    <w:basedOn w:val="DefaultParagraphFont"/>
    <w:rsid w:val="00867BC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voa-islam.com/read/muslimah/2014/02/18/29142/blog-berjudul-karena-bu-risma-fakta-tentang-otak-terpengaruh-pornografi/"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tunggakjarakmrajak.blogspot.com/2010/05/agama-ageming-aji_16.html" TargetMode="Externa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hyperlink" Target="http://www.palgrave-journals.com/jit/journal/v13/n4/abs/jit19987a.html" TargetMode="External"/><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sastra.org/bahasa-dan-budaya/38-kamus-dan-leksikon/802-bausastra-jawa-poerwadarminta-1939-75-bagian-22-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nasional.kompas.com" TargetMode="Externa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www.nasponline.org/resources/handouts/revisedPDFs/selfcontrol.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www.neuroacoustic.com"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terapimusi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80</Pages>
  <Words>18546</Words>
  <Characters>105716</Characters>
  <Application>Microsoft Office Word</Application>
  <DocSecurity>0</DocSecurity>
  <Lines>880</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dc:creator>
  <cp:lastModifiedBy>big</cp:lastModifiedBy>
  <cp:revision>5</cp:revision>
  <dcterms:created xsi:type="dcterms:W3CDTF">2020-11-15T10:35:00Z</dcterms:created>
  <dcterms:modified xsi:type="dcterms:W3CDTF">2020-11-16T22:36:00Z</dcterms:modified>
</cp:coreProperties>
</file>