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B2" w:rsidRDefault="00E337B2" w:rsidP="00031A09">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OPTIMALISASI FUNGSI MASJID DALAM MENINGKATKAN EKONOMI JAMAAH </w:t>
      </w:r>
    </w:p>
    <w:p w:rsidR="00031A09" w:rsidRPr="00E337B2" w:rsidRDefault="00E337B2" w:rsidP="00031A09">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 MASJID AL FALAH PERUMAHAN TEGAL BESAR PERMAI 1 JEMBER</w:t>
      </w:r>
    </w:p>
    <w:p w:rsidR="00E1440A" w:rsidRDefault="00E1440A" w:rsidP="00031A09">
      <w:pPr>
        <w:spacing w:after="0" w:line="360" w:lineRule="auto"/>
        <w:jc w:val="center"/>
        <w:rPr>
          <w:rFonts w:ascii="Times New Roman" w:hAnsi="Times New Roman" w:cs="Times New Roman"/>
          <w:b/>
          <w:sz w:val="24"/>
          <w:szCs w:val="24"/>
        </w:rPr>
      </w:pPr>
    </w:p>
    <w:p w:rsidR="00E96CB8" w:rsidRDefault="00E96CB8" w:rsidP="00031A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E96CB8" w:rsidRDefault="00E96CB8" w:rsidP="00031A09">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Muhammad Muhib Alwi, M.A.</w:t>
      </w:r>
    </w:p>
    <w:p w:rsidR="0038599F" w:rsidRPr="0038599F" w:rsidRDefault="0038599F" w:rsidP="00031A09">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Lailia Nur Hamidah, Aulia Ihya Mahendra, Maslahatun Ni’mah, Miftahul Ulum</w:t>
      </w:r>
    </w:p>
    <w:p w:rsidR="009178C0" w:rsidRPr="009178C0" w:rsidRDefault="009178C0" w:rsidP="00031A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Email: muhibalwi@yahoo.com</w:t>
      </w:r>
    </w:p>
    <w:p w:rsidR="00E96CB8" w:rsidRDefault="00E96CB8" w:rsidP="00031A09">
      <w:pPr>
        <w:spacing w:after="0" w:line="360" w:lineRule="auto"/>
        <w:jc w:val="center"/>
        <w:rPr>
          <w:rFonts w:ascii="Times New Roman" w:hAnsi="Times New Roman" w:cs="Times New Roman"/>
          <w:b/>
          <w:sz w:val="24"/>
          <w:szCs w:val="24"/>
        </w:rPr>
      </w:pPr>
    </w:p>
    <w:p w:rsidR="00E96CB8" w:rsidRDefault="00E96CB8" w:rsidP="00031A09">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Abstra</w:t>
      </w:r>
      <w:r w:rsidR="00E1440A">
        <w:rPr>
          <w:rFonts w:ascii="Times New Roman" w:hAnsi="Times New Roman" w:cs="Times New Roman"/>
          <w:b/>
          <w:i/>
          <w:sz w:val="24"/>
          <w:szCs w:val="24"/>
        </w:rPr>
        <w:t>k</w:t>
      </w:r>
    </w:p>
    <w:p w:rsidR="00E1440A" w:rsidRPr="008B5A12" w:rsidRDefault="00E1440A" w:rsidP="00FE7C57">
      <w:pPr>
        <w:spacing w:after="0" w:line="240" w:lineRule="auto"/>
        <w:jc w:val="both"/>
        <w:rPr>
          <w:rFonts w:ascii="Times New Roman" w:hAnsi="Times New Roman" w:cs="Times New Roman"/>
          <w:i/>
          <w:sz w:val="24"/>
          <w:szCs w:val="24"/>
          <w:lang w:val="en-US"/>
        </w:rPr>
      </w:pPr>
      <w:r w:rsidRPr="00FE7C57">
        <w:rPr>
          <w:rFonts w:ascii="Times New Roman" w:hAnsi="Times New Roman" w:cs="Times New Roman"/>
          <w:i/>
          <w:sz w:val="24"/>
          <w:szCs w:val="24"/>
        </w:rPr>
        <w:t>Masjid selama ini hanya dijadikan sebagai tempat ibadah mahdhoh, padahal pada masa Rasulullah SAW masjid difungsikan sebagai pusat pemerintahan, pusat ekonomi, pusat pendidikan, pertahanan, dan keamanan</w:t>
      </w:r>
      <w:r w:rsidR="0091366F" w:rsidRPr="00FE7C57">
        <w:rPr>
          <w:rFonts w:ascii="Times New Roman" w:hAnsi="Times New Roman" w:cs="Times New Roman"/>
          <w:i/>
          <w:sz w:val="24"/>
          <w:szCs w:val="24"/>
        </w:rPr>
        <w:t>, dan lain-lain</w:t>
      </w:r>
      <w:r w:rsidRPr="00FE7C57">
        <w:rPr>
          <w:rFonts w:ascii="Times New Roman" w:hAnsi="Times New Roman" w:cs="Times New Roman"/>
          <w:i/>
          <w:sz w:val="24"/>
          <w:szCs w:val="24"/>
        </w:rPr>
        <w:t xml:space="preserve">. Pandangan </w:t>
      </w:r>
      <w:r w:rsidR="0091366F" w:rsidRPr="00FE7C57">
        <w:rPr>
          <w:rFonts w:ascii="Times New Roman" w:hAnsi="Times New Roman" w:cs="Times New Roman"/>
          <w:i/>
          <w:sz w:val="24"/>
          <w:szCs w:val="24"/>
        </w:rPr>
        <w:t xml:space="preserve">yang menganggap masjid hanya sebagai tempat ibadah </w:t>
      </w:r>
      <w:r w:rsidR="00FE7C57">
        <w:rPr>
          <w:rFonts w:ascii="Times New Roman" w:hAnsi="Times New Roman" w:cs="Times New Roman"/>
          <w:i/>
          <w:sz w:val="24"/>
          <w:szCs w:val="24"/>
        </w:rPr>
        <w:t xml:space="preserve">mahdhoh </w:t>
      </w:r>
      <w:r w:rsidR="0091366F" w:rsidRPr="00FE7C57">
        <w:rPr>
          <w:rFonts w:ascii="Times New Roman" w:hAnsi="Times New Roman" w:cs="Times New Roman"/>
          <w:i/>
          <w:sz w:val="24"/>
          <w:szCs w:val="24"/>
        </w:rPr>
        <w:t>menyebabkan kurang berkembangnya ekonomi masjid dan masyarakat disekitarnya, sehingga kondisi masjid tidak bisa mandiri apalagi membantu kesejahteraan masyarakat di sekitarnya. Sejak jaman Nabi masyarakat di sekitar masjid sudah dapat mengambil manfaat dari</w:t>
      </w:r>
      <w:r w:rsidR="009178C0">
        <w:rPr>
          <w:rFonts w:ascii="Times New Roman" w:hAnsi="Times New Roman" w:cs="Times New Roman"/>
          <w:i/>
          <w:sz w:val="24"/>
          <w:szCs w:val="24"/>
        </w:rPr>
        <w:t xml:space="preserve"> sistem ekonomi yang berbasis</w:t>
      </w:r>
      <w:r w:rsidR="0091366F" w:rsidRPr="00FE7C57">
        <w:rPr>
          <w:rFonts w:ascii="Times New Roman" w:hAnsi="Times New Roman" w:cs="Times New Roman"/>
          <w:i/>
          <w:sz w:val="24"/>
          <w:szCs w:val="24"/>
        </w:rPr>
        <w:t xml:space="preserve"> masjid, yaitu melalui Baitul Maal Wat Tamwil (BMT) lembaga ini menjadi salah satu lembaga ekonomi yang mampu menjamin kemandirian ekonomi masjid dan sekaligus membantu pemberdayaan </w:t>
      </w:r>
      <w:r w:rsidR="008B5A12">
        <w:rPr>
          <w:rFonts w:ascii="Times New Roman" w:hAnsi="Times New Roman" w:cs="Times New Roman"/>
          <w:i/>
          <w:sz w:val="24"/>
          <w:szCs w:val="24"/>
        </w:rPr>
        <w:t xml:space="preserve">ekonomi masyrakat di sekitarnya. Terutama saat ini, kondisi ekonomi masyarakat sedang menurun tajam karena pandemi covid-19. Butuh </w:t>
      </w:r>
      <w:r w:rsidR="008B5A12">
        <w:rPr>
          <w:rFonts w:ascii="Times New Roman" w:hAnsi="Times New Roman" w:cs="Times New Roman"/>
          <w:i/>
          <w:sz w:val="24"/>
          <w:szCs w:val="24"/>
          <w:lang w:val="en-US"/>
        </w:rPr>
        <w:t>kebersamaan dari seluruh jamaah masjid untuk saling membantu dan menguatkan ekonomi masyarakat.</w:t>
      </w:r>
    </w:p>
    <w:p w:rsidR="00E96CB8" w:rsidRDefault="00E96CB8" w:rsidP="00FE7C57">
      <w:pPr>
        <w:spacing w:after="0" w:line="360" w:lineRule="auto"/>
        <w:jc w:val="both"/>
        <w:rPr>
          <w:rFonts w:ascii="Times New Roman" w:hAnsi="Times New Roman" w:cs="Times New Roman"/>
          <w:b/>
          <w:sz w:val="24"/>
          <w:szCs w:val="24"/>
        </w:rPr>
      </w:pPr>
    </w:p>
    <w:p w:rsidR="00FE7C57" w:rsidRPr="00046FEC" w:rsidRDefault="00FE7C57" w:rsidP="00FE7C57">
      <w:pPr>
        <w:spacing w:after="0" w:line="360" w:lineRule="auto"/>
        <w:jc w:val="both"/>
        <w:rPr>
          <w:rFonts w:ascii="Times New Roman" w:hAnsi="Times New Roman" w:cs="Times New Roman"/>
          <w:sz w:val="24"/>
          <w:szCs w:val="24"/>
          <w:lang w:val="en-US"/>
        </w:rPr>
      </w:pPr>
      <w:r w:rsidRPr="00FE7C57">
        <w:rPr>
          <w:rFonts w:ascii="Times New Roman" w:hAnsi="Times New Roman" w:cs="Times New Roman"/>
          <w:b/>
          <w:sz w:val="24"/>
          <w:szCs w:val="24"/>
        </w:rPr>
        <w:t>Kata Kunci</w:t>
      </w:r>
      <w:r w:rsidR="00E337B2">
        <w:rPr>
          <w:rFonts w:ascii="Times New Roman" w:hAnsi="Times New Roman" w:cs="Times New Roman"/>
          <w:sz w:val="24"/>
          <w:szCs w:val="24"/>
        </w:rPr>
        <w:t xml:space="preserve">: </w:t>
      </w:r>
      <w:r w:rsidR="00E337B2">
        <w:rPr>
          <w:rFonts w:ascii="Times New Roman" w:hAnsi="Times New Roman" w:cs="Times New Roman"/>
          <w:sz w:val="24"/>
          <w:szCs w:val="24"/>
          <w:lang w:val="en-US"/>
        </w:rPr>
        <w:t>Optmalisasi, Masjid, Ekonomi, Jamaah</w:t>
      </w:r>
      <w:bookmarkStart w:id="0" w:name="_GoBack"/>
      <w:bookmarkEnd w:id="0"/>
      <w:r w:rsidR="00046FEC">
        <w:rPr>
          <w:rFonts w:ascii="Times New Roman" w:hAnsi="Times New Roman" w:cs="Times New Roman"/>
          <w:sz w:val="24"/>
          <w:szCs w:val="24"/>
          <w:lang w:val="en-US"/>
        </w:rPr>
        <w:t>.</w:t>
      </w:r>
    </w:p>
    <w:p w:rsidR="00031A09" w:rsidRPr="00BE10B3" w:rsidRDefault="00031A09" w:rsidP="00031A09">
      <w:pPr>
        <w:spacing w:after="0" w:line="360" w:lineRule="auto"/>
        <w:jc w:val="center"/>
        <w:rPr>
          <w:rFonts w:ascii="Times New Roman" w:hAnsi="Times New Roman" w:cs="Times New Roman"/>
          <w:b/>
          <w:sz w:val="24"/>
          <w:szCs w:val="24"/>
          <w:lang w:val="fi-FI"/>
        </w:rPr>
      </w:pPr>
    </w:p>
    <w:p w:rsidR="00031A09" w:rsidRPr="00537D46" w:rsidRDefault="00031A09" w:rsidP="00031A09">
      <w:pPr>
        <w:pStyle w:val="ListParagraph"/>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lang w:val="id-ID"/>
        </w:rPr>
        <w:t>Pendahuluan</w:t>
      </w:r>
    </w:p>
    <w:p w:rsidR="00031A09" w:rsidRPr="00537D46" w:rsidRDefault="00031A09" w:rsidP="00031A09">
      <w:pPr>
        <w:pStyle w:val="ListParagraph"/>
        <w:spacing w:after="0" w:line="360" w:lineRule="auto"/>
        <w:ind w:left="0" w:firstLine="851"/>
        <w:jc w:val="both"/>
        <w:rPr>
          <w:rFonts w:ascii="Times New Roman" w:eastAsia="Times New Roman" w:hAnsi="Times New Roman" w:cs="Times New Roman"/>
          <w:sz w:val="24"/>
          <w:szCs w:val="24"/>
        </w:rPr>
      </w:pPr>
      <w:r w:rsidRPr="00537D46">
        <w:rPr>
          <w:rFonts w:ascii="Times New Roman" w:eastAsia="Times New Roman" w:hAnsi="Times New Roman" w:cs="Times New Roman"/>
          <w:sz w:val="24"/>
          <w:szCs w:val="24"/>
        </w:rPr>
        <w:t xml:space="preserve">Sejarah Islam membuktikan betapa Masjid memiliki fungsi sentral </w:t>
      </w:r>
      <w:r w:rsidR="00D76578">
        <w:rPr>
          <w:rFonts w:ascii="Times New Roman" w:eastAsia="Times New Roman" w:hAnsi="Times New Roman" w:cs="Times New Roman"/>
          <w:sz w:val="24"/>
          <w:szCs w:val="24"/>
        </w:rPr>
        <w:t>dalam kehidupan kaum Muslimin</w:t>
      </w:r>
      <w:r w:rsidR="00D76578">
        <w:rPr>
          <w:rFonts w:ascii="Times New Roman" w:eastAsia="Times New Roman" w:hAnsi="Times New Roman" w:cs="Times New Roman"/>
          <w:sz w:val="24"/>
          <w:szCs w:val="24"/>
          <w:lang w:val="id-ID"/>
        </w:rPr>
        <w:t>, s</w:t>
      </w:r>
      <w:r w:rsidR="00D76578">
        <w:rPr>
          <w:rFonts w:ascii="Times New Roman" w:eastAsia="Times New Roman" w:hAnsi="Times New Roman" w:cs="Times New Roman"/>
          <w:sz w:val="24"/>
          <w:szCs w:val="24"/>
        </w:rPr>
        <w:t>ebagai contoh adalah ke</w:t>
      </w:r>
      <w:r w:rsidR="00D76578">
        <w:rPr>
          <w:rFonts w:ascii="Times New Roman" w:eastAsia="Times New Roman" w:hAnsi="Times New Roman" w:cs="Times New Roman"/>
          <w:sz w:val="24"/>
          <w:szCs w:val="24"/>
          <w:lang w:val="id-ID"/>
        </w:rPr>
        <w:t>beradaan</w:t>
      </w:r>
      <w:r w:rsidRPr="00537D46">
        <w:rPr>
          <w:rFonts w:ascii="Times New Roman" w:eastAsia="Times New Roman" w:hAnsi="Times New Roman" w:cs="Times New Roman"/>
          <w:sz w:val="24"/>
          <w:szCs w:val="24"/>
        </w:rPr>
        <w:t xml:space="preserve"> Masjid </w:t>
      </w:r>
      <w:r w:rsidR="001678AE">
        <w:rPr>
          <w:rFonts w:ascii="Times New Roman" w:eastAsia="Times New Roman" w:hAnsi="Times New Roman" w:cs="Times New Roman"/>
          <w:sz w:val="24"/>
          <w:szCs w:val="24"/>
        </w:rPr>
        <w:t>Nabawi di Madinah</w:t>
      </w:r>
      <w:r w:rsidR="00D76578">
        <w:rPr>
          <w:rFonts w:ascii="Times New Roman" w:eastAsia="Times New Roman" w:hAnsi="Times New Roman" w:cs="Times New Roman"/>
          <w:sz w:val="24"/>
          <w:szCs w:val="24"/>
          <w:lang w:val="id-ID"/>
        </w:rPr>
        <w:t xml:space="preserve"> pada masa Rasulullah SAW</w:t>
      </w:r>
      <w:r w:rsidR="00D76578">
        <w:rPr>
          <w:rFonts w:ascii="Times New Roman" w:eastAsia="Times New Roman" w:hAnsi="Times New Roman" w:cs="Times New Roman"/>
          <w:sz w:val="24"/>
          <w:szCs w:val="24"/>
        </w:rPr>
        <w:t xml:space="preserve">. </w:t>
      </w:r>
      <w:r w:rsidR="00D76578">
        <w:rPr>
          <w:rFonts w:ascii="Times New Roman" w:eastAsia="Times New Roman" w:hAnsi="Times New Roman" w:cs="Times New Roman"/>
          <w:sz w:val="24"/>
          <w:szCs w:val="24"/>
          <w:lang w:val="id-ID"/>
        </w:rPr>
        <w:t>Termasuk d</w:t>
      </w:r>
      <w:r w:rsidR="001678AE">
        <w:rPr>
          <w:rFonts w:ascii="Times New Roman" w:eastAsia="Times New Roman" w:hAnsi="Times New Roman" w:cs="Times New Roman"/>
          <w:sz w:val="24"/>
          <w:szCs w:val="24"/>
        </w:rPr>
        <w:t>i Indonesia</w:t>
      </w:r>
      <w:r w:rsidRPr="00537D46">
        <w:rPr>
          <w:rFonts w:ascii="Times New Roman" w:eastAsia="Times New Roman" w:hAnsi="Times New Roman" w:cs="Times New Roman"/>
          <w:sz w:val="24"/>
          <w:szCs w:val="24"/>
        </w:rPr>
        <w:t xml:space="preserve"> Islam disebarkan dan di</w:t>
      </w:r>
      <w:r w:rsidR="001678AE">
        <w:rPr>
          <w:rFonts w:ascii="Times New Roman" w:eastAsia="Times New Roman" w:hAnsi="Times New Roman" w:cs="Times New Roman"/>
          <w:sz w:val="24"/>
          <w:szCs w:val="24"/>
        </w:rPr>
        <w:t>pelajari melalui masjid</w:t>
      </w:r>
      <w:r w:rsidR="001678AE">
        <w:rPr>
          <w:rFonts w:ascii="Times New Roman" w:eastAsia="Times New Roman" w:hAnsi="Times New Roman" w:cs="Times New Roman"/>
          <w:sz w:val="24"/>
          <w:szCs w:val="24"/>
          <w:lang w:val="id-ID"/>
        </w:rPr>
        <w:t xml:space="preserve">, dimana </w:t>
      </w:r>
      <w:r w:rsidR="001678AE">
        <w:rPr>
          <w:rFonts w:ascii="Times New Roman" w:eastAsia="Times New Roman" w:hAnsi="Times New Roman" w:cs="Times New Roman"/>
          <w:sz w:val="24"/>
          <w:szCs w:val="24"/>
        </w:rPr>
        <w:t>masjid</w:t>
      </w:r>
      <w:r w:rsidRPr="00537D46">
        <w:rPr>
          <w:rFonts w:ascii="Times New Roman" w:eastAsia="Times New Roman" w:hAnsi="Times New Roman" w:cs="Times New Roman"/>
          <w:sz w:val="24"/>
          <w:szCs w:val="24"/>
        </w:rPr>
        <w:t>memainkan peran penting dalam kehid</w:t>
      </w:r>
      <w:r w:rsidR="00345688">
        <w:rPr>
          <w:rFonts w:ascii="Times New Roman" w:eastAsia="Times New Roman" w:hAnsi="Times New Roman" w:cs="Times New Roman"/>
          <w:sz w:val="24"/>
          <w:szCs w:val="24"/>
        </w:rPr>
        <w:t xml:space="preserve">upan masyarakat. </w:t>
      </w:r>
      <w:r w:rsidR="001678AE">
        <w:rPr>
          <w:rFonts w:ascii="Times New Roman" w:eastAsia="Times New Roman" w:hAnsi="Times New Roman" w:cs="Times New Roman"/>
          <w:sz w:val="24"/>
          <w:szCs w:val="24"/>
        </w:rPr>
        <w:t>M</w:t>
      </w:r>
      <w:r w:rsidR="001678AE">
        <w:rPr>
          <w:rFonts w:ascii="Times New Roman" w:eastAsia="Times New Roman" w:hAnsi="Times New Roman" w:cs="Times New Roman"/>
          <w:sz w:val="24"/>
          <w:szCs w:val="24"/>
          <w:lang w:val="id-ID"/>
        </w:rPr>
        <w:t xml:space="preserve">asjid </w:t>
      </w:r>
      <w:r w:rsidRPr="00537D46">
        <w:rPr>
          <w:rFonts w:ascii="Times New Roman" w:eastAsia="Times New Roman" w:hAnsi="Times New Roman" w:cs="Times New Roman"/>
          <w:sz w:val="24"/>
          <w:szCs w:val="24"/>
        </w:rPr>
        <w:t xml:space="preserve">tidak saja sebagai tempat melakukan aktivitas </w:t>
      </w:r>
      <w:r w:rsidRPr="00537D46">
        <w:rPr>
          <w:rFonts w:ascii="Times New Roman" w:eastAsia="Times New Roman" w:hAnsi="Times New Roman" w:cs="Times New Roman"/>
          <w:sz w:val="24"/>
          <w:szCs w:val="24"/>
        </w:rPr>
        <w:lastRenderedPageBreak/>
        <w:t>ibadah kaum muslimin, melainkan sudah menjadi lembaga pendidikan secar</w:t>
      </w:r>
      <w:r w:rsidR="001678AE">
        <w:rPr>
          <w:rFonts w:ascii="Times New Roman" w:eastAsia="Times New Roman" w:hAnsi="Times New Roman" w:cs="Times New Roman"/>
          <w:sz w:val="24"/>
          <w:szCs w:val="24"/>
        </w:rPr>
        <w:t>a umum. Melalui masjid</w:t>
      </w:r>
      <w:r w:rsidRPr="00537D46">
        <w:rPr>
          <w:rFonts w:ascii="Times New Roman" w:eastAsia="Times New Roman" w:hAnsi="Times New Roman" w:cs="Times New Roman"/>
          <w:sz w:val="24"/>
          <w:szCs w:val="24"/>
        </w:rPr>
        <w:t xml:space="preserve">pendidikan dan pembinaan ummat dilakukan secara </w:t>
      </w:r>
      <w:r w:rsidR="001678AE">
        <w:rPr>
          <w:rFonts w:ascii="Times New Roman" w:eastAsia="Times New Roman" w:hAnsi="Times New Roman" w:cs="Times New Roman"/>
          <w:sz w:val="24"/>
          <w:szCs w:val="24"/>
        </w:rPr>
        <w:t>intensif</w:t>
      </w:r>
      <w:r w:rsidR="001678AE">
        <w:rPr>
          <w:rFonts w:ascii="Times New Roman" w:eastAsia="Times New Roman" w:hAnsi="Times New Roman" w:cs="Times New Roman"/>
          <w:sz w:val="24"/>
          <w:szCs w:val="24"/>
          <w:lang w:val="id-ID"/>
        </w:rPr>
        <w:t xml:space="preserve"> sehingga mampu </w:t>
      </w:r>
      <w:r w:rsidRPr="00537D46">
        <w:rPr>
          <w:rFonts w:ascii="Times New Roman" w:eastAsia="Times New Roman" w:hAnsi="Times New Roman" w:cs="Times New Roman"/>
          <w:sz w:val="24"/>
          <w:szCs w:val="24"/>
        </w:rPr>
        <w:t xml:space="preserve">melahirkan ulama-ulama besar. </w:t>
      </w:r>
    </w:p>
    <w:p w:rsidR="00031A09" w:rsidRPr="001678AE" w:rsidRDefault="00031A09" w:rsidP="00031A09">
      <w:pPr>
        <w:pStyle w:val="ListParagraph"/>
        <w:spacing w:after="0" w:line="360" w:lineRule="auto"/>
        <w:ind w:left="0" w:firstLine="851"/>
        <w:jc w:val="both"/>
        <w:rPr>
          <w:rFonts w:ascii="Times New Roman" w:eastAsia="Times New Roman" w:hAnsi="Times New Roman" w:cs="Times New Roman"/>
          <w:sz w:val="24"/>
          <w:szCs w:val="24"/>
          <w:lang w:val="id-ID"/>
        </w:rPr>
      </w:pPr>
      <w:r w:rsidRPr="00537D46">
        <w:rPr>
          <w:rFonts w:ascii="Times New Roman" w:eastAsia="Times New Roman" w:hAnsi="Times New Roman" w:cs="Times New Roman"/>
          <w:sz w:val="24"/>
          <w:szCs w:val="24"/>
        </w:rPr>
        <w:t>Ikon masjid sebagai pusat ibadah sekaligus aktivitas sosial umat Islam juga seringkali dinodai oleh berbagai fenomena</w:t>
      </w:r>
      <w:r w:rsidR="001678AE">
        <w:rPr>
          <w:rFonts w:ascii="Times New Roman" w:eastAsia="Times New Roman" w:hAnsi="Times New Roman" w:cs="Times New Roman"/>
          <w:sz w:val="24"/>
          <w:szCs w:val="24"/>
        </w:rPr>
        <w:t xml:space="preserve"> “meminta-minta” atas nama </w:t>
      </w:r>
      <w:r w:rsidR="001678AE">
        <w:rPr>
          <w:rFonts w:ascii="Times New Roman" w:eastAsia="Times New Roman" w:hAnsi="Times New Roman" w:cs="Times New Roman"/>
          <w:sz w:val="24"/>
          <w:szCs w:val="24"/>
          <w:lang w:val="id-ID"/>
        </w:rPr>
        <w:t>kegiatan masjid</w:t>
      </w:r>
      <w:r w:rsidRPr="00537D46">
        <w:rPr>
          <w:rFonts w:ascii="Times New Roman" w:eastAsia="Times New Roman" w:hAnsi="Times New Roman" w:cs="Times New Roman"/>
          <w:sz w:val="24"/>
          <w:szCs w:val="24"/>
        </w:rPr>
        <w:t xml:space="preserve">. Di beberapa daerah saat ini seringkali dijumpai mobil keliling dengan suara keras menggunakan microphone meminta-minta sumbangan untuk pembangunan sebuah masjid. Tentu saja hal ini bukan sebuah kesalahan, tetapi banyak suara miring mengenai hal ini. Selain </w:t>
      </w:r>
      <w:r w:rsidR="00345688">
        <w:rPr>
          <w:rFonts w:ascii="Times New Roman" w:eastAsia="Times New Roman" w:hAnsi="Times New Roman" w:cs="Times New Roman"/>
          <w:sz w:val="24"/>
          <w:szCs w:val="24"/>
        </w:rPr>
        <w:t xml:space="preserve">menggunakan mobil yang keliling, </w:t>
      </w:r>
      <w:r w:rsidRPr="00537D46">
        <w:rPr>
          <w:rFonts w:ascii="Times New Roman" w:eastAsia="Times New Roman" w:hAnsi="Times New Roman" w:cs="Times New Roman"/>
          <w:sz w:val="24"/>
          <w:szCs w:val="24"/>
        </w:rPr>
        <w:t xml:space="preserve">seringkali ke wilayah-wilayah yang jauh </w:t>
      </w:r>
      <w:r w:rsidR="00345688">
        <w:rPr>
          <w:rFonts w:ascii="Times New Roman" w:eastAsia="Times New Roman" w:hAnsi="Times New Roman" w:cs="Times New Roman"/>
          <w:sz w:val="24"/>
          <w:szCs w:val="24"/>
        </w:rPr>
        <w:t>dari daerah masjid itu dibangun. F</w:t>
      </w:r>
      <w:r w:rsidRPr="00537D46">
        <w:rPr>
          <w:rFonts w:ascii="Times New Roman" w:eastAsia="Times New Roman" w:hAnsi="Times New Roman" w:cs="Times New Roman"/>
          <w:sz w:val="24"/>
          <w:szCs w:val="24"/>
        </w:rPr>
        <w:t xml:space="preserve">enomena meminta-minta ini juga dapat disaksikan di beberapa masjid yang dibangun di pinggir-pinggir jalan dengan pengeras suara meminta sumbangan dan memasang </w:t>
      </w:r>
      <w:r w:rsidRPr="00345688">
        <w:rPr>
          <w:rFonts w:ascii="Times New Roman" w:eastAsia="Times New Roman" w:hAnsi="Times New Roman" w:cs="Times New Roman"/>
          <w:i/>
          <w:sz w:val="24"/>
          <w:szCs w:val="24"/>
        </w:rPr>
        <w:t>“polisi tidur”</w:t>
      </w:r>
      <w:r w:rsidRPr="00537D46">
        <w:rPr>
          <w:rFonts w:ascii="Times New Roman" w:eastAsia="Times New Roman" w:hAnsi="Times New Roman" w:cs="Times New Roman"/>
          <w:sz w:val="24"/>
          <w:szCs w:val="24"/>
        </w:rPr>
        <w:t xml:space="preserve"> agar pengendara mobil/</w:t>
      </w:r>
      <w:r w:rsidR="001678AE">
        <w:rPr>
          <w:rFonts w:ascii="Times New Roman" w:eastAsia="Times New Roman" w:hAnsi="Times New Roman" w:cs="Times New Roman"/>
          <w:sz w:val="24"/>
          <w:szCs w:val="24"/>
          <w:lang w:val="id-ID"/>
        </w:rPr>
        <w:t xml:space="preserve">sepeda </w:t>
      </w:r>
      <w:r w:rsidRPr="00537D46">
        <w:rPr>
          <w:rFonts w:ascii="Times New Roman" w:eastAsia="Times New Roman" w:hAnsi="Times New Roman" w:cs="Times New Roman"/>
          <w:sz w:val="24"/>
          <w:szCs w:val="24"/>
        </w:rPr>
        <w:t>motor memelankan laju kendaraan dan melemparkan sumbangannya.</w:t>
      </w:r>
    </w:p>
    <w:p w:rsidR="00031A09" w:rsidRPr="00537D46" w:rsidRDefault="00031A09" w:rsidP="00031A09">
      <w:pPr>
        <w:pStyle w:val="ListParagraph"/>
        <w:spacing w:after="0" w:line="360" w:lineRule="auto"/>
        <w:ind w:left="0" w:firstLine="851"/>
        <w:jc w:val="both"/>
        <w:rPr>
          <w:rFonts w:ascii="Times New Roman" w:eastAsia="Times New Roman" w:hAnsi="Times New Roman" w:cs="Times New Roman"/>
          <w:sz w:val="24"/>
          <w:szCs w:val="24"/>
        </w:rPr>
      </w:pPr>
      <w:r w:rsidRPr="00537D46">
        <w:rPr>
          <w:rFonts w:ascii="Times New Roman" w:eastAsia="Times New Roman" w:hAnsi="Times New Roman" w:cs="Times New Roman"/>
          <w:sz w:val="24"/>
          <w:szCs w:val="24"/>
        </w:rPr>
        <w:t>Permasalahan yang dihadapi masjid tidak berhenti sampai d</w:t>
      </w:r>
      <w:r w:rsidR="00345688">
        <w:rPr>
          <w:rFonts w:ascii="Times New Roman" w:eastAsia="Times New Roman" w:hAnsi="Times New Roman" w:cs="Times New Roman"/>
          <w:sz w:val="24"/>
          <w:szCs w:val="24"/>
        </w:rPr>
        <w:t xml:space="preserve">isitu. Setelah masjid terbangun </w:t>
      </w:r>
      <w:r w:rsidRPr="00537D46">
        <w:rPr>
          <w:rFonts w:ascii="Times New Roman" w:eastAsia="Times New Roman" w:hAnsi="Times New Roman" w:cs="Times New Roman"/>
          <w:sz w:val="24"/>
          <w:szCs w:val="24"/>
        </w:rPr>
        <w:t>tidak sedikit masjid yang dibangun lebih megah daripada rumah-rumah yang menemp</w:t>
      </w:r>
      <w:r w:rsidR="00345688">
        <w:rPr>
          <w:rFonts w:ascii="Times New Roman" w:eastAsia="Times New Roman" w:hAnsi="Times New Roman" w:cs="Times New Roman"/>
          <w:sz w:val="24"/>
          <w:szCs w:val="24"/>
        </w:rPr>
        <w:t xml:space="preserve">el di samping kanan dan kirinya, </w:t>
      </w:r>
      <w:r w:rsidRPr="00537D46">
        <w:rPr>
          <w:rFonts w:ascii="Times New Roman" w:eastAsia="Times New Roman" w:hAnsi="Times New Roman" w:cs="Times New Roman"/>
          <w:sz w:val="24"/>
          <w:szCs w:val="24"/>
        </w:rPr>
        <w:t xml:space="preserve">masalah jamaah yang mengisi masjid pun menjadi masalah ketika masjid yang dibangun dengan cukup megah ternyata tidak sesemarak para pengisi aktifitas kemasjidannya. Permasalahan pengelolaan masjid menjadi permasalahan yang harus mendapat perhatian serius mengingat masjid adalah lembaga keagamaan yang memiliki fungsi sosial cukup signifikan dalam sebuah masyarakat. Pengelolaan masjid yang professional dan pemberdayaan masjid agar dapat mandiri dalam pengelolaannya tanpa harus keluar dari nilai-nilai kemasjidan merupakan hal yang dapat menarik jamaah. </w:t>
      </w:r>
      <w:r w:rsidR="00345688">
        <w:rPr>
          <w:rFonts w:ascii="Times New Roman" w:eastAsia="Times New Roman" w:hAnsi="Times New Roman" w:cs="Times New Roman"/>
          <w:sz w:val="24"/>
          <w:szCs w:val="24"/>
        </w:rPr>
        <w:t>Tertama saat ini, kehadiran masjid sebagai lembaga keagaam dan sosial menjadi sangat penting. Masyarakat (jamaah masjid) banyak yang terimbas pandemi covid-19, dimana ekonomi merosot tajam dan kebutuhan pangan menjadi satu krisis tersendiri. Bagaimana pengelolaan ekonomi berbasis masjid untuk saling membantu menjadi sebuah fenomena yang tidak terelakkan lagi.</w:t>
      </w:r>
    </w:p>
    <w:p w:rsidR="00031A09" w:rsidRPr="004B6BB4" w:rsidRDefault="00031A09" w:rsidP="00031A09">
      <w:pPr>
        <w:pStyle w:val="ListParagraph"/>
        <w:spacing w:after="0" w:line="360" w:lineRule="auto"/>
        <w:ind w:left="0" w:firstLine="851"/>
        <w:jc w:val="both"/>
        <w:rPr>
          <w:rFonts w:ascii="Times New Roman" w:eastAsia="Times New Roman" w:hAnsi="Times New Roman" w:cs="Times New Roman"/>
          <w:sz w:val="24"/>
          <w:szCs w:val="24"/>
        </w:rPr>
      </w:pPr>
      <w:r w:rsidRPr="00537D46">
        <w:rPr>
          <w:rFonts w:ascii="Times New Roman" w:eastAsia="Times New Roman" w:hAnsi="Times New Roman" w:cs="Times New Roman"/>
          <w:sz w:val="24"/>
          <w:szCs w:val="24"/>
        </w:rPr>
        <w:lastRenderedPageBreak/>
        <w:t xml:space="preserve">Ketika masyarakat yang hidup pas-pasan secara ekonomi selalu diminta menyumbang setiapkali ada kegiatan kemasjidan </w:t>
      </w:r>
      <w:r w:rsidR="00B82EBC">
        <w:rPr>
          <w:rFonts w:ascii="Times New Roman" w:eastAsia="Times New Roman" w:hAnsi="Times New Roman" w:cs="Times New Roman"/>
          <w:sz w:val="24"/>
          <w:szCs w:val="24"/>
        </w:rPr>
        <w:t>akan merasa terbe</w:t>
      </w:r>
      <w:r w:rsidR="00B82EBC">
        <w:rPr>
          <w:rFonts w:ascii="Times New Roman" w:eastAsia="Times New Roman" w:hAnsi="Times New Roman" w:cs="Times New Roman"/>
          <w:sz w:val="24"/>
          <w:szCs w:val="24"/>
          <w:lang w:val="id-ID"/>
        </w:rPr>
        <w:t>bani</w:t>
      </w:r>
      <w:r w:rsidRPr="00537D46">
        <w:rPr>
          <w:rFonts w:ascii="Times New Roman" w:eastAsia="Times New Roman" w:hAnsi="Times New Roman" w:cs="Times New Roman"/>
          <w:sz w:val="24"/>
          <w:szCs w:val="24"/>
        </w:rPr>
        <w:t xml:space="preserve"> ketika mengetahui ada acara yang akan </w:t>
      </w:r>
      <w:r w:rsidR="008C2F30">
        <w:rPr>
          <w:rFonts w:ascii="Times New Roman" w:eastAsia="Times New Roman" w:hAnsi="Times New Roman" w:cs="Times New Roman"/>
          <w:sz w:val="24"/>
          <w:szCs w:val="24"/>
        </w:rPr>
        <w:t xml:space="preserve">dilangsungkan oleh </w:t>
      </w:r>
      <w:r w:rsidR="008C2F30">
        <w:rPr>
          <w:rFonts w:ascii="Times New Roman" w:eastAsia="Times New Roman" w:hAnsi="Times New Roman" w:cs="Times New Roman"/>
          <w:sz w:val="24"/>
          <w:szCs w:val="24"/>
          <w:lang w:val="id-ID"/>
        </w:rPr>
        <w:t xml:space="preserve">takmir </w:t>
      </w:r>
      <w:r w:rsidRPr="00537D46">
        <w:rPr>
          <w:rFonts w:ascii="Times New Roman" w:eastAsia="Times New Roman" w:hAnsi="Times New Roman" w:cs="Times New Roman"/>
          <w:sz w:val="24"/>
          <w:szCs w:val="24"/>
        </w:rPr>
        <w:t>masjid. Hal demikian tentu saja berimbas pada frekuensi kegiatan yang ada di masjid, bagi masyarakat tersebut mungkin akan merasa tenang ketika masjid tidak banyak menyelenggarakan kegiatan, sehingga fungsi masjid tidak banyak memberikan imbas positif bagi masyarakat. Kondisi demikian akan berbeda dengan kondisi masjid yang sudah melakukan pemberdayaan secara ekonomi. Ekonomi kemasjidan yang diselenggarakan oleh masjid-masjid yang telah ditangani secara professional justru akan membuat aktifitas kemasjidan menjadi semarak tanpa harus memberatkan masyarakat dan masyarakat dapat beribadah dengan tenang dan menjalankan aktifitas keagamaan dengan semarak sesuai dengan nilai-nilai keislaman.</w:t>
      </w:r>
      <w:r w:rsidR="004B6BB4">
        <w:rPr>
          <w:rFonts w:ascii="Times New Roman" w:eastAsia="Times New Roman" w:hAnsi="Times New Roman" w:cs="Times New Roman"/>
          <w:sz w:val="24"/>
          <w:szCs w:val="24"/>
        </w:rPr>
        <w:t xml:space="preserve"> Saat ini, pengelola masjid dituntut untuk mengedepankan keperdulian sesama dan menjadi </w:t>
      </w:r>
      <w:r w:rsidR="004B6BB4">
        <w:rPr>
          <w:rFonts w:ascii="Times New Roman" w:eastAsia="Times New Roman" w:hAnsi="Times New Roman" w:cs="Times New Roman"/>
          <w:i/>
          <w:sz w:val="24"/>
          <w:szCs w:val="24"/>
        </w:rPr>
        <w:t>play maker</w:t>
      </w:r>
      <w:r w:rsidR="004B6BB4">
        <w:rPr>
          <w:rFonts w:ascii="Times New Roman" w:eastAsia="Times New Roman" w:hAnsi="Times New Roman" w:cs="Times New Roman"/>
          <w:sz w:val="24"/>
          <w:szCs w:val="24"/>
        </w:rPr>
        <w:t xml:space="preserve"> dalam pengelolaan sumbangan dari masyarakat, oleh masyarakat, dan untuk masyarakat.</w:t>
      </w:r>
      <w:r w:rsidR="001050C9">
        <w:rPr>
          <w:rFonts w:ascii="Times New Roman" w:eastAsia="Times New Roman" w:hAnsi="Times New Roman" w:cs="Times New Roman"/>
          <w:sz w:val="24"/>
          <w:szCs w:val="24"/>
        </w:rPr>
        <w:t xml:space="preserve"> Sumbangan tidak hanya digunakan untuk kegiatan ketakmiran masjid namun juga untuk memberikan penghidpan bagi jamaahnya.</w:t>
      </w:r>
    </w:p>
    <w:p w:rsidR="00031A09" w:rsidRPr="00537D46" w:rsidRDefault="00031A09" w:rsidP="00031A09">
      <w:pPr>
        <w:pStyle w:val="ListParagraph"/>
        <w:spacing w:after="0" w:line="360" w:lineRule="auto"/>
        <w:ind w:left="0" w:firstLine="851"/>
        <w:jc w:val="both"/>
        <w:rPr>
          <w:rFonts w:ascii="Times New Roman" w:eastAsia="Times New Roman" w:hAnsi="Times New Roman" w:cs="Times New Roman"/>
          <w:sz w:val="24"/>
          <w:szCs w:val="24"/>
        </w:rPr>
      </w:pPr>
      <w:r w:rsidRPr="00537D46">
        <w:rPr>
          <w:rFonts w:ascii="Times New Roman" w:eastAsia="Times New Roman" w:hAnsi="Times New Roman" w:cs="Times New Roman"/>
          <w:sz w:val="24"/>
          <w:szCs w:val="24"/>
        </w:rPr>
        <w:t>Masjid bukan hanya sebatas pusat kegiatan ibadah bagi para jamaahnya, tetapi masjid diharapkan dapat menjadi pusat aktiftas sosial dan ekonomi bagi para jamaahnya. Konsep pemberdayaan menjadi penting karena dapat memberikan perspektif positif terhadap pemanfaatan sumber daya masjid yang ada. Komunitas yang diberdayakan tidak dipandang sebagai komunitas yang menjadi objek pasif penerima pelayanan, melainkan sebuah komunitas yang memiliki beragam potensi dan kemampuan yang dapat diberdayakan. Kegiatan pemberdayaan komunitas dalam hal ini umat Islam (</w:t>
      </w:r>
      <w:r w:rsidRPr="00537D46">
        <w:rPr>
          <w:rFonts w:ascii="Times New Roman" w:eastAsia="Times New Roman" w:hAnsi="Times New Roman" w:cs="Times New Roman"/>
          <w:i/>
          <w:iCs/>
          <w:sz w:val="24"/>
          <w:szCs w:val="24"/>
        </w:rPr>
        <w:t>mustahik</w:t>
      </w:r>
      <w:r w:rsidRPr="00537D46">
        <w:rPr>
          <w:rFonts w:ascii="Times New Roman" w:eastAsia="Times New Roman" w:hAnsi="Times New Roman" w:cs="Times New Roman"/>
          <w:sz w:val="24"/>
          <w:szCs w:val="24"/>
        </w:rPr>
        <w:t>) dapat dilakukan melalui pendampingan dengan memberikan motivasi, meningkatkan kesadaran, membina aspek pengetahuan dan sikap meningkatkan kemampuan, memobilisasi sumber produktif dan mengembangkan jaringan.</w:t>
      </w:r>
      <w:r w:rsidR="006921BC">
        <w:rPr>
          <w:rFonts w:ascii="Times New Roman" w:eastAsia="Times New Roman" w:hAnsi="Times New Roman" w:cs="Times New Roman"/>
          <w:sz w:val="24"/>
          <w:szCs w:val="24"/>
        </w:rPr>
        <w:t xml:space="preserve"> Sehingga terbangun sinergi yang kuat antara potensi-potensi yang ada.</w:t>
      </w:r>
    </w:p>
    <w:p w:rsidR="00031A09" w:rsidRPr="00537D46" w:rsidRDefault="00031A09" w:rsidP="00031A09">
      <w:pPr>
        <w:pStyle w:val="ListParagraph"/>
        <w:spacing w:after="0" w:line="360" w:lineRule="auto"/>
        <w:ind w:left="0" w:firstLine="851"/>
        <w:jc w:val="both"/>
        <w:rPr>
          <w:rFonts w:ascii="Times New Roman" w:eastAsia="Times New Roman" w:hAnsi="Times New Roman" w:cs="Times New Roman"/>
          <w:sz w:val="24"/>
          <w:szCs w:val="24"/>
        </w:rPr>
      </w:pPr>
      <w:r w:rsidRPr="00537D46">
        <w:rPr>
          <w:rFonts w:ascii="Times New Roman" w:eastAsia="Times New Roman" w:hAnsi="Times New Roman" w:cs="Times New Roman"/>
          <w:sz w:val="24"/>
          <w:szCs w:val="24"/>
        </w:rPr>
        <w:lastRenderedPageBreak/>
        <w:t>Pengembangan sumber daya ekonomi jamaah dalam membangun masjid dan memberdayakan jamaah, merupakan sebuah cita-cita besar tentang revitalisasi fungsi masjid sebagai wadah pemberdayaan umat. Cita-cita besar ini merupakan sesuatu yang sangat historis dan sesuai dengan konteksnya karena dalam Islam idealnya masjid adalah pilar utama dan terpenting bagi pembentukan masyarakat Islam. Karena masyarakat muslim tidak akan terbentuk secara kokoh dan rapi kecuali dengan adanya komitmen terhadap sistem, akidah dan tatanan Islam. Hal ini tidak akan dapat dimunculkan kecuali di masjid.</w:t>
      </w:r>
    </w:p>
    <w:p w:rsidR="00031A09" w:rsidRPr="00537D46" w:rsidRDefault="00031A09" w:rsidP="00031A09">
      <w:pPr>
        <w:pStyle w:val="ListParagraph"/>
        <w:spacing w:after="0" w:line="360" w:lineRule="auto"/>
        <w:ind w:left="0" w:firstLine="851"/>
        <w:jc w:val="both"/>
        <w:rPr>
          <w:rFonts w:ascii="Times New Roman" w:eastAsia="Times New Roman" w:hAnsi="Times New Roman" w:cs="Times New Roman"/>
          <w:sz w:val="24"/>
          <w:szCs w:val="24"/>
        </w:rPr>
      </w:pPr>
      <w:r w:rsidRPr="00537D46">
        <w:rPr>
          <w:rFonts w:ascii="Times New Roman" w:eastAsia="Times New Roman" w:hAnsi="Times New Roman" w:cs="Times New Roman"/>
          <w:sz w:val="24"/>
          <w:szCs w:val="24"/>
        </w:rPr>
        <w:t xml:space="preserve">Melihat gejala yang </w:t>
      </w:r>
      <w:r w:rsidR="006921BC">
        <w:rPr>
          <w:rFonts w:ascii="Times New Roman" w:eastAsia="Times New Roman" w:hAnsi="Times New Roman" w:cs="Times New Roman"/>
          <w:sz w:val="24"/>
          <w:szCs w:val="24"/>
        </w:rPr>
        <w:t>sedang berkembang di tengah masyarakat akibat pandemic covid-19</w:t>
      </w:r>
      <w:r w:rsidRPr="00537D46">
        <w:rPr>
          <w:rFonts w:ascii="Times New Roman" w:eastAsia="Times New Roman" w:hAnsi="Times New Roman" w:cs="Times New Roman"/>
          <w:sz w:val="24"/>
          <w:szCs w:val="24"/>
        </w:rPr>
        <w:t xml:space="preserve"> diperlukan paradigma baru dalam melihat pemberdayaan ekonomi umat ini. Mereka harus diposisikan sebagai subjek dalam pemberdayaan karena mereka merupakan bagian inklusif dan sentral dalam pembangunan ekonomi makro, perlu dilakukan pola pembangunan kemitraan baik antar masyarakat, masyarakat-pemerintah, swasta-NGO yang merupakan modal sosial </w:t>
      </w:r>
      <w:r w:rsidRPr="00537D46">
        <w:rPr>
          <w:rFonts w:ascii="Times New Roman" w:eastAsia="Times New Roman" w:hAnsi="Times New Roman" w:cs="Times New Roman"/>
          <w:i/>
          <w:sz w:val="24"/>
          <w:szCs w:val="24"/>
        </w:rPr>
        <w:t>(social capital)</w:t>
      </w:r>
      <w:r w:rsidRPr="00537D46">
        <w:rPr>
          <w:rFonts w:ascii="Times New Roman" w:eastAsia="Times New Roman" w:hAnsi="Times New Roman" w:cs="Times New Roman"/>
          <w:sz w:val="24"/>
          <w:szCs w:val="24"/>
        </w:rPr>
        <w:t xml:space="preserve"> terbesar dalam membangun masyarakat. Modal sosial ini menjadi jalan tengah </w:t>
      </w:r>
      <w:r w:rsidR="006921BC">
        <w:rPr>
          <w:rFonts w:ascii="Times New Roman" w:eastAsia="Times New Roman" w:hAnsi="Times New Roman" w:cs="Times New Roman"/>
          <w:sz w:val="24"/>
          <w:szCs w:val="24"/>
        </w:rPr>
        <w:t xml:space="preserve">untuk memecah </w:t>
      </w:r>
      <w:r w:rsidRPr="00537D46">
        <w:rPr>
          <w:rFonts w:ascii="Times New Roman" w:eastAsia="Times New Roman" w:hAnsi="Times New Roman" w:cs="Times New Roman"/>
          <w:sz w:val="24"/>
          <w:szCs w:val="24"/>
        </w:rPr>
        <w:t xml:space="preserve">sistem kapitalis yang sangat mengedepankan individu. Pemerintah-masyarakat dan pemangku kepentingan </w:t>
      </w:r>
      <w:r w:rsidRPr="00537D46">
        <w:rPr>
          <w:rFonts w:ascii="Times New Roman" w:eastAsia="Times New Roman" w:hAnsi="Times New Roman" w:cs="Times New Roman"/>
          <w:i/>
          <w:sz w:val="24"/>
          <w:szCs w:val="24"/>
        </w:rPr>
        <w:t>(stake holder)</w:t>
      </w:r>
      <w:r w:rsidRPr="00537D46">
        <w:rPr>
          <w:rFonts w:ascii="Times New Roman" w:eastAsia="Times New Roman" w:hAnsi="Times New Roman" w:cs="Times New Roman"/>
          <w:sz w:val="24"/>
          <w:szCs w:val="24"/>
        </w:rPr>
        <w:t xml:space="preserve"> lainnya perlu bekerja sama dengan azas kesetaraan demi kepentingan kolektif untuk </w:t>
      </w:r>
      <w:r w:rsidR="006921BC">
        <w:rPr>
          <w:rFonts w:ascii="Times New Roman" w:eastAsia="Times New Roman" w:hAnsi="Times New Roman" w:cs="Times New Roman"/>
          <w:sz w:val="24"/>
          <w:szCs w:val="24"/>
        </w:rPr>
        <w:t>mendapatkan pemenuhan hak masyarakat</w:t>
      </w:r>
      <w:r w:rsidRPr="00537D46">
        <w:rPr>
          <w:rFonts w:ascii="Times New Roman" w:eastAsia="Times New Roman" w:hAnsi="Times New Roman" w:cs="Times New Roman"/>
          <w:sz w:val="24"/>
          <w:szCs w:val="24"/>
        </w:rPr>
        <w:t>.</w:t>
      </w:r>
      <w:r w:rsidR="006476D2">
        <w:rPr>
          <w:rFonts w:ascii="Times New Roman" w:eastAsia="Times New Roman" w:hAnsi="Times New Roman" w:cs="Times New Roman"/>
          <w:sz w:val="24"/>
          <w:szCs w:val="24"/>
        </w:rPr>
        <w:t xml:space="preserve"> Keberadaan Lembaga Amil Zakat, Infaq, dan Shodaqoh (LAGZIS) di masjid Al-Falah Perumahan Tegal Besar Permai 1 menjadi modal sosial yang kuat untuk menstimulasi kesadaran masyarakat dalam membantu sesama dalam situasi yang sulit saat itu. Lembaga ini, bisa memerankan diri sebagai pengumpul dan penyalur zakat, infaq, dan shodaqoh yang dikumpulkan dari mayarakat. Keperdulian masyarakat yang begitu besar harus diakomodir dalam satu kekuatan kelembagaan yang professional dan akuntabel. </w:t>
      </w:r>
    </w:p>
    <w:p w:rsidR="00FD7162" w:rsidRDefault="00C91DC7" w:rsidP="00031A09">
      <w:pPr>
        <w:pStyle w:val="ListParagraph"/>
        <w:spacing w:after="0"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w:t>
      </w:r>
      <w:r w:rsidR="00031A09" w:rsidRPr="00537D46">
        <w:rPr>
          <w:rFonts w:ascii="Times New Roman" w:eastAsia="Times New Roman" w:hAnsi="Times New Roman" w:cs="Times New Roman"/>
          <w:sz w:val="24"/>
          <w:szCs w:val="24"/>
        </w:rPr>
        <w:t xml:space="preserve">erdapat dua cara transfer sumberdaya ekonomi umat: </w:t>
      </w:r>
      <w:r w:rsidR="00031A09" w:rsidRPr="00537D46">
        <w:rPr>
          <w:rFonts w:ascii="Times New Roman" w:eastAsia="Times New Roman" w:hAnsi="Times New Roman" w:cs="Times New Roman"/>
          <w:i/>
          <w:iCs/>
          <w:sz w:val="24"/>
          <w:szCs w:val="24"/>
        </w:rPr>
        <w:t>Pertama</w:t>
      </w:r>
      <w:r w:rsidR="00031A09" w:rsidRPr="00537D46">
        <w:rPr>
          <w:rFonts w:ascii="Times New Roman" w:eastAsia="Times New Roman" w:hAnsi="Times New Roman" w:cs="Times New Roman"/>
          <w:sz w:val="24"/>
          <w:szCs w:val="24"/>
        </w:rPr>
        <w:t xml:space="preserve">, secara komersil yang terjadi melalui aktivitas ekonomi. </w:t>
      </w:r>
      <w:r w:rsidR="00031A09" w:rsidRPr="00537D46">
        <w:rPr>
          <w:rFonts w:ascii="Times New Roman" w:eastAsia="Times New Roman" w:hAnsi="Times New Roman" w:cs="Times New Roman"/>
          <w:i/>
          <w:iCs/>
          <w:sz w:val="24"/>
          <w:szCs w:val="24"/>
        </w:rPr>
        <w:t>Kedua</w:t>
      </w:r>
      <w:r w:rsidR="00031A09" w:rsidRPr="00537D46">
        <w:rPr>
          <w:rFonts w:ascii="Times New Roman" w:eastAsia="Times New Roman" w:hAnsi="Times New Roman" w:cs="Times New Roman"/>
          <w:sz w:val="24"/>
          <w:szCs w:val="24"/>
        </w:rPr>
        <w:t xml:space="preserve">, secara sosial terjadi dalam bentuk bantuan seperti zakat, infaq dan shadaqah. Adanya dua transfer sumber daya ekonomi ini merupakan potensi umat, karena tidak semua orang </w:t>
      </w:r>
      <w:r w:rsidR="00031A09" w:rsidRPr="00537D46">
        <w:rPr>
          <w:rFonts w:ascii="Times New Roman" w:eastAsia="Times New Roman" w:hAnsi="Times New Roman" w:cs="Times New Roman"/>
          <w:sz w:val="24"/>
          <w:szCs w:val="24"/>
        </w:rPr>
        <w:lastRenderedPageBreak/>
        <w:t>mampu melakukan proses dan aktivitas ekonomi</w:t>
      </w:r>
      <w:r w:rsidR="008C2F30">
        <w:rPr>
          <w:rStyle w:val="FootnoteReference"/>
          <w:rFonts w:ascii="Times New Roman" w:eastAsia="Times New Roman" w:hAnsi="Times New Roman" w:cs="Times New Roman"/>
          <w:sz w:val="24"/>
          <w:szCs w:val="24"/>
        </w:rPr>
        <w:footnoteReference w:id="2"/>
      </w:r>
      <w:r w:rsidR="00031A09" w:rsidRPr="00537D46">
        <w:rPr>
          <w:rFonts w:ascii="Times New Roman" w:eastAsia="Times New Roman" w:hAnsi="Times New Roman" w:cs="Times New Roman"/>
          <w:sz w:val="24"/>
          <w:szCs w:val="24"/>
        </w:rPr>
        <w:t xml:space="preserve">. Bagi yang sehat, kuat jasmani dan memiliki kesempatan, ia dapat memperoleh sumber kehidupannya dari aktivitas ekonomi. Tapi, bagi sebagaian lain yang tidak mampu, Islam melindungi dengan </w:t>
      </w:r>
      <w:r w:rsidR="00031A09" w:rsidRPr="00537D46">
        <w:rPr>
          <w:rFonts w:ascii="Times New Roman" w:eastAsia="Times New Roman" w:hAnsi="Times New Roman" w:cs="Times New Roman"/>
          <w:i/>
          <w:iCs/>
          <w:sz w:val="24"/>
          <w:szCs w:val="24"/>
        </w:rPr>
        <w:t>social economic security insurance</w:t>
      </w:r>
      <w:r w:rsidR="00DB234A">
        <w:rPr>
          <w:rFonts w:ascii="Times New Roman" w:eastAsia="Times New Roman" w:hAnsi="Times New Roman" w:cs="Times New Roman"/>
          <w:sz w:val="24"/>
          <w:szCs w:val="24"/>
        </w:rPr>
        <w:t xml:space="preserve"> dalam bentuk zakat, infaq dan shodaqo</w:t>
      </w:r>
      <w:r w:rsidR="00031A09" w:rsidRPr="00537D46">
        <w:rPr>
          <w:rFonts w:ascii="Times New Roman" w:eastAsia="Times New Roman" w:hAnsi="Times New Roman" w:cs="Times New Roman"/>
          <w:sz w:val="24"/>
          <w:szCs w:val="24"/>
        </w:rPr>
        <w:t>h. Tentunya, pe</w:t>
      </w:r>
      <w:r w:rsidR="008C2F30">
        <w:rPr>
          <w:rFonts w:ascii="Times New Roman" w:eastAsia="Times New Roman" w:hAnsi="Times New Roman" w:cs="Times New Roman"/>
          <w:sz w:val="24"/>
          <w:szCs w:val="24"/>
        </w:rPr>
        <w:t>nyerahan zakat</w:t>
      </w:r>
      <w:r w:rsidR="0017751F">
        <w:rPr>
          <w:rFonts w:ascii="Times New Roman" w:eastAsia="Times New Roman" w:hAnsi="Times New Roman" w:cs="Times New Roman"/>
          <w:sz w:val="24"/>
          <w:szCs w:val="24"/>
        </w:rPr>
        <w:t>, infaq, dan shodaqoh</w:t>
      </w:r>
      <w:r w:rsidR="008C2F30">
        <w:rPr>
          <w:rFonts w:ascii="Times New Roman" w:eastAsia="Times New Roman" w:hAnsi="Times New Roman" w:cs="Times New Roman"/>
          <w:sz w:val="24"/>
          <w:szCs w:val="24"/>
        </w:rPr>
        <w:t xml:space="preserve"> ini harus di</w:t>
      </w:r>
      <w:r w:rsidR="008C2F30">
        <w:rPr>
          <w:rFonts w:ascii="Times New Roman" w:eastAsia="Times New Roman" w:hAnsi="Times New Roman" w:cs="Times New Roman"/>
          <w:sz w:val="24"/>
          <w:szCs w:val="24"/>
          <w:lang w:val="id-ID"/>
        </w:rPr>
        <w:t>atur</w:t>
      </w:r>
      <w:r w:rsidR="00031A09" w:rsidRPr="00537D46">
        <w:rPr>
          <w:rFonts w:ascii="Times New Roman" w:eastAsia="Times New Roman" w:hAnsi="Times New Roman" w:cs="Times New Roman"/>
          <w:sz w:val="24"/>
          <w:szCs w:val="24"/>
        </w:rPr>
        <w:t xml:space="preserve"> dan didistribusikan serta dimanfaatkan seproporsional mungkin. Muncul harapan yang dilontarkan dalam berbagai seminar tentang ekonomi Islam berbasis masjid. Bagi pakar ekonomi Islam, Syafi’i Antonio, hal ini menjadi harapan besar pengembangan ekonomi berbasis masjid dalam bentuk mengembangkan potensi ekonomi masjid yang telah ada karena selama ini banyak poten</w:t>
      </w:r>
      <w:r w:rsidR="0017751F">
        <w:rPr>
          <w:rFonts w:ascii="Times New Roman" w:eastAsia="Times New Roman" w:hAnsi="Times New Roman" w:cs="Times New Roman"/>
          <w:sz w:val="24"/>
          <w:szCs w:val="24"/>
        </w:rPr>
        <w:t xml:space="preserve">si yang terabaikan sehingga tidak mampu mewadahi potensi ekonomi masyarakat </w:t>
      </w:r>
      <w:r w:rsidR="00031A09" w:rsidRPr="00537D46">
        <w:rPr>
          <w:rFonts w:ascii="Times New Roman" w:eastAsia="Times New Roman" w:hAnsi="Times New Roman" w:cs="Times New Roman"/>
          <w:sz w:val="24"/>
          <w:szCs w:val="24"/>
        </w:rPr>
        <w:t>tersebut.</w:t>
      </w:r>
    </w:p>
    <w:p w:rsidR="00031A09" w:rsidRDefault="00FD7162" w:rsidP="00031A09">
      <w:pPr>
        <w:pStyle w:val="ListParagraph"/>
        <w:spacing w:after="0" w:line="360" w:lineRule="auto"/>
        <w:ind w:left="0"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Kesadaran untuk mengelola secara professional baru terbangun akhir-akhir ini. Diantaranya adalah, gerakan membantu sesama yang dikelola oleh LAGZIS Masjid Al-Falah Perumahan Tegal Besar Permai 1 yang setiap hari jumat mengumpulkan sumbangan dari masyarakat untuk kemudian disalurkan kepada yang membutuhkan baik masyarakat perumahan maupun di luar perumahan. Gerakan bersama yang diikuti oleh seluruh jamaah (Bapak-bapak dan Ibu-ibu) untuk mengmpulkan sumbangan berupa uang dan sembako dan kemudian dibelanjakan sembako untuk didistribusikan kepada masyarakat menjadi suatu gerakan yang menarik. Ada pelaporan jumlah uang dan barang (sembako) yang diterima pada setiap jumat sore dan bisa diakses secara langsung oleh masyarakat membangun kepercayaan tersendiri untuk terus menyalurkan bantuannya. </w:t>
      </w:r>
    </w:p>
    <w:p w:rsidR="00C91DC7" w:rsidRPr="00C91DC7" w:rsidRDefault="00C91DC7" w:rsidP="00031A09">
      <w:pPr>
        <w:pStyle w:val="ListParagraph"/>
        <w:spacing w:after="0" w:line="360" w:lineRule="auto"/>
        <w:ind w:left="0" w:firstLine="851"/>
        <w:jc w:val="both"/>
        <w:rPr>
          <w:rFonts w:ascii="Times New Roman" w:eastAsia="Times New Roman" w:hAnsi="Times New Roman" w:cs="Times New Roman"/>
          <w:sz w:val="24"/>
          <w:szCs w:val="24"/>
          <w:lang w:val="id-ID"/>
        </w:rPr>
      </w:pPr>
    </w:p>
    <w:p w:rsidR="00C91DC7" w:rsidRPr="00C91DC7" w:rsidRDefault="00C91DC7" w:rsidP="00C91DC7">
      <w:pPr>
        <w:pStyle w:val="ListParagraph"/>
        <w:numPr>
          <w:ilvl w:val="0"/>
          <w:numId w:val="1"/>
        </w:numPr>
        <w:spacing w:after="0" w:line="360" w:lineRule="auto"/>
        <w:ind w:left="284" w:hanging="284"/>
        <w:rPr>
          <w:rFonts w:ascii="Times New Roman" w:hAnsi="Times New Roman" w:cs="Times New Roman"/>
          <w:b/>
          <w:bCs/>
          <w:sz w:val="24"/>
          <w:szCs w:val="24"/>
          <w:lang w:val="fi-FI"/>
        </w:rPr>
      </w:pPr>
      <w:r w:rsidRPr="00C91DC7">
        <w:rPr>
          <w:rFonts w:ascii="Times New Roman" w:hAnsi="Times New Roman" w:cs="Times New Roman"/>
          <w:b/>
          <w:bCs/>
          <w:sz w:val="24"/>
          <w:szCs w:val="24"/>
          <w:lang w:val="fi-FI"/>
        </w:rPr>
        <w:t>Masjid dan Identitas Sosial Masyarakat Islam</w:t>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Ketika nabi Muhammad ber</w:t>
      </w:r>
      <w:r w:rsidRPr="00C91DC7">
        <w:rPr>
          <w:rFonts w:ascii="Times New Roman" w:hAnsi="Times New Roman" w:cs="Times New Roman"/>
          <w:i/>
          <w:iCs/>
          <w:sz w:val="24"/>
          <w:szCs w:val="24"/>
          <w:lang w:val="fi-FI" w:eastAsia="en-US"/>
        </w:rPr>
        <w:t>hijrah</w:t>
      </w:r>
      <w:r w:rsidRPr="00C91DC7">
        <w:rPr>
          <w:rFonts w:ascii="Times New Roman" w:hAnsi="Times New Roman" w:cs="Times New Roman"/>
          <w:sz w:val="24"/>
          <w:szCs w:val="24"/>
          <w:lang w:val="fi-FI" w:eastAsia="en-US"/>
        </w:rPr>
        <w:t xml:space="preserve"> dari Mekkah menuju Madinah, saat tiba dan diterima oleh masyarakat Madinah, yang pertama kali beliau cari adalah tempat untuk mendirikan masjid. Dalam memilih lokasi masjid bukan beliau yang </w:t>
      </w:r>
      <w:r w:rsidRPr="00C91DC7">
        <w:rPr>
          <w:rFonts w:ascii="Times New Roman" w:hAnsi="Times New Roman" w:cs="Times New Roman"/>
          <w:sz w:val="24"/>
          <w:szCs w:val="24"/>
          <w:lang w:val="fi-FI" w:eastAsia="en-US"/>
        </w:rPr>
        <w:lastRenderedPageBreak/>
        <w:t>menentukan, melainkan onta yang dibiarkan untuk memutuskan dimana tempat akan didirikan masjid. Onta tersebut merebahkan diri, berlutut di tempat penjemuran</w:t>
      </w:r>
      <w:r>
        <w:rPr>
          <w:rFonts w:ascii="Times New Roman" w:hAnsi="Times New Roman" w:cs="Times New Roman"/>
          <w:sz w:val="24"/>
          <w:szCs w:val="24"/>
          <w:lang w:val="fi-FI" w:eastAsia="en-US"/>
        </w:rPr>
        <w:t xml:space="preserve"> kurma milik Sahl dan Suhail  b</w:t>
      </w:r>
      <w:r>
        <w:rPr>
          <w:rFonts w:ascii="Times New Roman" w:hAnsi="Times New Roman" w:cs="Times New Roman"/>
          <w:sz w:val="24"/>
          <w:szCs w:val="24"/>
          <w:lang w:eastAsia="en-US"/>
        </w:rPr>
        <w:t xml:space="preserve">in </w:t>
      </w:r>
      <w:r w:rsidRPr="00C91DC7">
        <w:rPr>
          <w:rFonts w:ascii="Times New Roman" w:hAnsi="Times New Roman" w:cs="Times New Roman"/>
          <w:sz w:val="24"/>
          <w:szCs w:val="24"/>
          <w:lang w:val="fi-FI" w:eastAsia="en-US"/>
        </w:rPr>
        <w:t>’Amr,  kemudian  tempat  itu  dibeli oleh nabi sebagai tempat untuk membangun masjid yang saat ini dikenal dengan Masjid Nabawi.</w:t>
      </w:r>
      <w:r w:rsidRPr="00C91DC7">
        <w:rPr>
          <w:rFonts w:ascii="Times New Roman" w:hAnsi="Times New Roman" w:cs="Times New Roman"/>
          <w:sz w:val="24"/>
          <w:vertAlign w:val="superscript"/>
          <w:lang w:val="en-US" w:eastAsia="en-US"/>
        </w:rPr>
        <w:footnoteReference w:id="3"/>
      </w:r>
    </w:p>
    <w:p w:rsidR="00C91DC7" w:rsidRPr="00C91DC7" w:rsidRDefault="00C91DC7" w:rsidP="00D81C9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Dalam pragmen ini ada dua pertanyaan yang cukup menarik untuk kita pertanyakan, pertama, kenapa masjid yang pertama kali beliau bangun, kenapa bukan istana ?</w:t>
      </w:r>
      <w:r w:rsidRPr="00C91DC7">
        <w:rPr>
          <w:rFonts w:ascii="Times New Roman" w:hAnsi="Times New Roman" w:cs="Times New Roman"/>
          <w:sz w:val="24"/>
          <w:vertAlign w:val="superscript"/>
          <w:lang w:val="en-US" w:eastAsia="en-US"/>
        </w:rPr>
        <w:footnoteReference w:id="4"/>
      </w:r>
      <w:r w:rsidRPr="00C91DC7">
        <w:rPr>
          <w:rFonts w:ascii="Times New Roman" w:hAnsi="Times New Roman" w:cs="Times New Roman"/>
          <w:sz w:val="24"/>
          <w:szCs w:val="24"/>
          <w:lang w:val="fi-FI" w:eastAsia="en-US"/>
        </w:rPr>
        <w:t>,  kedua, mengapa onta yang menentukan tempat bukan beliau?Jawaban pertama; istana merupakan simbol dari birokrasi keduniaan yang</w:t>
      </w:r>
      <w:r>
        <w:rPr>
          <w:rFonts w:ascii="Times New Roman" w:hAnsi="Times New Roman" w:cs="Times New Roman"/>
          <w:sz w:val="24"/>
          <w:szCs w:val="24"/>
          <w:lang w:val="fi-FI" w:eastAsia="en-US"/>
        </w:rPr>
        <w:t xml:space="preserve"> sekuler dan profan sedangkan m</w:t>
      </w:r>
      <w:r>
        <w:rPr>
          <w:rFonts w:ascii="Times New Roman" w:hAnsi="Times New Roman" w:cs="Times New Roman"/>
          <w:sz w:val="24"/>
          <w:szCs w:val="24"/>
          <w:lang w:eastAsia="en-US"/>
        </w:rPr>
        <w:t>a</w:t>
      </w:r>
      <w:r w:rsidRPr="00C91DC7">
        <w:rPr>
          <w:rFonts w:ascii="Times New Roman" w:hAnsi="Times New Roman" w:cs="Times New Roman"/>
          <w:sz w:val="24"/>
          <w:szCs w:val="24"/>
          <w:lang w:val="fi-FI" w:eastAsia="en-US"/>
        </w:rPr>
        <w:t>sjid merupakan simbol transeden keakhiratan yang religius dan sakral. Isyarat yang dinyatakan dalam pembangunan masjid ini menjadi sebuah simbol arah pembangunan dan kekuasaan dalam Islam. Oleh karena itu dalam masyarakat Islam, masjid memiliki posisi strategis dalam memaknai religiusitas masyarakatnya. Terlebih pada fase awal kekuasaan Islam ini, masjid memiliki fungsi yang cukup luas (</w:t>
      </w:r>
      <w:r w:rsidRPr="00C91DC7">
        <w:rPr>
          <w:rFonts w:ascii="Times New Roman" w:hAnsi="Times New Roman" w:cs="Times New Roman"/>
          <w:i/>
          <w:iCs/>
          <w:sz w:val="24"/>
          <w:szCs w:val="24"/>
          <w:lang w:val="fi-FI" w:eastAsia="en-US"/>
        </w:rPr>
        <w:t>multifungsi</w:t>
      </w:r>
      <w:r w:rsidRPr="00C91DC7">
        <w:rPr>
          <w:rFonts w:ascii="Times New Roman" w:hAnsi="Times New Roman" w:cs="Times New Roman"/>
          <w:sz w:val="24"/>
          <w:szCs w:val="24"/>
          <w:lang w:val="fi-FI" w:eastAsia="en-US"/>
        </w:rPr>
        <w:t>). Tidak hanya sebagai tempat pembinaan spiritual melalui kegiatan ibadah ritus-personal, tapi juga sentral kegiatan publik, kebudayaan dan pusat pemerintahan Islam saat itu.</w:t>
      </w:r>
      <w:r w:rsidRPr="00C91DC7">
        <w:rPr>
          <w:rFonts w:ascii="Times New Roman" w:hAnsi="Times New Roman" w:cs="Times New Roman"/>
          <w:sz w:val="24"/>
          <w:vertAlign w:val="superscript"/>
          <w:lang w:val="en-US" w:eastAsia="en-US"/>
        </w:rPr>
        <w:footnoteReference w:id="5"/>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en-US" w:eastAsia="en-US"/>
        </w:rPr>
        <w:t xml:space="preserve">Kondisi ini menyiratkan kepada kita bahwa masjid menjadi tonggak dan pijakan awal transformasi sosial masyarakat Islam. Masjid adalah bagian dari agen perubahan. Berbagai perubahan sosial di Madinah tidak terlepaskan dari keberadaan masjid yang dibangun Nabi di madinah saat itu. </w:t>
      </w:r>
      <w:r w:rsidRPr="00C91DC7">
        <w:rPr>
          <w:rFonts w:ascii="Times New Roman" w:hAnsi="Times New Roman" w:cs="Times New Roman"/>
          <w:sz w:val="24"/>
          <w:szCs w:val="24"/>
          <w:lang w:val="fi-FI" w:eastAsia="en-US"/>
        </w:rPr>
        <w:t>Kehidupan masjid saat itu mengajarkan sikap egaliter, disiplin, kebersamaan dan kesatuan visi dunia-akhirat. Penguatan mentalitas masyarakat melalui masjid dilakukan bersamaan dalam membangunan tatanan dan pranata sosial di Madinah.</w:t>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Kedua, secara historis tidak ada info</w:t>
      </w:r>
      <w:r w:rsidR="008951B9">
        <w:rPr>
          <w:rFonts w:ascii="Times New Roman" w:hAnsi="Times New Roman" w:cs="Times New Roman"/>
          <w:sz w:val="24"/>
          <w:szCs w:val="24"/>
          <w:lang w:val="fi-FI" w:eastAsia="en-US"/>
        </w:rPr>
        <w:t>rmasi yang menyampaikan kenapa N</w:t>
      </w:r>
      <w:r w:rsidRPr="00C91DC7">
        <w:rPr>
          <w:rFonts w:ascii="Times New Roman" w:hAnsi="Times New Roman" w:cs="Times New Roman"/>
          <w:sz w:val="24"/>
          <w:szCs w:val="24"/>
          <w:lang w:val="fi-FI" w:eastAsia="en-US"/>
        </w:rPr>
        <w:t>abi memilih onta untuk menentukan tempat didi</w:t>
      </w:r>
      <w:r w:rsidR="00CD3690">
        <w:rPr>
          <w:rFonts w:ascii="Times New Roman" w:hAnsi="Times New Roman" w:cs="Times New Roman"/>
          <w:sz w:val="24"/>
          <w:szCs w:val="24"/>
          <w:lang w:val="fi-FI" w:eastAsia="en-US"/>
        </w:rPr>
        <w:t xml:space="preserve">rikannya masjid. Melihat sikap </w:t>
      </w:r>
      <w:r w:rsidR="00CD3690">
        <w:rPr>
          <w:rFonts w:ascii="Times New Roman" w:hAnsi="Times New Roman" w:cs="Times New Roman"/>
          <w:sz w:val="24"/>
          <w:szCs w:val="24"/>
          <w:lang w:val="fi-FI" w:eastAsia="en-US"/>
        </w:rPr>
        <w:lastRenderedPageBreak/>
        <w:t>N</w:t>
      </w:r>
      <w:r w:rsidRPr="00C91DC7">
        <w:rPr>
          <w:rFonts w:ascii="Times New Roman" w:hAnsi="Times New Roman" w:cs="Times New Roman"/>
          <w:sz w:val="24"/>
          <w:szCs w:val="24"/>
          <w:lang w:val="fi-FI" w:eastAsia="en-US"/>
        </w:rPr>
        <w:t>abi yang selalu mengutamakan kebersamaan dalam rangka penyatuan muhajirin dan anshar, beliau tidak memutuskan sendiri walau dipersilahkan oleh kaum muhajirin dan anshar. Beliau menyerahkan kepada onta sebagai sikap pengambilan keputusan menggambarkan bahwa egosentris sosial dalam membangun masjid harus dilebur. Dalam menentukan masjid tidak ada ego Muhammad, tidak ada ego muhajirin dan tidak ada ego anshor. Pada saat itu onta lah yang terpilih sebagai apparatus pengambilan keputusan yang paling netral. Hal ini menjelaskan bahwa urgensi pembangunan  masjid  selain  untuk  tempat  kegiatan spiritual,  juga sebagai  sarana  penting  untuk  mempersatukan    kaum  muslimin  dan mempertalikan  jiwa  mereka.</w:t>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Masjid pada zaman Nabi Muhammad merupakan sebuah ruangan terbuka yang luas,  keempat  temboknya  dibuat  daripada  batu  bata  dan  tanah.  Atapnya sebagian  terdiri  dari  daun  kurma  dan  yang  sebagian  lagi  dibiarkan  terbuka, dengan  salah  satu  bagian  lagi  digunakan  tempat  orang-orang  fakir miskin yang tidak memiliki tempat tinggal. Di dekat masjid ini pula Nabi Muhammad tinggal.</w:t>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Masjid yang multifungsi sebagai pusat kegiatan pemerintahan, kegiatan pendidikan, kegiatan keagamaan dan kegiatan sosial, memiliki makna penggabungan etos spiritualitas dalam kegiatan kemasyarakatan. Hal ini terjadi karena kepemimpinan tunggal yang memiliki otoritas spiritual dan temporal (duniawi) yang berdasarkan kenabian dan bersumberkan wahyu Ilahi.</w:t>
      </w:r>
      <w:r w:rsidRPr="00C91DC7">
        <w:rPr>
          <w:rFonts w:ascii="Times New Roman" w:hAnsi="Times New Roman" w:cs="Times New Roman"/>
          <w:sz w:val="24"/>
          <w:vertAlign w:val="superscript"/>
          <w:lang w:val="en-US" w:eastAsia="en-US"/>
        </w:rPr>
        <w:footnoteReference w:id="6"/>
      </w:r>
      <w:r w:rsidRPr="00C91DC7">
        <w:rPr>
          <w:rFonts w:ascii="Times New Roman" w:hAnsi="Times New Roman" w:cs="Times New Roman"/>
          <w:sz w:val="24"/>
          <w:szCs w:val="24"/>
          <w:lang w:val="fi-FI" w:eastAsia="en-US"/>
        </w:rPr>
        <w:t xml:space="preserve"> Keberlangsungan kepemimpinan setelah wafatnya Nabi Muhammad tidak ditentukan oleh Nabi dan tidak ada satu teks pun dalam al-Qur’an dan al-Hadist yang secara langsung mengatur tata cara pergantian kepemimpinan setelah Nabi. Menariknya adalah terpilihnya Abu Bakar sebagai Khalifah karena Nabi Muhammad pernah memilih beliau sebagai imam shalat Jum’at. Analogi antara imam shalat di masjid dengan kepala Negara yang mengatur urusan politik masyarakat adalah pentingya kepala umat bukan berada dalam kompetensi dan </w:t>
      </w:r>
      <w:r w:rsidRPr="00C91DC7">
        <w:rPr>
          <w:rFonts w:ascii="Times New Roman" w:hAnsi="Times New Roman" w:cs="Times New Roman"/>
          <w:sz w:val="24"/>
          <w:szCs w:val="24"/>
          <w:lang w:val="fi-FI" w:eastAsia="en-US"/>
        </w:rPr>
        <w:lastRenderedPageBreak/>
        <w:t>kekuasaan yang diberikan, akan tetapi dalam kedudukannya sebagai representasi syari’at Islam pengganti tugas Nabi Muhammad selain kenabian.</w:t>
      </w:r>
      <w:r w:rsidRPr="00C91DC7">
        <w:rPr>
          <w:rFonts w:ascii="Times New Roman" w:hAnsi="Times New Roman" w:cs="Times New Roman"/>
          <w:sz w:val="24"/>
          <w:vertAlign w:val="superscript"/>
          <w:lang w:val="en-US" w:eastAsia="en-US"/>
        </w:rPr>
        <w:footnoteReference w:id="7"/>
      </w:r>
    </w:p>
    <w:p w:rsidR="00C91DC7" w:rsidRPr="00C91DC7" w:rsidRDefault="00C91DC7" w:rsidP="00C91DC7">
      <w:pPr>
        <w:spacing w:after="0" w:line="360" w:lineRule="auto"/>
        <w:ind w:firstLine="720"/>
        <w:jc w:val="both"/>
        <w:rPr>
          <w:rFonts w:ascii="Times New Roman" w:hAnsi="Times New Roman" w:cs="Times New Roman"/>
          <w:sz w:val="24"/>
          <w:szCs w:val="24"/>
          <w:lang w:val="it-IT" w:eastAsia="en-US"/>
        </w:rPr>
      </w:pPr>
      <w:r w:rsidRPr="00C91DC7">
        <w:rPr>
          <w:rFonts w:ascii="Times New Roman" w:hAnsi="Times New Roman" w:cs="Times New Roman"/>
          <w:sz w:val="24"/>
          <w:szCs w:val="24"/>
          <w:lang w:val="fi-FI" w:eastAsia="en-US"/>
        </w:rPr>
        <w:t xml:space="preserve">Pada fase awal Islam, terlihat jelas masjid memiliki peran sentral sebagai pusat gerak transformasi sosial. </w:t>
      </w:r>
      <w:r w:rsidRPr="00C91DC7">
        <w:rPr>
          <w:rFonts w:ascii="Times New Roman" w:hAnsi="Times New Roman" w:cs="Times New Roman"/>
          <w:bCs/>
          <w:sz w:val="24"/>
          <w:szCs w:val="24"/>
          <w:lang w:val="fi-FI" w:eastAsia="en-US"/>
        </w:rPr>
        <w:t xml:space="preserve">Masjid dalam hal ini tidak hanya menjadi sebuah simbol keagamaan, ia telah menjadi identitas sosial masyarakat madinah saat itu.  </w:t>
      </w:r>
      <w:r w:rsidRPr="00C91DC7">
        <w:rPr>
          <w:rFonts w:ascii="Times New Roman" w:hAnsi="Times New Roman" w:cs="Times New Roman"/>
          <w:sz w:val="24"/>
          <w:szCs w:val="24"/>
          <w:lang w:val="it-IT" w:eastAsia="en-US"/>
        </w:rPr>
        <w:t>Kehidupan sosial, politik, ekonomi dan spiritual bermuara dan bermulai dari masjid.</w:t>
      </w:r>
    </w:p>
    <w:p w:rsidR="00B06960" w:rsidRDefault="00B06960" w:rsidP="00C91DC7">
      <w:pPr>
        <w:spacing w:after="0" w:line="360" w:lineRule="auto"/>
        <w:rPr>
          <w:rFonts w:ascii="Times New Roman" w:hAnsi="Times New Roman" w:cs="Times New Roman"/>
          <w:sz w:val="24"/>
          <w:szCs w:val="24"/>
          <w:lang w:eastAsia="en-US"/>
        </w:rPr>
      </w:pPr>
    </w:p>
    <w:p w:rsidR="00C91DC7" w:rsidRPr="00B06960" w:rsidRDefault="00C91DC7" w:rsidP="00B06960">
      <w:pPr>
        <w:pStyle w:val="ListParagraph"/>
        <w:numPr>
          <w:ilvl w:val="0"/>
          <w:numId w:val="1"/>
        </w:numPr>
        <w:spacing w:after="0" w:line="360" w:lineRule="auto"/>
        <w:ind w:left="284" w:hanging="284"/>
        <w:rPr>
          <w:rFonts w:ascii="Times New Roman" w:hAnsi="Times New Roman" w:cs="Times New Roman"/>
          <w:b/>
          <w:bCs/>
          <w:sz w:val="24"/>
          <w:szCs w:val="24"/>
          <w:lang w:val="fi-FI"/>
        </w:rPr>
      </w:pPr>
      <w:r w:rsidRPr="00B06960">
        <w:rPr>
          <w:rFonts w:ascii="Times New Roman" w:hAnsi="Times New Roman" w:cs="Times New Roman"/>
          <w:b/>
          <w:bCs/>
          <w:sz w:val="24"/>
          <w:szCs w:val="24"/>
          <w:lang w:val="fi-FI"/>
        </w:rPr>
        <w:t>Fungsi dan Peran Masjid Saat Ini</w:t>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Menurut hemat penulis setidaknya terdapat 5 fungsi masjid sebagaimana digambarkan pada masa awal Islam yang dapat dikembangkan saat ini, yaitu :</w:t>
      </w:r>
    </w:p>
    <w:p w:rsidR="00C91DC7" w:rsidRPr="00C91DC7" w:rsidRDefault="00C91DC7" w:rsidP="00C91DC7">
      <w:pPr>
        <w:numPr>
          <w:ilvl w:val="0"/>
          <w:numId w:val="3"/>
        </w:numPr>
        <w:spacing w:after="0" w:line="360" w:lineRule="auto"/>
        <w:ind w:left="36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 xml:space="preserve">Masjid sebagai </w:t>
      </w:r>
      <w:r w:rsidRPr="00C91DC7">
        <w:rPr>
          <w:rFonts w:ascii="Times New Roman" w:hAnsi="Times New Roman" w:cs="Times New Roman"/>
          <w:i/>
          <w:iCs/>
          <w:sz w:val="24"/>
          <w:szCs w:val="24"/>
          <w:lang w:val="fi-FI" w:eastAsia="en-US"/>
        </w:rPr>
        <w:t>Bait Allah</w:t>
      </w:r>
      <w:r w:rsidRPr="00C91DC7">
        <w:rPr>
          <w:rFonts w:ascii="Times New Roman" w:hAnsi="Times New Roman" w:cs="Times New Roman"/>
          <w:sz w:val="24"/>
          <w:szCs w:val="24"/>
          <w:lang w:val="fi-FI" w:eastAsia="en-US"/>
        </w:rPr>
        <w:t xml:space="preserve">, artinya masjid adalah rumah ibadah kepada Allah yang merupakan inti dari kegiatan ta’mir masjid. Fungsi ini merupakan fungsi yang sudah tentu berjalan dibarisan terdepan dalam aktivitas yang dilakukan di dalam masjid. </w:t>
      </w:r>
    </w:p>
    <w:p w:rsidR="00C91DC7" w:rsidRPr="00C91DC7" w:rsidRDefault="00C91DC7" w:rsidP="00C91DC7">
      <w:pPr>
        <w:numPr>
          <w:ilvl w:val="0"/>
          <w:numId w:val="3"/>
        </w:numPr>
        <w:spacing w:after="0" w:line="360" w:lineRule="auto"/>
        <w:ind w:left="36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 xml:space="preserve">Masjid sebagai </w:t>
      </w:r>
      <w:r w:rsidRPr="00C91DC7">
        <w:rPr>
          <w:rFonts w:ascii="Times New Roman" w:hAnsi="Times New Roman" w:cs="Times New Roman"/>
          <w:i/>
          <w:iCs/>
          <w:sz w:val="24"/>
          <w:szCs w:val="24"/>
          <w:lang w:val="fi-FI" w:eastAsia="en-US"/>
        </w:rPr>
        <w:t>Bail al-Ta’lim</w:t>
      </w:r>
      <w:r w:rsidRPr="00C91DC7">
        <w:rPr>
          <w:rFonts w:ascii="Times New Roman" w:hAnsi="Times New Roman" w:cs="Times New Roman"/>
          <w:sz w:val="24"/>
          <w:szCs w:val="24"/>
          <w:lang w:val="fi-FI" w:eastAsia="en-US"/>
        </w:rPr>
        <w:t>, artinya masjid merupakan tempat penyelenggaraan pendidikan keagamaan, pusat dakwah dan sebagai tempat transformasi pemahaman keagamaan baik itu berupa pengajian, pengkajian, dan pendidikan formal yang dilakukan oleh masjid sepe</w:t>
      </w:r>
      <w:r w:rsidR="00E1086F">
        <w:rPr>
          <w:rFonts w:ascii="Times New Roman" w:hAnsi="Times New Roman" w:cs="Times New Roman"/>
          <w:sz w:val="24"/>
          <w:szCs w:val="24"/>
          <w:lang w:val="fi-FI" w:eastAsia="en-US"/>
        </w:rPr>
        <w:t>rti pendirian Majlis Ta’lim, TPQ</w:t>
      </w:r>
      <w:r w:rsidRPr="00C91DC7">
        <w:rPr>
          <w:rFonts w:ascii="Times New Roman" w:hAnsi="Times New Roman" w:cs="Times New Roman"/>
          <w:sz w:val="24"/>
          <w:szCs w:val="24"/>
          <w:lang w:val="fi-FI" w:eastAsia="en-US"/>
        </w:rPr>
        <w:t xml:space="preserve"> dan Madrasah Diniyah.</w:t>
      </w:r>
    </w:p>
    <w:p w:rsidR="00C91DC7" w:rsidRPr="00C91DC7" w:rsidRDefault="00C91DC7" w:rsidP="00C91DC7">
      <w:pPr>
        <w:numPr>
          <w:ilvl w:val="0"/>
          <w:numId w:val="3"/>
        </w:numPr>
        <w:spacing w:after="0" w:line="360" w:lineRule="auto"/>
        <w:ind w:left="36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 xml:space="preserve">Masjid sebagai </w:t>
      </w:r>
      <w:r w:rsidRPr="00C91DC7">
        <w:rPr>
          <w:rFonts w:ascii="Times New Roman" w:hAnsi="Times New Roman" w:cs="Times New Roman"/>
          <w:i/>
          <w:iCs/>
          <w:sz w:val="24"/>
          <w:szCs w:val="24"/>
          <w:lang w:val="fi-FI" w:eastAsia="en-US"/>
        </w:rPr>
        <w:t>Bait al-Maal</w:t>
      </w:r>
      <w:r w:rsidRPr="00C91DC7">
        <w:rPr>
          <w:rFonts w:ascii="Times New Roman" w:hAnsi="Times New Roman" w:cs="Times New Roman"/>
          <w:sz w:val="24"/>
          <w:szCs w:val="24"/>
          <w:lang w:val="fi-FI" w:eastAsia="en-US"/>
        </w:rPr>
        <w:t>, yaitu masjid menjadi pusat pelaksanaan kegiatan sosial keagamaan terutama dalam peranan mengorganisir terlaksana</w:t>
      </w:r>
      <w:r w:rsidR="00E1086F">
        <w:rPr>
          <w:rFonts w:ascii="Times New Roman" w:hAnsi="Times New Roman" w:cs="Times New Roman"/>
          <w:sz w:val="24"/>
          <w:szCs w:val="24"/>
          <w:lang w:val="fi-FI" w:eastAsia="en-US"/>
        </w:rPr>
        <w:t>nya ibadah maliyah seperti zakat, infaq, dan shodaqoh</w:t>
      </w:r>
      <w:r w:rsidRPr="00C91DC7">
        <w:rPr>
          <w:rFonts w:ascii="Times New Roman" w:hAnsi="Times New Roman" w:cs="Times New Roman"/>
          <w:sz w:val="24"/>
          <w:szCs w:val="24"/>
          <w:lang w:val="fi-FI" w:eastAsia="en-US"/>
        </w:rPr>
        <w:t xml:space="preserve"> bagi kepentingan masyarakat di sekitar masjid yang berasal dari lingkungan masjid itu sendiri.</w:t>
      </w:r>
    </w:p>
    <w:p w:rsidR="00C91DC7" w:rsidRPr="00C91DC7" w:rsidRDefault="00C91DC7" w:rsidP="00C91DC7">
      <w:pPr>
        <w:numPr>
          <w:ilvl w:val="0"/>
          <w:numId w:val="3"/>
        </w:numPr>
        <w:spacing w:after="0" w:line="360" w:lineRule="auto"/>
        <w:ind w:left="36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 xml:space="preserve">Masjid sebagai </w:t>
      </w:r>
      <w:r w:rsidRPr="00C91DC7">
        <w:rPr>
          <w:rFonts w:ascii="Times New Roman" w:hAnsi="Times New Roman" w:cs="Times New Roman"/>
          <w:i/>
          <w:iCs/>
          <w:sz w:val="24"/>
          <w:szCs w:val="24"/>
          <w:lang w:val="fi-FI" w:eastAsia="en-US"/>
        </w:rPr>
        <w:t>Bait al-Ta’min</w:t>
      </w:r>
      <w:r w:rsidRPr="00C91DC7">
        <w:rPr>
          <w:rFonts w:ascii="Times New Roman" w:hAnsi="Times New Roman" w:cs="Times New Roman"/>
          <w:sz w:val="24"/>
          <w:szCs w:val="24"/>
          <w:lang w:val="fi-FI" w:eastAsia="en-US"/>
        </w:rPr>
        <w:t xml:space="preserve">, artinya masjid memiliki kemampuan dalam memberikan jaminan sosial bagi jama’ahnya. Pada masyarakat awal Islam, nabi Muhammad memberikan tempat khusus bagi kaum suffah dan menjamin kehidupan mereka </w:t>
      </w:r>
      <w:r w:rsidR="00470EE1">
        <w:rPr>
          <w:rFonts w:ascii="Times New Roman" w:hAnsi="Times New Roman" w:cs="Times New Roman"/>
          <w:sz w:val="24"/>
          <w:szCs w:val="24"/>
          <w:lang w:val="fi-FI" w:eastAsia="en-US"/>
        </w:rPr>
        <w:t xml:space="preserve">melalui peran masyarakat </w:t>
      </w:r>
      <w:r w:rsidR="00470EE1">
        <w:rPr>
          <w:rFonts w:ascii="Times New Roman" w:hAnsi="Times New Roman" w:cs="Times New Roman"/>
          <w:sz w:val="24"/>
          <w:szCs w:val="24"/>
          <w:lang w:eastAsia="en-US"/>
        </w:rPr>
        <w:t xml:space="preserve">yang aktif di </w:t>
      </w:r>
      <w:r w:rsidRPr="00C91DC7">
        <w:rPr>
          <w:rFonts w:ascii="Times New Roman" w:hAnsi="Times New Roman" w:cs="Times New Roman"/>
          <w:sz w:val="24"/>
          <w:szCs w:val="24"/>
          <w:lang w:val="fi-FI" w:eastAsia="en-US"/>
        </w:rPr>
        <w:t xml:space="preserve">masjid. </w:t>
      </w:r>
    </w:p>
    <w:p w:rsidR="00C91DC7" w:rsidRPr="00C91DC7" w:rsidRDefault="00C91DC7" w:rsidP="00C91DC7">
      <w:pPr>
        <w:numPr>
          <w:ilvl w:val="0"/>
          <w:numId w:val="3"/>
        </w:numPr>
        <w:spacing w:after="0" w:line="360" w:lineRule="auto"/>
        <w:ind w:left="360"/>
        <w:jc w:val="both"/>
        <w:rPr>
          <w:rFonts w:ascii="Times New Roman" w:hAnsi="Times New Roman" w:cs="Times New Roman"/>
          <w:sz w:val="24"/>
          <w:szCs w:val="24"/>
          <w:lang w:val="en-US" w:eastAsia="en-US"/>
        </w:rPr>
      </w:pPr>
      <w:r w:rsidRPr="00C91DC7">
        <w:rPr>
          <w:rFonts w:ascii="Times New Roman" w:hAnsi="Times New Roman" w:cs="Times New Roman"/>
          <w:sz w:val="24"/>
          <w:szCs w:val="24"/>
          <w:lang w:val="fi-FI" w:eastAsia="en-US"/>
        </w:rPr>
        <w:lastRenderedPageBreak/>
        <w:t xml:space="preserve">Masjid sebagai </w:t>
      </w:r>
      <w:r w:rsidRPr="00C91DC7">
        <w:rPr>
          <w:rFonts w:ascii="Times New Roman" w:hAnsi="Times New Roman" w:cs="Times New Roman"/>
          <w:i/>
          <w:iCs/>
          <w:sz w:val="24"/>
          <w:szCs w:val="24"/>
          <w:lang w:val="fi-FI" w:eastAsia="en-US"/>
        </w:rPr>
        <w:t>Bait Al-Tamwil</w:t>
      </w:r>
      <w:r w:rsidRPr="00C91DC7">
        <w:rPr>
          <w:rFonts w:ascii="Times New Roman" w:hAnsi="Times New Roman" w:cs="Times New Roman"/>
          <w:sz w:val="24"/>
          <w:szCs w:val="24"/>
          <w:lang w:val="fi-FI" w:eastAsia="en-US"/>
        </w:rPr>
        <w:t xml:space="preserve">, artinya masjid memiliki kemampuan untuk menghasilkan dana dari kegiatan usaha yang dilakukannya. </w:t>
      </w:r>
      <w:r w:rsidRPr="00C91DC7">
        <w:rPr>
          <w:rFonts w:ascii="Times New Roman" w:hAnsi="Times New Roman" w:cs="Times New Roman"/>
          <w:sz w:val="24"/>
          <w:szCs w:val="24"/>
          <w:lang w:val="en-US" w:eastAsia="en-US"/>
        </w:rPr>
        <w:t>Sehingga masjid dapat berkembang dan secara mandiri memenuhi kebutuhan keuangannya (</w:t>
      </w:r>
      <w:r w:rsidRPr="00C91DC7">
        <w:rPr>
          <w:rFonts w:ascii="Times New Roman" w:hAnsi="Times New Roman" w:cs="Times New Roman"/>
          <w:i/>
          <w:iCs/>
          <w:sz w:val="24"/>
          <w:szCs w:val="24"/>
          <w:lang w:val="en-US" w:eastAsia="en-US"/>
        </w:rPr>
        <w:t>idaroh al-maliyah</w:t>
      </w:r>
      <w:r w:rsidRPr="00C91DC7">
        <w:rPr>
          <w:rFonts w:ascii="Times New Roman" w:hAnsi="Times New Roman" w:cs="Times New Roman"/>
          <w:sz w:val="24"/>
          <w:szCs w:val="24"/>
          <w:lang w:val="en-US" w:eastAsia="en-US"/>
        </w:rPr>
        <w:t>).</w:t>
      </w:r>
    </w:p>
    <w:p w:rsidR="00C91DC7" w:rsidRPr="00C91DC7" w:rsidRDefault="00C91DC7" w:rsidP="00C91DC7">
      <w:pPr>
        <w:spacing w:after="0" w:line="360" w:lineRule="auto"/>
        <w:ind w:left="360"/>
        <w:jc w:val="both"/>
        <w:rPr>
          <w:rFonts w:ascii="Times New Roman" w:hAnsi="Times New Roman" w:cs="Times New Roman"/>
          <w:sz w:val="24"/>
          <w:szCs w:val="24"/>
          <w:lang w:val="en-US" w:eastAsia="en-US"/>
        </w:rPr>
      </w:pPr>
    </w:p>
    <w:p w:rsidR="00C91DC7" w:rsidRPr="00470EE1" w:rsidRDefault="00C91DC7" w:rsidP="00470EE1">
      <w:pPr>
        <w:pStyle w:val="ListParagraph"/>
        <w:numPr>
          <w:ilvl w:val="0"/>
          <w:numId w:val="1"/>
        </w:numPr>
        <w:spacing w:after="0" w:line="360" w:lineRule="auto"/>
        <w:ind w:left="284" w:hanging="284"/>
        <w:rPr>
          <w:rFonts w:ascii="Times New Roman" w:hAnsi="Times New Roman" w:cs="Times New Roman"/>
          <w:b/>
          <w:bCs/>
          <w:sz w:val="24"/>
          <w:szCs w:val="24"/>
          <w:lang w:val="fi-FI"/>
        </w:rPr>
      </w:pPr>
      <w:r w:rsidRPr="00470EE1">
        <w:rPr>
          <w:rFonts w:ascii="Times New Roman" w:hAnsi="Times New Roman" w:cs="Times New Roman"/>
          <w:b/>
          <w:bCs/>
          <w:sz w:val="24"/>
          <w:szCs w:val="24"/>
          <w:lang w:val="fi-FI"/>
        </w:rPr>
        <w:t>Manajemen Keuangan dan Kemandirian Ekonomi Masjid</w:t>
      </w:r>
    </w:p>
    <w:p w:rsidR="00C91DC7" w:rsidRPr="00C91DC7" w:rsidRDefault="00C91DC7" w:rsidP="00C91DC7">
      <w:pPr>
        <w:spacing w:after="0" w:line="360" w:lineRule="auto"/>
        <w:ind w:firstLine="720"/>
        <w:jc w:val="both"/>
        <w:rPr>
          <w:rFonts w:ascii="Times New Roman" w:hAnsi="Times New Roman" w:cs="Times New Roman"/>
          <w:spacing w:val="4"/>
          <w:sz w:val="24"/>
          <w:szCs w:val="24"/>
          <w:lang w:eastAsia="en-US"/>
        </w:rPr>
      </w:pPr>
      <w:r w:rsidRPr="00C91DC7">
        <w:rPr>
          <w:rFonts w:ascii="Times New Roman" w:hAnsi="Times New Roman" w:cs="Times New Roman"/>
          <w:spacing w:val="4"/>
          <w:sz w:val="24"/>
          <w:szCs w:val="24"/>
          <w:lang w:eastAsia="en-US"/>
        </w:rPr>
        <w:t>Masjid sebagai properti publik membutuhkan pengelolaan (</w:t>
      </w:r>
      <w:r w:rsidRPr="00C91DC7">
        <w:rPr>
          <w:rFonts w:ascii="Times New Roman" w:hAnsi="Times New Roman" w:cs="Times New Roman"/>
          <w:i/>
          <w:iCs/>
          <w:spacing w:val="4"/>
          <w:sz w:val="24"/>
          <w:szCs w:val="24"/>
          <w:lang w:eastAsia="en-US"/>
        </w:rPr>
        <w:t>manajemen</w:t>
      </w:r>
      <w:r w:rsidRPr="00C91DC7">
        <w:rPr>
          <w:rFonts w:ascii="Times New Roman" w:hAnsi="Times New Roman" w:cs="Times New Roman"/>
          <w:spacing w:val="4"/>
          <w:sz w:val="24"/>
          <w:szCs w:val="24"/>
          <w:lang w:eastAsia="en-US"/>
        </w:rPr>
        <w:t>) dalam rangka pemeliharaan dan pelaksanaan fungsinya bagi masyarakat. Semakin</w:t>
      </w:r>
      <w:r w:rsidR="009178C0">
        <w:rPr>
          <w:rFonts w:ascii="Times New Roman" w:hAnsi="Times New Roman" w:cs="Times New Roman"/>
          <w:spacing w:val="4"/>
          <w:sz w:val="24"/>
          <w:szCs w:val="24"/>
          <w:lang w:eastAsia="en-US"/>
        </w:rPr>
        <w:t xml:space="preserve"> luas fungsi masjid bagi </w:t>
      </w:r>
      <w:r w:rsidRPr="00C91DC7">
        <w:rPr>
          <w:rFonts w:ascii="Times New Roman" w:hAnsi="Times New Roman" w:cs="Times New Roman"/>
          <w:spacing w:val="4"/>
          <w:sz w:val="24"/>
          <w:szCs w:val="24"/>
          <w:lang w:eastAsia="en-US"/>
        </w:rPr>
        <w:t xml:space="preserve">masyarakat, maka semakin dibutuhkan sumber daya manajerial yang tinggi. </w:t>
      </w:r>
    </w:p>
    <w:p w:rsidR="00C91DC7" w:rsidRPr="00C91DC7" w:rsidRDefault="00C91DC7" w:rsidP="00C91DC7">
      <w:pPr>
        <w:spacing w:after="0" w:line="360" w:lineRule="auto"/>
        <w:ind w:firstLine="720"/>
        <w:jc w:val="both"/>
        <w:rPr>
          <w:rFonts w:ascii="Times New Roman" w:hAnsi="Times New Roman" w:cs="Times New Roman"/>
          <w:sz w:val="24"/>
          <w:szCs w:val="24"/>
          <w:lang w:eastAsia="en-US"/>
        </w:rPr>
      </w:pPr>
      <w:r w:rsidRPr="00C91DC7">
        <w:rPr>
          <w:rFonts w:ascii="Times New Roman" w:hAnsi="Times New Roman" w:cs="Times New Roman"/>
          <w:spacing w:val="4"/>
          <w:sz w:val="24"/>
          <w:szCs w:val="24"/>
          <w:lang w:eastAsia="en-US"/>
        </w:rPr>
        <w:t xml:space="preserve">Manajemen keuangan masjid yang dimaksud adalah </w:t>
      </w:r>
      <w:r w:rsidRPr="00C91DC7">
        <w:rPr>
          <w:rFonts w:ascii="Times New Roman" w:hAnsi="Times New Roman" w:cs="Times New Roman"/>
          <w:sz w:val="24"/>
          <w:szCs w:val="24"/>
          <w:lang w:eastAsia="en-US"/>
        </w:rPr>
        <w:t xml:space="preserve">aktivitas atau kegiatan untuk </w:t>
      </w:r>
      <w:r w:rsidRPr="00C91DC7">
        <w:rPr>
          <w:rFonts w:ascii="Times New Roman" w:hAnsi="Times New Roman" w:cs="Times New Roman"/>
          <w:bCs/>
          <w:sz w:val="24"/>
          <w:szCs w:val="24"/>
          <w:lang w:eastAsia="en-US"/>
        </w:rPr>
        <w:t>mengatur kegunaan sumber daya</w:t>
      </w:r>
      <w:r w:rsidRPr="00C91DC7">
        <w:rPr>
          <w:rFonts w:ascii="Times New Roman" w:hAnsi="Times New Roman" w:cs="Times New Roman"/>
          <w:sz w:val="24"/>
          <w:szCs w:val="24"/>
          <w:lang w:eastAsia="en-US"/>
        </w:rPr>
        <w:t xml:space="preserve"> bagi tercapainya tujuan yang telah </w:t>
      </w:r>
      <w:r w:rsidRPr="00C91DC7">
        <w:rPr>
          <w:rFonts w:ascii="Times New Roman" w:hAnsi="Times New Roman" w:cs="Times New Roman"/>
          <w:spacing w:val="4"/>
          <w:sz w:val="24"/>
          <w:szCs w:val="24"/>
          <w:lang w:eastAsia="en-US"/>
        </w:rPr>
        <w:t>ditetapkan</w:t>
      </w:r>
      <w:r w:rsidRPr="00C91DC7">
        <w:rPr>
          <w:rFonts w:ascii="Times New Roman" w:hAnsi="Times New Roman" w:cs="Times New Roman"/>
          <w:sz w:val="24"/>
          <w:szCs w:val="24"/>
          <w:lang w:eastAsia="en-US"/>
        </w:rPr>
        <w:t xml:space="preserve">, dan proses yang sistematis sebagai alat untuk mencapai sasaran dan tujuan dengan </w:t>
      </w:r>
      <w:r w:rsidRPr="00C91DC7">
        <w:rPr>
          <w:rFonts w:ascii="Times New Roman" w:hAnsi="Times New Roman" w:cs="Times New Roman"/>
          <w:bCs/>
          <w:sz w:val="24"/>
          <w:szCs w:val="24"/>
          <w:lang w:eastAsia="en-US"/>
        </w:rPr>
        <w:t>menjalankan fungsi</w:t>
      </w:r>
      <w:r w:rsidRPr="00C91DC7">
        <w:rPr>
          <w:rFonts w:ascii="Times New Roman" w:hAnsi="Times New Roman" w:cs="Times New Roman"/>
          <w:sz w:val="24"/>
          <w:szCs w:val="24"/>
          <w:lang w:eastAsia="en-US"/>
        </w:rPr>
        <w:t xml:space="preserve"> sesuai ketentuan yang telah ditetapkan dengan melibatkan orang lain secara efektif dan efesien yang terdiri dari tindakan-tindakan perencanaan, pengorganisasian, pengaturan, penyusunan</w:t>
      </w:r>
      <w:r w:rsidR="00470EE1">
        <w:rPr>
          <w:rFonts w:ascii="Times New Roman" w:hAnsi="Times New Roman" w:cs="Times New Roman"/>
          <w:sz w:val="24"/>
          <w:szCs w:val="24"/>
          <w:lang w:eastAsia="en-US"/>
        </w:rPr>
        <w:t xml:space="preserve">, penggerakan, pengendalian, </w:t>
      </w:r>
      <w:r w:rsidRPr="00C91DC7">
        <w:rPr>
          <w:rFonts w:ascii="Times New Roman" w:hAnsi="Times New Roman" w:cs="Times New Roman"/>
          <w:sz w:val="24"/>
          <w:szCs w:val="24"/>
          <w:lang w:eastAsia="en-US"/>
        </w:rPr>
        <w:t xml:space="preserve">pengawasan dan lain-lain sehingga apa yang </w:t>
      </w:r>
      <w:r w:rsidR="00470EE1">
        <w:rPr>
          <w:rFonts w:ascii="Times New Roman" w:hAnsi="Times New Roman" w:cs="Times New Roman"/>
          <w:sz w:val="24"/>
          <w:szCs w:val="24"/>
          <w:lang w:eastAsia="en-US"/>
        </w:rPr>
        <w:t xml:space="preserve">direncanakan dapat </w:t>
      </w:r>
      <w:r w:rsidRPr="00C91DC7">
        <w:rPr>
          <w:rFonts w:ascii="Times New Roman" w:hAnsi="Times New Roman" w:cs="Times New Roman"/>
          <w:sz w:val="24"/>
          <w:szCs w:val="24"/>
          <w:lang w:eastAsia="en-US"/>
        </w:rPr>
        <w:t xml:space="preserve">berjalan dengan baik dan maksimal menurut usaha dan potensi yang ada. </w:t>
      </w:r>
    </w:p>
    <w:p w:rsidR="00C91DC7" w:rsidRPr="00C91DC7" w:rsidRDefault="00C91DC7" w:rsidP="00C91DC7">
      <w:pPr>
        <w:spacing w:after="0" w:line="360" w:lineRule="auto"/>
        <w:ind w:firstLine="720"/>
        <w:jc w:val="both"/>
        <w:rPr>
          <w:rFonts w:ascii="Times New Roman" w:hAnsi="Times New Roman" w:cs="Times New Roman"/>
          <w:spacing w:val="4"/>
          <w:sz w:val="24"/>
          <w:szCs w:val="24"/>
          <w:lang w:eastAsia="en-US"/>
        </w:rPr>
      </w:pPr>
      <w:r w:rsidRPr="00C91DC7">
        <w:rPr>
          <w:rFonts w:ascii="Times New Roman" w:hAnsi="Times New Roman" w:cs="Times New Roman"/>
          <w:spacing w:val="4"/>
          <w:sz w:val="24"/>
          <w:szCs w:val="24"/>
          <w:lang w:eastAsia="en-US"/>
        </w:rPr>
        <w:t>Artinya</w:t>
      </w:r>
      <w:r w:rsidRPr="00C91DC7">
        <w:rPr>
          <w:rFonts w:ascii="Times New Roman" w:hAnsi="Times New Roman" w:cs="Times New Roman"/>
          <w:sz w:val="24"/>
          <w:szCs w:val="24"/>
          <w:lang w:eastAsia="en-US"/>
        </w:rPr>
        <w:t>, aktivitas m</w:t>
      </w:r>
      <w:r w:rsidRPr="00C91DC7">
        <w:rPr>
          <w:rFonts w:ascii="Times New Roman" w:hAnsi="Times New Roman" w:cs="Times New Roman"/>
          <w:spacing w:val="4"/>
          <w:sz w:val="24"/>
          <w:szCs w:val="24"/>
          <w:lang w:eastAsia="en-US"/>
        </w:rPr>
        <w:t>anajerial akan bergantung kepada tujuan, sistem, struktur dan sumber daya yang dimililiki. Kepemimpinan, pengawasan dan pengendalian dalam organisasi kemasyarakatan akan mengikuti struktur sosial dalam masyarakat tersebut. Sementara perencanaan merupakan gambaran dari usaha pencapaian tujuan yang ingin diraih dalam organisasi. Penggerakkan dan pengaturan merupakan cara yang dipilih untuk melaksanakan rencana.</w:t>
      </w:r>
    </w:p>
    <w:p w:rsidR="00C91DC7" w:rsidRPr="00C91DC7" w:rsidRDefault="00C91DC7" w:rsidP="00C91DC7">
      <w:pPr>
        <w:spacing w:after="0" w:line="360" w:lineRule="auto"/>
        <w:ind w:firstLine="720"/>
        <w:jc w:val="both"/>
        <w:rPr>
          <w:rFonts w:ascii="Times New Roman" w:hAnsi="Times New Roman" w:cs="Times New Roman"/>
          <w:sz w:val="24"/>
          <w:szCs w:val="24"/>
          <w:lang w:eastAsia="en-US"/>
        </w:rPr>
      </w:pPr>
      <w:r w:rsidRPr="00C91DC7">
        <w:rPr>
          <w:rFonts w:ascii="Times New Roman" w:hAnsi="Times New Roman" w:cs="Times New Roman"/>
          <w:sz w:val="24"/>
          <w:szCs w:val="24"/>
          <w:lang w:eastAsia="en-US"/>
        </w:rPr>
        <w:t xml:space="preserve">Kegiatan organisasi kepengurusan masjid meliputi </w:t>
      </w:r>
      <w:r w:rsidRPr="00C91DC7">
        <w:rPr>
          <w:rFonts w:ascii="Times New Roman" w:hAnsi="Times New Roman" w:cs="Times New Roman"/>
          <w:i/>
          <w:iCs/>
          <w:sz w:val="24"/>
          <w:szCs w:val="24"/>
          <w:lang w:eastAsia="en-US"/>
        </w:rPr>
        <w:t xml:space="preserve">imarah </w:t>
      </w:r>
      <w:r w:rsidRPr="00C91DC7">
        <w:rPr>
          <w:rFonts w:ascii="Times New Roman" w:hAnsi="Times New Roman" w:cs="Times New Roman"/>
          <w:sz w:val="24"/>
          <w:szCs w:val="24"/>
          <w:lang w:eastAsia="en-US"/>
        </w:rPr>
        <w:t>(kegiatan memakmurkan masjid),</w:t>
      </w:r>
      <w:r w:rsidRPr="00C91DC7">
        <w:rPr>
          <w:rFonts w:ascii="Times New Roman" w:hAnsi="Times New Roman" w:cs="Times New Roman"/>
          <w:i/>
          <w:iCs/>
          <w:sz w:val="24"/>
          <w:szCs w:val="24"/>
          <w:lang w:eastAsia="en-US"/>
        </w:rPr>
        <w:t>ri</w:t>
      </w:r>
      <w:r w:rsidR="00470EE1">
        <w:rPr>
          <w:rFonts w:ascii="Times New Roman" w:hAnsi="Times New Roman" w:cs="Times New Roman"/>
          <w:i/>
          <w:iCs/>
          <w:sz w:val="24"/>
          <w:szCs w:val="24"/>
          <w:lang w:eastAsia="en-US"/>
        </w:rPr>
        <w:t>’</w:t>
      </w:r>
      <w:r w:rsidRPr="00C91DC7">
        <w:rPr>
          <w:rFonts w:ascii="Times New Roman" w:hAnsi="Times New Roman" w:cs="Times New Roman"/>
          <w:i/>
          <w:iCs/>
          <w:sz w:val="24"/>
          <w:szCs w:val="24"/>
          <w:lang w:eastAsia="en-US"/>
        </w:rPr>
        <w:t xml:space="preserve">ayah </w:t>
      </w:r>
      <w:r w:rsidRPr="00C91DC7">
        <w:rPr>
          <w:rFonts w:ascii="Times New Roman" w:hAnsi="Times New Roman" w:cs="Times New Roman"/>
          <w:sz w:val="24"/>
          <w:szCs w:val="24"/>
          <w:lang w:eastAsia="en-US"/>
        </w:rPr>
        <w:t xml:space="preserve">(pemeliharaan), dan </w:t>
      </w:r>
      <w:r w:rsidRPr="00C91DC7">
        <w:rPr>
          <w:rFonts w:ascii="Times New Roman" w:hAnsi="Times New Roman" w:cs="Times New Roman"/>
          <w:i/>
          <w:iCs/>
          <w:sz w:val="24"/>
          <w:szCs w:val="24"/>
          <w:lang w:eastAsia="en-US"/>
        </w:rPr>
        <w:t xml:space="preserve">idarah </w:t>
      </w:r>
      <w:r w:rsidRPr="00C91DC7">
        <w:rPr>
          <w:rFonts w:ascii="Times New Roman" w:hAnsi="Times New Roman" w:cs="Times New Roman"/>
          <w:sz w:val="24"/>
          <w:szCs w:val="24"/>
          <w:lang w:eastAsia="en-US"/>
        </w:rPr>
        <w:t>(administrasi). Manajemen administrasi masjid (</w:t>
      </w:r>
      <w:r w:rsidRPr="00C91DC7">
        <w:rPr>
          <w:rFonts w:ascii="Times New Roman" w:hAnsi="Times New Roman" w:cs="Times New Roman"/>
          <w:i/>
          <w:iCs/>
          <w:sz w:val="24"/>
          <w:szCs w:val="24"/>
          <w:lang w:eastAsia="en-US"/>
        </w:rPr>
        <w:t>idarah masjid</w:t>
      </w:r>
      <w:r w:rsidRPr="00C91DC7">
        <w:rPr>
          <w:rFonts w:ascii="Times New Roman" w:hAnsi="Times New Roman" w:cs="Times New Roman"/>
          <w:sz w:val="24"/>
          <w:szCs w:val="24"/>
          <w:lang w:eastAsia="en-US"/>
        </w:rPr>
        <w:t xml:space="preserve">) pada garis besar dibagi menjadi dua bidang </w:t>
      </w:r>
      <w:r w:rsidRPr="00C91DC7">
        <w:rPr>
          <w:rFonts w:ascii="Times New Roman" w:hAnsi="Times New Roman" w:cs="Times New Roman"/>
          <w:spacing w:val="4"/>
          <w:sz w:val="24"/>
          <w:szCs w:val="24"/>
          <w:lang w:eastAsia="en-US"/>
        </w:rPr>
        <w:t>yaitu</w:t>
      </w:r>
      <w:r w:rsidRPr="00C91DC7">
        <w:rPr>
          <w:rFonts w:ascii="Times New Roman" w:hAnsi="Times New Roman" w:cs="Times New Roman"/>
          <w:sz w:val="24"/>
          <w:szCs w:val="24"/>
          <w:lang w:eastAsia="en-US"/>
        </w:rPr>
        <w:t xml:space="preserve">  : </w:t>
      </w:r>
      <w:r w:rsidRPr="00C91DC7">
        <w:rPr>
          <w:rFonts w:ascii="Times New Roman" w:hAnsi="Times New Roman" w:cs="Times New Roman"/>
          <w:sz w:val="24"/>
          <w:vertAlign w:val="superscript"/>
          <w:lang w:eastAsia="en-US"/>
        </w:rPr>
        <w:footnoteReference w:id="8"/>
      </w:r>
    </w:p>
    <w:p w:rsidR="00C91DC7" w:rsidRPr="00C91DC7" w:rsidRDefault="00C91DC7" w:rsidP="00C91DC7">
      <w:pPr>
        <w:numPr>
          <w:ilvl w:val="0"/>
          <w:numId w:val="4"/>
        </w:numPr>
        <w:spacing w:after="0" w:line="360" w:lineRule="auto"/>
        <w:ind w:left="720"/>
        <w:jc w:val="both"/>
        <w:rPr>
          <w:rFonts w:ascii="Times New Roman" w:hAnsi="Times New Roman" w:cs="Times New Roman"/>
          <w:sz w:val="24"/>
          <w:szCs w:val="24"/>
          <w:lang w:eastAsia="en-US"/>
        </w:rPr>
      </w:pPr>
      <w:r w:rsidRPr="00C91DC7">
        <w:rPr>
          <w:rFonts w:ascii="Times New Roman" w:hAnsi="Times New Roman" w:cs="Times New Roman"/>
          <w:i/>
          <w:iCs/>
          <w:sz w:val="24"/>
          <w:szCs w:val="24"/>
          <w:lang w:eastAsia="en-US"/>
        </w:rPr>
        <w:lastRenderedPageBreak/>
        <w:t>Idarah Binâil Mâdiy( Physical Management )</w:t>
      </w:r>
      <w:r w:rsidRPr="00C91DC7">
        <w:rPr>
          <w:rFonts w:ascii="Times New Roman" w:hAnsi="Times New Roman" w:cs="Times New Roman"/>
          <w:sz w:val="24"/>
          <w:szCs w:val="24"/>
          <w:lang w:eastAsia="en-US"/>
        </w:rPr>
        <w:t xml:space="preserve">, yaitu manajemen  secara  fisik  yang  meliputi kepengurusan  masjid,  pengaturan  pembangunan  fisik  masjid;  pemeliharaan, kebersihan, ketertiban dan keindahan masjid (termasuk taman di lingkungan  masjid);  pemeliharaan  tata  tertib  dan  keamanan masjid; pengaturan keuangan serta administrasi masjid. </w:t>
      </w:r>
    </w:p>
    <w:p w:rsidR="00C91DC7" w:rsidRPr="00C91DC7" w:rsidRDefault="00C91DC7" w:rsidP="00C91DC7">
      <w:pPr>
        <w:numPr>
          <w:ilvl w:val="0"/>
          <w:numId w:val="4"/>
        </w:numPr>
        <w:spacing w:after="0" w:line="360" w:lineRule="auto"/>
        <w:ind w:left="720"/>
        <w:jc w:val="both"/>
        <w:rPr>
          <w:rFonts w:ascii="Times New Roman" w:hAnsi="Times New Roman" w:cs="Times New Roman"/>
          <w:sz w:val="24"/>
          <w:szCs w:val="24"/>
          <w:lang w:eastAsia="en-US"/>
        </w:rPr>
      </w:pPr>
      <w:r w:rsidRPr="00C91DC7">
        <w:rPr>
          <w:rFonts w:ascii="Times New Roman" w:hAnsi="Times New Roman" w:cs="Times New Roman"/>
          <w:i/>
          <w:iCs/>
          <w:sz w:val="24"/>
          <w:szCs w:val="24"/>
          <w:lang w:eastAsia="en-US"/>
        </w:rPr>
        <w:t xml:space="preserve">Idarah Binâil Rûhiy ( Functional Management ), </w:t>
      </w:r>
      <w:r w:rsidRPr="00C91DC7">
        <w:rPr>
          <w:rFonts w:ascii="Times New Roman" w:hAnsi="Times New Roman" w:cs="Times New Roman"/>
          <w:sz w:val="24"/>
          <w:szCs w:val="24"/>
          <w:lang w:eastAsia="en-US"/>
        </w:rPr>
        <w:t>yaitu pengaturan  tentang  pelaksanaan  fungsi masjid sebagai ruang pembinaan spiritual, pendidikan dan kemasyarakatan.</w:t>
      </w:r>
    </w:p>
    <w:p w:rsidR="00C91DC7" w:rsidRPr="00C91DC7" w:rsidRDefault="00C91DC7" w:rsidP="00C91DC7">
      <w:pPr>
        <w:spacing w:after="0" w:line="360" w:lineRule="auto"/>
        <w:ind w:firstLine="720"/>
        <w:jc w:val="both"/>
        <w:rPr>
          <w:rFonts w:ascii="Times New Roman" w:hAnsi="Times New Roman" w:cs="Times New Roman"/>
          <w:spacing w:val="4"/>
          <w:sz w:val="24"/>
          <w:szCs w:val="24"/>
          <w:lang w:eastAsia="en-US"/>
        </w:rPr>
      </w:pPr>
      <w:r w:rsidRPr="00C91DC7">
        <w:rPr>
          <w:rFonts w:ascii="Times New Roman" w:hAnsi="Times New Roman" w:cs="Times New Roman"/>
          <w:spacing w:val="4"/>
          <w:sz w:val="24"/>
          <w:szCs w:val="24"/>
          <w:lang w:eastAsia="en-US"/>
        </w:rPr>
        <w:t>Manajemen masjid pada kedua bidang utama ini membutuhkan salah satu unsur penting dalam manajemen, yaitu unsur finansial (</w:t>
      </w:r>
      <w:r w:rsidRPr="00C91DC7">
        <w:rPr>
          <w:rFonts w:ascii="Times New Roman" w:hAnsi="Times New Roman" w:cs="Times New Roman"/>
          <w:i/>
          <w:iCs/>
          <w:spacing w:val="4"/>
          <w:sz w:val="24"/>
          <w:szCs w:val="24"/>
          <w:lang w:eastAsia="en-US"/>
        </w:rPr>
        <w:t>money</w:t>
      </w:r>
      <w:r w:rsidRPr="00C91DC7">
        <w:rPr>
          <w:rFonts w:ascii="Times New Roman" w:hAnsi="Times New Roman" w:cs="Times New Roman"/>
          <w:spacing w:val="4"/>
          <w:sz w:val="24"/>
          <w:szCs w:val="24"/>
          <w:lang w:eastAsia="en-US"/>
        </w:rPr>
        <w:t>)</w:t>
      </w:r>
      <w:r w:rsidRPr="00C91DC7">
        <w:rPr>
          <w:rFonts w:ascii="Times New Roman" w:hAnsi="Times New Roman" w:cs="Times New Roman"/>
          <w:spacing w:val="4"/>
          <w:sz w:val="24"/>
          <w:vertAlign w:val="superscript"/>
          <w:lang w:eastAsia="en-US"/>
        </w:rPr>
        <w:footnoteReference w:id="9"/>
      </w:r>
      <w:r w:rsidRPr="00C91DC7">
        <w:rPr>
          <w:rFonts w:ascii="Times New Roman" w:hAnsi="Times New Roman" w:cs="Times New Roman"/>
          <w:spacing w:val="4"/>
          <w:sz w:val="24"/>
          <w:szCs w:val="24"/>
          <w:lang w:eastAsia="en-US"/>
        </w:rPr>
        <w:t>. Karena masjid merupakan milik publik dan dikelola secara swadaya, maka sumber daya finansialnya tentu akan banyak bergantung pada upaya ekonomi dan adanya partisipasi masyarakat dimana masjid itu didirikan.</w:t>
      </w:r>
    </w:p>
    <w:p w:rsidR="00C91DC7" w:rsidRPr="00C91DC7" w:rsidRDefault="00C91DC7" w:rsidP="00C91DC7">
      <w:pPr>
        <w:spacing w:after="0" w:line="360" w:lineRule="auto"/>
        <w:ind w:firstLine="720"/>
        <w:jc w:val="both"/>
        <w:rPr>
          <w:rFonts w:ascii="Times New Roman" w:hAnsi="Times New Roman" w:cs="Times New Roman"/>
          <w:spacing w:val="4"/>
          <w:sz w:val="24"/>
          <w:szCs w:val="24"/>
          <w:lang w:eastAsia="en-US"/>
        </w:rPr>
      </w:pPr>
      <w:r w:rsidRPr="00C91DC7">
        <w:rPr>
          <w:rFonts w:ascii="Times New Roman" w:hAnsi="Times New Roman" w:cs="Times New Roman"/>
          <w:spacing w:val="4"/>
          <w:sz w:val="24"/>
          <w:szCs w:val="24"/>
          <w:lang w:eastAsia="en-US"/>
        </w:rPr>
        <w:t>Masjid sebetulnya memiliki potensi untuk dapat mandiri secara ekonomi hal ini disebabkan masjid memiliki modal ekonomi sosial (</w:t>
      </w:r>
      <w:r w:rsidRPr="00C91DC7">
        <w:rPr>
          <w:rFonts w:ascii="Times New Roman" w:hAnsi="Times New Roman" w:cs="Times New Roman"/>
          <w:i/>
          <w:iCs/>
          <w:spacing w:val="4"/>
          <w:sz w:val="24"/>
          <w:szCs w:val="24"/>
          <w:lang w:eastAsia="en-US"/>
        </w:rPr>
        <w:t>non-finansial capital</w:t>
      </w:r>
      <w:r w:rsidRPr="00C91DC7">
        <w:rPr>
          <w:rFonts w:ascii="Times New Roman" w:hAnsi="Times New Roman" w:cs="Times New Roman"/>
          <w:spacing w:val="4"/>
          <w:sz w:val="24"/>
          <w:szCs w:val="24"/>
          <w:lang w:eastAsia="en-US"/>
        </w:rPr>
        <w:t>) yang cukup baik, yaitu modal institusional dan modal sosial yang tinggi.</w:t>
      </w:r>
    </w:p>
    <w:p w:rsidR="00C91DC7" w:rsidRPr="00C91DC7" w:rsidRDefault="00C91DC7" w:rsidP="00C91DC7">
      <w:pPr>
        <w:spacing w:after="0" w:line="360" w:lineRule="auto"/>
        <w:ind w:firstLine="720"/>
        <w:jc w:val="both"/>
        <w:rPr>
          <w:rFonts w:ascii="Times New Roman" w:hAnsi="Times New Roman" w:cs="Times New Roman"/>
          <w:spacing w:val="4"/>
          <w:sz w:val="24"/>
          <w:szCs w:val="24"/>
          <w:lang w:eastAsia="en-US"/>
        </w:rPr>
      </w:pPr>
      <w:r w:rsidRPr="00C91DC7">
        <w:rPr>
          <w:rFonts w:ascii="Times New Roman" w:hAnsi="Times New Roman" w:cs="Times New Roman"/>
          <w:spacing w:val="4"/>
          <w:sz w:val="24"/>
          <w:szCs w:val="24"/>
          <w:lang w:eastAsia="en-US"/>
        </w:rPr>
        <w:t xml:space="preserve">Modal sosial adalah wujud partisipasi masyarakat terhadap persoalan-persoalan yang dihadapi bersama yang digerakkan oleh adanya </w:t>
      </w:r>
      <w:r w:rsidRPr="00C91DC7">
        <w:rPr>
          <w:rFonts w:ascii="Times New Roman" w:hAnsi="Times New Roman" w:cs="Times New Roman"/>
          <w:i/>
          <w:iCs/>
          <w:spacing w:val="4"/>
          <w:sz w:val="24"/>
          <w:szCs w:val="24"/>
          <w:lang w:eastAsia="en-US"/>
        </w:rPr>
        <w:t>trust</w:t>
      </w:r>
      <w:r w:rsidRPr="00C91DC7">
        <w:rPr>
          <w:rFonts w:ascii="Times New Roman" w:hAnsi="Times New Roman" w:cs="Times New Roman"/>
          <w:spacing w:val="4"/>
          <w:sz w:val="24"/>
          <w:szCs w:val="24"/>
          <w:lang w:eastAsia="en-US"/>
        </w:rPr>
        <w:t xml:space="preserve"> dan disokong oleh struktur sosial. Dalam konteks manajemen keuangan masjid, modal sosial menjadi penting terutama keterkaitan dengan partisipasi dan tanggung jawab masyarakat dalam rangka menghidupkan fungsi masjid bagi masyarakat itu sendiri. </w:t>
      </w:r>
    </w:p>
    <w:p w:rsidR="00C91DC7" w:rsidRPr="00C91DC7" w:rsidRDefault="00C91DC7" w:rsidP="00C91DC7">
      <w:pPr>
        <w:spacing w:after="0" w:line="360" w:lineRule="auto"/>
        <w:ind w:firstLine="720"/>
        <w:jc w:val="both"/>
        <w:rPr>
          <w:rFonts w:ascii="Times New Roman" w:hAnsi="Times New Roman" w:cs="Times New Roman"/>
          <w:spacing w:val="4"/>
          <w:sz w:val="24"/>
          <w:szCs w:val="24"/>
          <w:lang w:eastAsia="en-US"/>
        </w:rPr>
      </w:pPr>
      <w:r w:rsidRPr="00C91DC7">
        <w:rPr>
          <w:rFonts w:ascii="Times New Roman" w:hAnsi="Times New Roman" w:cs="Times New Roman"/>
          <w:spacing w:val="4"/>
          <w:sz w:val="24"/>
          <w:szCs w:val="24"/>
          <w:lang w:eastAsia="en-US"/>
        </w:rPr>
        <w:t>Salah satu modal sosial yang terbentuk dalam  rangka kerjasama antar anggota masyarakat adalah sikap kedermawanan (</w:t>
      </w:r>
      <w:r w:rsidRPr="00C91DC7">
        <w:rPr>
          <w:rFonts w:ascii="Times New Roman" w:hAnsi="Times New Roman" w:cs="Times New Roman"/>
          <w:i/>
          <w:iCs/>
          <w:spacing w:val="4"/>
          <w:sz w:val="24"/>
          <w:szCs w:val="24"/>
          <w:lang w:eastAsia="en-US"/>
        </w:rPr>
        <w:t>Philanthropy</w:t>
      </w:r>
      <w:r w:rsidRPr="00C91DC7">
        <w:rPr>
          <w:rFonts w:ascii="Times New Roman" w:hAnsi="Times New Roman" w:cs="Times New Roman"/>
          <w:spacing w:val="4"/>
          <w:sz w:val="24"/>
          <w:szCs w:val="24"/>
          <w:lang w:eastAsia="en-US"/>
        </w:rPr>
        <w:t xml:space="preserve">) atau sikap partisipatif dalam hal materi dan finansial. Sikap kedermawanan dapat tumbuh didorong oleh rasa kepercayaan terhadap individu, tatanan dan struktur sosial </w:t>
      </w:r>
      <w:r w:rsidRPr="00C91DC7">
        <w:rPr>
          <w:rFonts w:ascii="Times New Roman" w:hAnsi="Times New Roman" w:cs="Times New Roman"/>
          <w:spacing w:val="4"/>
          <w:sz w:val="24"/>
          <w:szCs w:val="24"/>
          <w:lang w:eastAsia="en-US"/>
        </w:rPr>
        <w:lastRenderedPageBreak/>
        <w:t>atau juga disebabkan adanya aspek teologis yang memberikan dorongan normatif (</w:t>
      </w:r>
      <w:r w:rsidRPr="00C91DC7">
        <w:rPr>
          <w:rFonts w:ascii="Times New Roman" w:hAnsi="Times New Roman" w:cs="Times New Roman"/>
          <w:i/>
          <w:iCs/>
          <w:spacing w:val="4"/>
          <w:sz w:val="24"/>
          <w:szCs w:val="24"/>
          <w:lang w:eastAsia="en-US"/>
        </w:rPr>
        <w:t>doktrin</w:t>
      </w:r>
      <w:r w:rsidRPr="00C91DC7">
        <w:rPr>
          <w:rFonts w:ascii="Times New Roman" w:hAnsi="Times New Roman" w:cs="Times New Roman"/>
          <w:spacing w:val="4"/>
          <w:sz w:val="24"/>
          <w:szCs w:val="24"/>
          <w:lang w:eastAsia="en-US"/>
        </w:rPr>
        <w:t xml:space="preserve">) atas perilaku individu dan </w:t>
      </w:r>
      <w:r w:rsidR="00470EE1">
        <w:rPr>
          <w:rFonts w:ascii="Times New Roman" w:hAnsi="Times New Roman" w:cs="Times New Roman"/>
          <w:spacing w:val="4"/>
          <w:sz w:val="24"/>
          <w:szCs w:val="24"/>
          <w:lang w:eastAsia="en-US"/>
        </w:rPr>
        <w:t>di</w:t>
      </w:r>
      <w:r w:rsidRPr="00C91DC7">
        <w:rPr>
          <w:rFonts w:ascii="Times New Roman" w:hAnsi="Times New Roman" w:cs="Times New Roman"/>
          <w:spacing w:val="4"/>
          <w:sz w:val="24"/>
          <w:szCs w:val="24"/>
          <w:lang w:eastAsia="en-US"/>
        </w:rPr>
        <w:t>jalankan bersama-sama oleh sebuah komunitas masyarakat untuk mencapai tujuan yang sama.</w:t>
      </w:r>
    </w:p>
    <w:p w:rsidR="00C91DC7" w:rsidRPr="00C91DC7" w:rsidRDefault="00C91DC7" w:rsidP="00C91DC7">
      <w:pPr>
        <w:spacing w:after="0" w:line="360" w:lineRule="auto"/>
        <w:ind w:firstLine="720"/>
        <w:jc w:val="both"/>
        <w:rPr>
          <w:rFonts w:ascii="Times New Roman" w:hAnsi="Times New Roman" w:cs="Times New Roman"/>
          <w:spacing w:val="4"/>
          <w:sz w:val="24"/>
          <w:szCs w:val="24"/>
          <w:lang w:eastAsia="en-US"/>
        </w:rPr>
      </w:pPr>
      <w:r w:rsidRPr="00C91DC7">
        <w:rPr>
          <w:rFonts w:ascii="Times New Roman" w:hAnsi="Times New Roman" w:cs="Times New Roman"/>
          <w:spacing w:val="4"/>
          <w:sz w:val="24"/>
          <w:szCs w:val="24"/>
          <w:lang w:eastAsia="en-US"/>
        </w:rPr>
        <w:t>Kegiatan ekonomi masjid memiliki potensi yang tinggi dengan adanya pasar yang tetap (</w:t>
      </w:r>
      <w:r w:rsidRPr="00C91DC7">
        <w:rPr>
          <w:rFonts w:ascii="Times New Roman" w:hAnsi="Times New Roman" w:cs="Times New Roman"/>
          <w:i/>
          <w:iCs/>
          <w:spacing w:val="4"/>
          <w:sz w:val="24"/>
          <w:szCs w:val="24"/>
          <w:lang w:eastAsia="en-US"/>
        </w:rPr>
        <w:t>captive market</w:t>
      </w:r>
      <w:r w:rsidRPr="00C91DC7">
        <w:rPr>
          <w:rFonts w:ascii="Times New Roman" w:hAnsi="Times New Roman" w:cs="Times New Roman"/>
          <w:spacing w:val="4"/>
          <w:sz w:val="24"/>
          <w:szCs w:val="24"/>
          <w:lang w:eastAsia="en-US"/>
        </w:rPr>
        <w:t>), yaitu masyarakat yang menjadi jama’ah masjid dan masyarakat lain yang memanfaatkan usaha dari kegiatan masjid tersebut. Loyalitas pasar usaha masjid didorong oleh manfaat dari keuntungan yang dipergunakan bagi kepentingan masjid itu sendiri.</w:t>
      </w:r>
    </w:p>
    <w:p w:rsidR="00C91DC7" w:rsidRPr="00C91DC7" w:rsidRDefault="00C91DC7" w:rsidP="00C91DC7">
      <w:pPr>
        <w:spacing w:after="0" w:line="360" w:lineRule="auto"/>
        <w:ind w:firstLine="720"/>
        <w:jc w:val="both"/>
        <w:rPr>
          <w:rFonts w:ascii="Times New Roman" w:hAnsi="Times New Roman" w:cs="Times New Roman"/>
          <w:spacing w:val="4"/>
          <w:sz w:val="24"/>
          <w:szCs w:val="24"/>
          <w:lang w:eastAsia="en-US"/>
        </w:rPr>
      </w:pPr>
      <w:r w:rsidRPr="00C91DC7">
        <w:rPr>
          <w:rFonts w:ascii="Times New Roman" w:hAnsi="Times New Roman" w:cs="Times New Roman"/>
          <w:spacing w:val="4"/>
          <w:sz w:val="24"/>
          <w:szCs w:val="24"/>
          <w:lang w:eastAsia="en-US"/>
        </w:rPr>
        <w:t>Beberapa sumber daya keuangan masjid yang telah dilakukan masyarakat dalam rangka memenuhi kebutuhan pendanaan masjid adalah :</w:t>
      </w:r>
    </w:p>
    <w:p w:rsidR="00C91DC7" w:rsidRPr="00C91DC7" w:rsidRDefault="00C91DC7" w:rsidP="00C91DC7">
      <w:pPr>
        <w:numPr>
          <w:ilvl w:val="0"/>
          <w:numId w:val="5"/>
        </w:numPr>
        <w:spacing w:after="0" w:line="360" w:lineRule="auto"/>
        <w:ind w:left="360"/>
        <w:jc w:val="both"/>
        <w:rPr>
          <w:rFonts w:ascii="Times New Roman" w:hAnsi="Times New Roman" w:cs="Times New Roman"/>
          <w:spacing w:val="4"/>
          <w:sz w:val="24"/>
          <w:szCs w:val="24"/>
          <w:lang w:val="en-US" w:eastAsia="en-US"/>
        </w:rPr>
      </w:pPr>
      <w:r w:rsidRPr="00C91DC7">
        <w:rPr>
          <w:rFonts w:ascii="Times New Roman" w:hAnsi="Times New Roman" w:cs="Times New Roman"/>
          <w:spacing w:val="4"/>
          <w:sz w:val="24"/>
          <w:szCs w:val="24"/>
          <w:lang w:val="en-US" w:eastAsia="en-US"/>
        </w:rPr>
        <w:t>Kegiatan partisipasi philantropi, seperti ZISWA</w:t>
      </w:r>
    </w:p>
    <w:p w:rsidR="00C91DC7" w:rsidRPr="00C91DC7" w:rsidRDefault="00C91DC7" w:rsidP="00C91DC7">
      <w:pPr>
        <w:numPr>
          <w:ilvl w:val="0"/>
          <w:numId w:val="5"/>
        </w:numPr>
        <w:spacing w:after="0" w:line="360" w:lineRule="auto"/>
        <w:ind w:left="360"/>
        <w:jc w:val="both"/>
        <w:rPr>
          <w:rFonts w:ascii="Times New Roman" w:hAnsi="Times New Roman" w:cs="Times New Roman"/>
          <w:spacing w:val="4"/>
          <w:sz w:val="24"/>
          <w:szCs w:val="24"/>
          <w:lang w:val="fi-FI" w:eastAsia="en-US"/>
        </w:rPr>
      </w:pPr>
      <w:r w:rsidRPr="00C91DC7">
        <w:rPr>
          <w:rFonts w:ascii="Times New Roman" w:hAnsi="Times New Roman" w:cs="Times New Roman"/>
          <w:spacing w:val="4"/>
          <w:sz w:val="24"/>
          <w:szCs w:val="24"/>
          <w:lang w:val="fi-FI" w:eastAsia="en-US"/>
        </w:rPr>
        <w:t>Kegiatan usaha mandiri seperti LKMS, penyewaa</w:t>
      </w:r>
      <w:r w:rsidR="00E96CB8">
        <w:rPr>
          <w:rFonts w:ascii="Times New Roman" w:hAnsi="Times New Roman" w:cs="Times New Roman"/>
          <w:spacing w:val="4"/>
          <w:sz w:val="24"/>
          <w:szCs w:val="24"/>
          <w:lang w:val="fi-FI" w:eastAsia="en-US"/>
        </w:rPr>
        <w:t>n gedung, toko buku, kantin, d</w:t>
      </w:r>
      <w:r w:rsidR="00E96CB8">
        <w:rPr>
          <w:rFonts w:ascii="Times New Roman" w:hAnsi="Times New Roman" w:cs="Times New Roman"/>
          <w:spacing w:val="4"/>
          <w:sz w:val="24"/>
          <w:szCs w:val="24"/>
          <w:lang w:eastAsia="en-US"/>
        </w:rPr>
        <w:t>an lain-lain</w:t>
      </w:r>
    </w:p>
    <w:p w:rsidR="00C91DC7" w:rsidRPr="00C91DC7" w:rsidRDefault="00C91DC7" w:rsidP="00C91DC7">
      <w:pPr>
        <w:numPr>
          <w:ilvl w:val="0"/>
          <w:numId w:val="5"/>
        </w:numPr>
        <w:spacing w:after="0" w:line="360" w:lineRule="auto"/>
        <w:ind w:left="360"/>
        <w:jc w:val="both"/>
        <w:rPr>
          <w:rFonts w:ascii="Times New Roman" w:hAnsi="Times New Roman" w:cs="Times New Roman"/>
          <w:spacing w:val="4"/>
          <w:sz w:val="24"/>
          <w:szCs w:val="24"/>
          <w:lang w:val="en-US" w:eastAsia="en-US"/>
        </w:rPr>
      </w:pPr>
      <w:r w:rsidRPr="00C91DC7">
        <w:rPr>
          <w:rFonts w:ascii="Times New Roman" w:hAnsi="Times New Roman" w:cs="Times New Roman"/>
          <w:spacing w:val="4"/>
          <w:sz w:val="24"/>
          <w:szCs w:val="24"/>
          <w:lang w:val="en-US" w:eastAsia="en-US"/>
        </w:rPr>
        <w:t>Kegiatan program bantuan dari pemerintah</w:t>
      </w:r>
    </w:p>
    <w:p w:rsidR="00470EE1" w:rsidRDefault="00470EE1" w:rsidP="00470EE1">
      <w:pPr>
        <w:spacing w:after="0" w:line="360" w:lineRule="auto"/>
        <w:rPr>
          <w:rFonts w:ascii="Times New Roman" w:hAnsi="Times New Roman" w:cs="Times New Roman"/>
          <w:b/>
          <w:bCs/>
          <w:sz w:val="24"/>
          <w:szCs w:val="24"/>
          <w:lang w:eastAsia="en-US"/>
        </w:rPr>
      </w:pPr>
    </w:p>
    <w:p w:rsidR="00C91DC7" w:rsidRPr="00BB69D1" w:rsidRDefault="00C91DC7" w:rsidP="00BB69D1">
      <w:pPr>
        <w:pStyle w:val="ListParagraph"/>
        <w:numPr>
          <w:ilvl w:val="0"/>
          <w:numId w:val="1"/>
        </w:numPr>
        <w:spacing w:after="0" w:line="360" w:lineRule="auto"/>
        <w:ind w:left="284" w:hanging="284"/>
        <w:jc w:val="both"/>
        <w:rPr>
          <w:rFonts w:ascii="Times New Roman" w:hAnsi="Times New Roman" w:cs="Times New Roman"/>
          <w:b/>
          <w:bCs/>
          <w:sz w:val="24"/>
          <w:szCs w:val="24"/>
          <w:lang w:val="fi-FI"/>
        </w:rPr>
      </w:pPr>
      <w:r w:rsidRPr="00BB69D1">
        <w:rPr>
          <w:rFonts w:ascii="Times New Roman" w:hAnsi="Times New Roman" w:cs="Times New Roman"/>
          <w:b/>
          <w:bCs/>
          <w:sz w:val="24"/>
          <w:szCs w:val="24"/>
          <w:lang w:val="fi-FI"/>
        </w:rPr>
        <w:t>Koperasi Syariah dalam Pengembangan Ekonomi Masjid</w:t>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Pembentukan koperasi syariah dalam kegiatan ekonomi masjid adalah dalam</w:t>
      </w:r>
      <w:r w:rsidR="009178C0">
        <w:rPr>
          <w:rFonts w:ascii="Times New Roman" w:hAnsi="Times New Roman" w:cs="Times New Roman"/>
          <w:sz w:val="24"/>
          <w:szCs w:val="24"/>
          <w:lang w:val="fi-FI" w:eastAsia="en-US"/>
        </w:rPr>
        <w:t xml:space="preserve"> rangka menaungi organisasi bi</w:t>
      </w:r>
      <w:r w:rsidR="009178C0">
        <w:rPr>
          <w:rFonts w:ascii="Times New Roman" w:hAnsi="Times New Roman" w:cs="Times New Roman"/>
          <w:sz w:val="24"/>
          <w:szCs w:val="24"/>
          <w:lang w:eastAsia="en-US"/>
        </w:rPr>
        <w:t>sn</w:t>
      </w:r>
      <w:r w:rsidRPr="00C91DC7">
        <w:rPr>
          <w:rFonts w:ascii="Times New Roman" w:hAnsi="Times New Roman" w:cs="Times New Roman"/>
          <w:sz w:val="24"/>
          <w:szCs w:val="24"/>
          <w:lang w:val="fi-FI" w:eastAsia="en-US"/>
        </w:rPr>
        <w:t xml:space="preserve">is yang berada </w:t>
      </w:r>
      <w:r w:rsidR="00BB69D1">
        <w:rPr>
          <w:rFonts w:ascii="Times New Roman" w:hAnsi="Times New Roman" w:cs="Times New Roman"/>
          <w:sz w:val="24"/>
          <w:szCs w:val="24"/>
          <w:lang w:val="fi-FI" w:eastAsia="en-US"/>
        </w:rPr>
        <w:t xml:space="preserve">langsung di bawah organisasi </w:t>
      </w:r>
      <w:r w:rsidR="00BB69D1">
        <w:rPr>
          <w:rFonts w:ascii="Times New Roman" w:hAnsi="Times New Roman" w:cs="Times New Roman"/>
          <w:sz w:val="24"/>
          <w:szCs w:val="24"/>
          <w:lang w:eastAsia="en-US"/>
        </w:rPr>
        <w:t>Takmir Masjid</w:t>
      </w:r>
      <w:r w:rsidRPr="00C91DC7">
        <w:rPr>
          <w:rFonts w:ascii="Times New Roman" w:hAnsi="Times New Roman" w:cs="Times New Roman"/>
          <w:sz w:val="24"/>
          <w:szCs w:val="24"/>
          <w:lang w:val="fi-FI" w:eastAsia="en-US"/>
        </w:rPr>
        <w:t>. Fokus koperasi adalah mengembangkan usaha ekonomi yang menguntungkan yang secara langsung dapat memberi kontribusi finansial bagi masjid. Koperasi yang dibangun dapat berupa koperasi jasa keuangan syariah yang selama ini telah berkembang pesat, dan bentuk koperasi serba usaha lainnya</w:t>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Badan hukum koperasi dipilih karena koperasi memiliki kekuatan hukum yang kuat dan merupakan usaha yang kepemilikannya berbasis komunitas dalam hal ini dimiliki oleh para jamaah. Sumber dana dapat berupa wakaf tunai atau pun temporer dalam bentuk tabungan yang secara rutin dihimpun dari jamaah.</w:t>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r w:rsidRPr="00C91DC7">
        <w:rPr>
          <w:rFonts w:ascii="Times New Roman" w:hAnsi="Times New Roman" w:cs="Times New Roman"/>
          <w:sz w:val="24"/>
          <w:szCs w:val="24"/>
          <w:lang w:val="fi-FI" w:eastAsia="en-US"/>
        </w:rPr>
        <w:t>Pada sektor ri</w:t>
      </w:r>
      <w:r w:rsidR="00E96CB8">
        <w:rPr>
          <w:rFonts w:ascii="Times New Roman" w:hAnsi="Times New Roman" w:cs="Times New Roman"/>
          <w:sz w:val="24"/>
          <w:szCs w:val="24"/>
          <w:lang w:eastAsia="en-US"/>
        </w:rPr>
        <w:t>i</w:t>
      </w:r>
      <w:r w:rsidRPr="00C91DC7">
        <w:rPr>
          <w:rFonts w:ascii="Times New Roman" w:hAnsi="Times New Roman" w:cs="Times New Roman"/>
          <w:sz w:val="24"/>
          <w:szCs w:val="24"/>
          <w:lang w:val="fi-FI" w:eastAsia="en-US"/>
        </w:rPr>
        <w:t>l masjid dapat mengelola poliklinik, jahit dan obras mukena yang siap dipasarkan, menyewakan gedung, bahkan beberapa masjid sudah berhasil dalam kegiatan agribisnis, peternakan ikan dan pembudidayaan sapi sehingga menjadi masjid yang mandiri.</w:t>
      </w:r>
    </w:p>
    <w:p w:rsidR="00C91DC7" w:rsidRPr="00C91DC7" w:rsidRDefault="00367B36" w:rsidP="00C91DC7">
      <w:pPr>
        <w:spacing w:after="0" w:line="360" w:lineRule="auto"/>
        <w:ind w:firstLine="720"/>
        <w:jc w:val="both"/>
        <w:rPr>
          <w:rFonts w:ascii="Times New Roman" w:hAnsi="Times New Roman" w:cs="Times New Roman"/>
          <w:sz w:val="24"/>
          <w:szCs w:val="24"/>
          <w:lang w:val="fi-FI" w:eastAsia="en-US"/>
        </w:rPr>
      </w:pPr>
      <w:r>
        <w:rPr>
          <w:rFonts w:ascii="Times New Roman" w:hAnsi="Times New Roman" w:cs="Times New Roman"/>
          <w:sz w:val="24"/>
          <w:szCs w:val="24"/>
          <w:lang w:val="fi-FI" w:eastAsia="en-US"/>
        </w:rPr>
        <w:lastRenderedPageBreak/>
        <w:t xml:space="preserve">Kepengurusan </w:t>
      </w:r>
      <w:r>
        <w:rPr>
          <w:rFonts w:ascii="Times New Roman" w:hAnsi="Times New Roman" w:cs="Times New Roman"/>
          <w:sz w:val="24"/>
          <w:szCs w:val="24"/>
          <w:lang w:eastAsia="en-US"/>
        </w:rPr>
        <w:t>Takmir Masjid</w:t>
      </w:r>
      <w:r w:rsidR="00C91DC7" w:rsidRPr="00C91DC7">
        <w:rPr>
          <w:rFonts w:ascii="Times New Roman" w:hAnsi="Times New Roman" w:cs="Times New Roman"/>
          <w:sz w:val="24"/>
          <w:szCs w:val="24"/>
          <w:lang w:val="fi-FI" w:eastAsia="en-US"/>
        </w:rPr>
        <w:t xml:space="preserve"> saat ini memerlukan spirit kemandirian usaha yang pada akhirnya masjid tidak lagi bergantung kepada “sumbangan”, melainkan secara mandiri membiayai kegiatannya dengan partisipasi aktif masyarakat dalam kegiatan ekonomi yang dimotori oleh pengurus masjid. </w:t>
      </w:r>
    </w:p>
    <w:p w:rsidR="00C91DC7" w:rsidRPr="00C91DC7" w:rsidRDefault="00C91DC7" w:rsidP="00C91DC7">
      <w:pPr>
        <w:spacing w:after="0" w:line="360" w:lineRule="auto"/>
        <w:ind w:firstLine="720"/>
        <w:jc w:val="both"/>
        <w:rPr>
          <w:rFonts w:ascii="Times New Roman" w:hAnsi="Times New Roman" w:cs="Times New Roman"/>
          <w:sz w:val="24"/>
          <w:szCs w:val="24"/>
          <w:lang w:val="fi-FI" w:eastAsia="en-US"/>
        </w:rPr>
      </w:pPr>
    </w:p>
    <w:p w:rsidR="00C91DC7" w:rsidRPr="00367B36" w:rsidRDefault="00C91DC7" w:rsidP="00367B36">
      <w:pPr>
        <w:pStyle w:val="ListParagraph"/>
        <w:numPr>
          <w:ilvl w:val="0"/>
          <w:numId w:val="1"/>
        </w:numPr>
        <w:spacing w:after="0" w:line="360" w:lineRule="auto"/>
        <w:ind w:left="284" w:hanging="284"/>
        <w:jc w:val="both"/>
        <w:rPr>
          <w:rFonts w:ascii="Times New Roman" w:hAnsi="Times New Roman" w:cs="Times New Roman"/>
          <w:b/>
          <w:sz w:val="24"/>
          <w:szCs w:val="24"/>
          <w:lang w:val="fi-FI"/>
        </w:rPr>
      </w:pPr>
      <w:r w:rsidRPr="00367B36">
        <w:rPr>
          <w:rFonts w:ascii="Times New Roman" w:hAnsi="Times New Roman" w:cs="Times New Roman"/>
          <w:b/>
          <w:sz w:val="24"/>
          <w:szCs w:val="24"/>
          <w:lang w:val="sv-SE"/>
        </w:rPr>
        <w:t>BMT dan Ekonomi Umat</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BMT berbasis masjid (BBM) secara opresional adalah BMT yang proses pendiriannya dibidani dari,oleh, dan untuk takmir masjid. Takmir masjid mendirikan BMT adalah untuk memberikan contoh pengamalan syariah di bidang mu’amalah sekaligus untuk pemberdayaan ekonomi jama’ah masjid.</w:t>
      </w:r>
    </w:p>
    <w:p w:rsidR="00C91DC7" w:rsidRPr="00C91DC7" w:rsidRDefault="00C91DC7" w:rsidP="00C91DC7">
      <w:pPr>
        <w:spacing w:after="0" w:line="360" w:lineRule="auto"/>
        <w:ind w:firstLine="720"/>
        <w:jc w:val="both"/>
        <w:rPr>
          <w:rFonts w:ascii="Times New Roman" w:hAnsi="Times New Roman" w:cs="Times New Roman"/>
          <w:sz w:val="24"/>
          <w:szCs w:val="24"/>
          <w:lang w:eastAsia="en-US"/>
        </w:rPr>
      </w:pPr>
      <w:r w:rsidRPr="00C91DC7">
        <w:rPr>
          <w:rFonts w:ascii="Times New Roman" w:hAnsi="Times New Roman" w:cs="Times New Roman"/>
          <w:sz w:val="24"/>
          <w:szCs w:val="24"/>
          <w:lang w:val="sv-SE" w:eastAsia="en-US"/>
        </w:rPr>
        <w:t xml:space="preserve">BMT adalah lembaga yang memberikan dukungan terhadap peningkatan kualitas ekonomi pengusaha mikro dan pengusaha kecil kebawah berlandaskan sistem syariah. Lembaga ini terdiri dari dua bagian yang disebut dengan </w:t>
      </w:r>
      <w:r w:rsidRPr="00C91DC7">
        <w:rPr>
          <w:rFonts w:ascii="Times New Roman" w:hAnsi="Times New Roman" w:cs="Times New Roman"/>
          <w:i/>
          <w:sz w:val="24"/>
          <w:szCs w:val="24"/>
          <w:lang w:val="sv-SE" w:eastAsia="en-US"/>
        </w:rPr>
        <w:t xml:space="preserve">Baitul Maal </w:t>
      </w:r>
      <w:r w:rsidRPr="00C91DC7">
        <w:rPr>
          <w:rFonts w:ascii="Times New Roman" w:hAnsi="Times New Roman" w:cs="Times New Roman"/>
          <w:sz w:val="24"/>
          <w:szCs w:val="24"/>
          <w:lang w:val="sv-SE" w:eastAsia="en-US"/>
        </w:rPr>
        <w:t xml:space="preserve">dan </w:t>
      </w:r>
      <w:r w:rsidRPr="00C91DC7">
        <w:rPr>
          <w:rFonts w:ascii="Times New Roman" w:hAnsi="Times New Roman" w:cs="Times New Roman"/>
          <w:i/>
          <w:sz w:val="24"/>
          <w:szCs w:val="24"/>
          <w:lang w:val="sv-SE" w:eastAsia="en-US"/>
        </w:rPr>
        <w:t>Baitul Tamwil</w:t>
      </w:r>
      <w:r w:rsidRPr="00C91DC7">
        <w:rPr>
          <w:rFonts w:ascii="Times New Roman" w:hAnsi="Times New Roman" w:cs="Times New Roman"/>
          <w:sz w:val="24"/>
          <w:szCs w:val="24"/>
          <w:lang w:val="sv-SE" w:eastAsia="en-US"/>
        </w:rPr>
        <w:t>. Baitul Maal adalah lembaga yang kegiatannya menerima dan menyalurkan zakat, infaq, dan shodaqoh. Sedangkan Baitul Tamwil mengembangkan usaha produktifdan investasi dalam meningkatkan kualitas usaha ekonomi pengusaha kecil bawah dan mikro diantaranya dengan cara memotivasi kegiatan menabung dan pembiayaan usaha ekonomi. Sedangkan apabila dilihat dari setatus badan hukumnya, BMT merupakan organisasi keuangan informasi dalam betuk Kelompok Simpan Pinjam (KSP) atau Kelompok Swadaya Mas</w:t>
      </w:r>
      <w:r w:rsidR="00367B36">
        <w:rPr>
          <w:rFonts w:ascii="Times New Roman" w:hAnsi="Times New Roman" w:cs="Times New Roman"/>
          <w:sz w:val="24"/>
          <w:szCs w:val="24"/>
          <w:lang w:val="sv-SE" w:eastAsia="en-US"/>
        </w:rPr>
        <w:t>yarakat (KSM)</w:t>
      </w:r>
      <w:r w:rsidR="00367B36">
        <w:rPr>
          <w:rFonts w:ascii="Times New Roman" w:hAnsi="Times New Roman" w:cs="Times New Roman"/>
          <w:sz w:val="24"/>
          <w:szCs w:val="24"/>
          <w:lang w:eastAsia="en-US"/>
        </w:rPr>
        <w:t>.</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Dari uraian diatas dapat disimpulkan bahwa BMT adalah lembaga keuangan yang dalam operasionalisasnya menganut sistem syariah dan fungsi utama yang diharapakan akan dapat membantu meningkatkan perekonomian masyarakat bawah karena BMT mempunyai peranan sebagai pengumpul dana bisnis maupun dana ibadah.</w:t>
      </w:r>
    </w:p>
    <w:p w:rsidR="00E96CB8" w:rsidRDefault="00C91DC7" w:rsidP="00E96CB8">
      <w:pPr>
        <w:spacing w:after="0" w:line="360" w:lineRule="auto"/>
        <w:ind w:firstLine="720"/>
        <w:jc w:val="both"/>
        <w:rPr>
          <w:rFonts w:ascii="Times New Roman" w:hAnsi="Times New Roman" w:cs="Times New Roman"/>
          <w:sz w:val="24"/>
          <w:szCs w:val="24"/>
          <w:lang w:eastAsia="en-US"/>
        </w:rPr>
      </w:pPr>
      <w:r w:rsidRPr="00C91DC7">
        <w:rPr>
          <w:rFonts w:ascii="Times New Roman" w:hAnsi="Times New Roman" w:cs="Times New Roman"/>
          <w:sz w:val="24"/>
          <w:szCs w:val="24"/>
          <w:lang w:val="sv-SE" w:eastAsia="en-US"/>
        </w:rPr>
        <w:t xml:space="preserve">BMT dapat digambarkan sebagai wadah untuk mengumpulkan yang bersumber dari potensi masyarakat, yang kemudian dimanfaatkan dan dikelola sesuai dengan tuntunan syariah, dari, oleh dan untuk masyarakat sendiri dalam rangka meningkatkan taraf kesejahteraan dan memperkuat ekonomi umat. Dengan </w:t>
      </w:r>
      <w:r w:rsidRPr="00C91DC7">
        <w:rPr>
          <w:rFonts w:ascii="Times New Roman" w:hAnsi="Times New Roman" w:cs="Times New Roman"/>
          <w:sz w:val="24"/>
          <w:szCs w:val="24"/>
          <w:lang w:val="sv-SE" w:eastAsia="en-US"/>
        </w:rPr>
        <w:lastRenderedPageBreak/>
        <w:t>demikian maka jelas bahwa BMT adalah lembaga keuangan berkarakter syariah. Kegiatannya bertujuan pada penguatan dan pengembangan usaha rakyat dalam rangka meningkatkan kesejahteraan sosial. Namun demikian, BMT bukanlah semata-mata lembaga sosial, tetapi juga lembaga ekonomi yang dihalalkan untuk mencari profit melalui cara-cara yang tidak berten</w:t>
      </w:r>
      <w:r w:rsidR="006E604E">
        <w:rPr>
          <w:rFonts w:ascii="Times New Roman" w:hAnsi="Times New Roman" w:cs="Times New Roman"/>
          <w:sz w:val="24"/>
          <w:szCs w:val="24"/>
          <w:lang w:val="sv-SE" w:eastAsia="en-US"/>
        </w:rPr>
        <w:t>tangan dengan syariah Islam</w:t>
      </w:r>
      <w:r w:rsidR="006E604E">
        <w:rPr>
          <w:rFonts w:ascii="Times New Roman" w:hAnsi="Times New Roman" w:cs="Times New Roman"/>
          <w:sz w:val="24"/>
          <w:szCs w:val="24"/>
          <w:lang w:eastAsia="en-US"/>
        </w:rPr>
        <w:t>.</w:t>
      </w:r>
    </w:p>
    <w:p w:rsidR="00C91DC7" w:rsidRPr="00E96CB8" w:rsidRDefault="00E96CB8" w:rsidP="00E96CB8">
      <w:pPr>
        <w:spacing w:after="0" w:line="36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Adapun c</w:t>
      </w:r>
      <w:r w:rsidR="00C91DC7" w:rsidRPr="00C91DC7">
        <w:rPr>
          <w:rFonts w:ascii="Times New Roman" w:hAnsi="Times New Roman" w:cs="Times New Roman"/>
          <w:sz w:val="24"/>
          <w:szCs w:val="24"/>
          <w:lang w:val="sv-SE" w:eastAsia="en-US"/>
        </w:rPr>
        <w:t xml:space="preserve">iri Baitul Maal adalah visi dan misinya bersifat sosial (non komersial), berfungsi sebagai mediator antara muzakki dan mustahik zakat, pembiayaan operasional diambil dari total ZIS sebesar kurang lebih 12,5%. Ciri </w:t>
      </w:r>
      <w:r>
        <w:rPr>
          <w:rFonts w:ascii="Times New Roman" w:hAnsi="Times New Roman" w:cs="Times New Roman"/>
          <w:sz w:val="24"/>
          <w:szCs w:val="24"/>
          <w:lang w:eastAsia="en-US"/>
        </w:rPr>
        <w:t xml:space="preserve">Sedangkan </w:t>
      </w:r>
      <w:r>
        <w:rPr>
          <w:rFonts w:ascii="Times New Roman" w:hAnsi="Times New Roman" w:cs="Times New Roman"/>
          <w:sz w:val="24"/>
          <w:szCs w:val="24"/>
          <w:lang w:val="sv-SE" w:eastAsia="en-US"/>
        </w:rPr>
        <w:t>Baitut Tamwil</w:t>
      </w:r>
      <w:r w:rsidR="00C91DC7" w:rsidRPr="00C91DC7">
        <w:rPr>
          <w:rFonts w:ascii="Times New Roman" w:hAnsi="Times New Roman" w:cs="Times New Roman"/>
          <w:sz w:val="24"/>
          <w:szCs w:val="24"/>
          <w:lang w:val="sv-SE" w:eastAsia="en-US"/>
        </w:rPr>
        <w:t>visi dan misinya bersifat komersial, berfungsi sebagai mediator antara pemilik modal dengan pengguna modal, dijalankan dengan prinsip syari’ah, pembiayaan operasional diambil dari keuangan BMT, dan merupakan usaha yang wajib zakat.</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BMT memadukan aspek ekonomi, aspek sosial, dan aspek keagamaan secara sekaligus. Bereda dengan koperasi umumnya yang hanya terpaku pada unsur ekonomi dan unsur sosial. Aspek sosial maksudnya adalah melayani masayarakat yang sifatnya kreativ, pertolongan, dan pemberdayaan. Aspek ekonomi maksudnya adalah memberdayakan dan mengembangkan ekonomi masyarakat yang sifatnya gurem menjadi komersial. Aspek agama maksudnya adalah BMT sebagai wahana penerapan prinsip-prinsip syariah.</w:t>
      </w:r>
    </w:p>
    <w:p w:rsidR="00C91DC7" w:rsidRPr="00C91DC7" w:rsidRDefault="00C91DC7" w:rsidP="00C91DC7">
      <w:pPr>
        <w:spacing w:after="0" w:line="360" w:lineRule="auto"/>
        <w:ind w:firstLine="720"/>
        <w:jc w:val="both"/>
        <w:rPr>
          <w:rFonts w:ascii="Times New Roman" w:hAnsi="Times New Roman" w:cs="Times New Roman"/>
          <w:sz w:val="24"/>
          <w:szCs w:val="24"/>
          <w:lang w:eastAsia="en-US"/>
        </w:rPr>
      </w:pPr>
      <w:r w:rsidRPr="00C91DC7">
        <w:rPr>
          <w:rFonts w:ascii="Times New Roman" w:hAnsi="Times New Roman" w:cs="Times New Roman"/>
          <w:sz w:val="24"/>
          <w:szCs w:val="24"/>
          <w:lang w:val="sv-SE" w:eastAsia="en-US"/>
        </w:rPr>
        <w:t xml:space="preserve">BMT merupakan lembaga keuangan yang mempunyai desain tersendiri dan berbeda dengan lembaga keuangan konvensional. Lembaga keuangan syariah didesain sedemikian rupa untuk terwujudnya kebersamaan dalam menanggung resiko usaha antara pemilik dana </w:t>
      </w:r>
      <w:r w:rsidRPr="00C91DC7">
        <w:rPr>
          <w:rFonts w:ascii="Times New Roman" w:hAnsi="Times New Roman" w:cs="Times New Roman"/>
          <w:i/>
          <w:sz w:val="24"/>
          <w:szCs w:val="24"/>
          <w:lang w:val="sv-SE" w:eastAsia="en-US"/>
        </w:rPr>
        <w:t>(rabbul maal)</w:t>
      </w:r>
      <w:r w:rsidRPr="00C91DC7">
        <w:rPr>
          <w:rFonts w:ascii="Times New Roman" w:hAnsi="Times New Roman" w:cs="Times New Roman"/>
          <w:sz w:val="24"/>
          <w:szCs w:val="24"/>
          <w:lang w:val="sv-SE" w:eastAsia="en-US"/>
        </w:rPr>
        <w:t xml:space="preserve"> yang menyimpan uangnya di lembaga, lembaga selaku pengelola dana </w:t>
      </w:r>
      <w:r w:rsidRPr="00C91DC7">
        <w:rPr>
          <w:rFonts w:ascii="Times New Roman" w:hAnsi="Times New Roman" w:cs="Times New Roman"/>
          <w:i/>
          <w:sz w:val="24"/>
          <w:szCs w:val="24"/>
          <w:lang w:val="sv-SE" w:eastAsia="en-US"/>
        </w:rPr>
        <w:t>(mudharib)</w:t>
      </w:r>
      <w:r w:rsidRPr="00C91DC7">
        <w:rPr>
          <w:rFonts w:ascii="Times New Roman" w:hAnsi="Times New Roman" w:cs="Times New Roman"/>
          <w:sz w:val="24"/>
          <w:szCs w:val="24"/>
          <w:lang w:val="sv-SE" w:eastAsia="en-US"/>
        </w:rPr>
        <w:t>, dan masyarakat yang membutuhkan dana yang berstatus seba</w:t>
      </w:r>
      <w:r w:rsidR="006E604E">
        <w:rPr>
          <w:rFonts w:ascii="Times New Roman" w:hAnsi="Times New Roman" w:cs="Times New Roman"/>
          <w:sz w:val="24"/>
          <w:szCs w:val="24"/>
          <w:lang w:eastAsia="en-US"/>
        </w:rPr>
        <w:t>ga</w:t>
      </w:r>
      <w:r w:rsidRPr="00C91DC7">
        <w:rPr>
          <w:rFonts w:ascii="Times New Roman" w:hAnsi="Times New Roman" w:cs="Times New Roman"/>
          <w:sz w:val="24"/>
          <w:szCs w:val="24"/>
          <w:lang w:val="sv-SE" w:eastAsia="en-US"/>
        </w:rPr>
        <w:t>i pem</w:t>
      </w:r>
      <w:r w:rsidR="006E604E">
        <w:rPr>
          <w:rFonts w:ascii="Times New Roman" w:hAnsi="Times New Roman" w:cs="Times New Roman"/>
          <w:sz w:val="24"/>
          <w:szCs w:val="24"/>
          <w:lang w:val="sv-SE" w:eastAsia="en-US"/>
        </w:rPr>
        <w:t>injam dana atau pengelola usaha.</w:t>
      </w:r>
    </w:p>
    <w:p w:rsidR="00C91DC7" w:rsidRPr="00C91DC7" w:rsidRDefault="00C91DC7" w:rsidP="00C91DC7">
      <w:pPr>
        <w:spacing w:after="0" w:line="360" w:lineRule="auto"/>
        <w:jc w:val="both"/>
        <w:rPr>
          <w:rFonts w:ascii="Times New Roman" w:hAnsi="Times New Roman" w:cs="Times New Roman"/>
          <w:sz w:val="24"/>
          <w:szCs w:val="24"/>
          <w:lang w:val="sv-SE" w:eastAsia="en-US"/>
        </w:rPr>
      </w:pPr>
    </w:p>
    <w:p w:rsidR="00C91DC7" w:rsidRPr="006E604E" w:rsidRDefault="00C91DC7" w:rsidP="006E604E">
      <w:pPr>
        <w:pStyle w:val="ListParagraph"/>
        <w:numPr>
          <w:ilvl w:val="0"/>
          <w:numId w:val="1"/>
        </w:numPr>
        <w:spacing w:after="0" w:line="360" w:lineRule="auto"/>
        <w:ind w:left="284" w:hanging="284"/>
        <w:jc w:val="both"/>
        <w:rPr>
          <w:rFonts w:ascii="Times New Roman" w:hAnsi="Times New Roman" w:cs="Times New Roman"/>
          <w:b/>
          <w:sz w:val="24"/>
          <w:szCs w:val="24"/>
          <w:lang w:val="sv-SE"/>
        </w:rPr>
      </w:pPr>
      <w:r w:rsidRPr="006E604E">
        <w:rPr>
          <w:rFonts w:ascii="Times New Roman" w:hAnsi="Times New Roman" w:cs="Times New Roman"/>
          <w:b/>
          <w:sz w:val="24"/>
          <w:szCs w:val="24"/>
          <w:lang w:val="sv-SE"/>
        </w:rPr>
        <w:t>BMT dan Fungsi Masjid</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 xml:space="preserve">Masjid pada era Rasulullah </w:t>
      </w:r>
      <w:r w:rsidR="006E604E">
        <w:rPr>
          <w:rFonts w:ascii="Times New Roman" w:hAnsi="Times New Roman" w:cs="Times New Roman"/>
          <w:sz w:val="24"/>
          <w:szCs w:val="24"/>
          <w:lang w:val="sv-SE" w:eastAsia="en-US"/>
        </w:rPr>
        <w:t xml:space="preserve">sebagai pusat aktivitas umat. </w:t>
      </w:r>
      <w:r w:rsidR="006E604E">
        <w:rPr>
          <w:rFonts w:ascii="Times New Roman" w:hAnsi="Times New Roman" w:cs="Times New Roman"/>
          <w:sz w:val="24"/>
          <w:szCs w:val="24"/>
          <w:lang w:eastAsia="en-US"/>
        </w:rPr>
        <w:t xml:space="preserve">Dimana </w:t>
      </w:r>
      <w:r w:rsidRPr="00C91DC7">
        <w:rPr>
          <w:rFonts w:ascii="Times New Roman" w:hAnsi="Times New Roman" w:cs="Times New Roman"/>
          <w:sz w:val="24"/>
          <w:szCs w:val="24"/>
          <w:lang w:val="sv-SE" w:eastAsia="en-US"/>
        </w:rPr>
        <w:t xml:space="preserve">masjid pada saat itu </w:t>
      </w:r>
      <w:r w:rsidR="006E604E">
        <w:rPr>
          <w:rFonts w:ascii="Times New Roman" w:hAnsi="Times New Roman" w:cs="Times New Roman"/>
          <w:sz w:val="24"/>
          <w:szCs w:val="24"/>
          <w:lang w:eastAsia="en-US"/>
        </w:rPr>
        <w:t xml:space="preserve">berfungsi </w:t>
      </w:r>
      <w:r w:rsidRPr="00C91DC7">
        <w:rPr>
          <w:rFonts w:ascii="Times New Roman" w:hAnsi="Times New Roman" w:cs="Times New Roman"/>
          <w:sz w:val="24"/>
          <w:szCs w:val="24"/>
          <w:lang w:val="sv-SE" w:eastAsia="en-US"/>
        </w:rPr>
        <w:t xml:space="preserve">sebagai sumber peradaban, tempat menyusun strategi </w:t>
      </w:r>
      <w:r w:rsidRPr="00C91DC7">
        <w:rPr>
          <w:rFonts w:ascii="Times New Roman" w:hAnsi="Times New Roman" w:cs="Times New Roman"/>
          <w:sz w:val="24"/>
          <w:szCs w:val="24"/>
          <w:lang w:val="sv-SE" w:eastAsia="en-US"/>
        </w:rPr>
        <w:lastRenderedPageBreak/>
        <w:t xml:space="preserve">perang, politik, pendidikan, bisnis, seni, </w:t>
      </w:r>
      <w:r w:rsidR="006E604E">
        <w:rPr>
          <w:rFonts w:ascii="Times New Roman" w:hAnsi="Times New Roman" w:cs="Times New Roman"/>
          <w:sz w:val="24"/>
          <w:szCs w:val="24"/>
          <w:lang w:eastAsia="en-US"/>
        </w:rPr>
        <w:t xml:space="preserve">termasuk </w:t>
      </w:r>
      <w:r w:rsidRPr="00C91DC7">
        <w:rPr>
          <w:rFonts w:ascii="Times New Roman" w:hAnsi="Times New Roman" w:cs="Times New Roman"/>
          <w:sz w:val="24"/>
          <w:szCs w:val="24"/>
          <w:lang w:val="sv-SE" w:eastAsia="en-US"/>
        </w:rPr>
        <w:t xml:space="preserve">masalah-masalah sosial dibicarakan dan dicarikan solusinya dari dalam masjid. </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Said Tuhuleley (2002) mendiskripsikan bahwa paling tidak masjid memiliki dua misi. Misi pertama, sebagai wahana pembersihan diri, dimana masjid sebagai pusat ibadah memfasilitasi setiap muslim untuk selalu menjalankan perintah Allah dan menjauhi larangan-Nya. Misi kedua, adalah pembebasan dan pemberdayan, dimana masjid bertugas untuk mewujudkan manusia yag tidak d</w:t>
      </w:r>
      <w:r w:rsidR="006E604E">
        <w:rPr>
          <w:rFonts w:ascii="Times New Roman" w:hAnsi="Times New Roman" w:cs="Times New Roman"/>
          <w:sz w:val="24"/>
          <w:szCs w:val="24"/>
          <w:lang w:eastAsia="en-US"/>
        </w:rPr>
        <w:t>i</w:t>
      </w:r>
      <w:r w:rsidRPr="00C91DC7">
        <w:rPr>
          <w:rFonts w:ascii="Times New Roman" w:hAnsi="Times New Roman" w:cs="Times New Roman"/>
          <w:sz w:val="24"/>
          <w:szCs w:val="24"/>
          <w:lang w:val="sv-SE" w:eastAsia="en-US"/>
        </w:rPr>
        <w:t xml:space="preserve">perbudak oleh sesamanya dan oleh makhluk-makhluk lainnya. Masjid sebagai pusat aktivitas yang demikian, tidak lagi dijumpai pada zaman sekarang. Bahkan masjid kini difahami sebagai tempat ibadah an sich. </w:t>
      </w:r>
    </w:p>
    <w:p w:rsidR="00C91DC7" w:rsidRPr="00C91DC7" w:rsidRDefault="006E604E" w:rsidP="00E17754">
      <w:pPr>
        <w:spacing w:after="0" w:line="36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Setelah hijrah ke Madnah k</w:t>
      </w:r>
      <w:r w:rsidR="00C91DC7" w:rsidRPr="00C91DC7">
        <w:rPr>
          <w:rFonts w:ascii="Times New Roman" w:hAnsi="Times New Roman" w:cs="Times New Roman"/>
          <w:sz w:val="24"/>
          <w:szCs w:val="24"/>
          <w:lang w:val="sv-SE" w:eastAsia="en-US"/>
        </w:rPr>
        <w:t xml:space="preserve">egiatan pertama dari gerakan Nabi adalah mendirikan masjid. Nabi bersama sabat bergotong royong membangun masjid, selain </w:t>
      </w:r>
      <w:r w:rsidR="00E17754">
        <w:rPr>
          <w:rFonts w:ascii="Times New Roman" w:hAnsi="Times New Roman" w:cs="Times New Roman"/>
          <w:sz w:val="24"/>
          <w:szCs w:val="24"/>
          <w:lang w:eastAsia="en-US"/>
        </w:rPr>
        <w:t xml:space="preserve">berfungsi sebagai </w:t>
      </w:r>
      <w:r w:rsidR="00C91DC7" w:rsidRPr="00C91DC7">
        <w:rPr>
          <w:rFonts w:ascii="Times New Roman" w:hAnsi="Times New Roman" w:cs="Times New Roman"/>
          <w:sz w:val="24"/>
          <w:szCs w:val="24"/>
          <w:lang w:val="sv-SE" w:eastAsia="en-US"/>
        </w:rPr>
        <w:t xml:space="preserve">tempat ibadah, masjid juga difungsikan untuk beberapa tujuan lain, seperti: tempat pertemuan parlemen (Dewan Perwakilan Rakyat), kesekertariatan mahkamah agung, markas besar tentara, kantor urusan luar negeri, rumah bagi para tamu, pusat pendidikan, tempat pelatihan bagi para penyebar luas agama (seperti pesantren), asrama, baitul maal, tempat para dewan, dan utusan. Singkatnya, pada waktu itu masjid sebagai </w:t>
      </w:r>
      <w:r w:rsidR="00C91DC7" w:rsidRPr="00C91DC7">
        <w:rPr>
          <w:rFonts w:ascii="Times New Roman" w:hAnsi="Times New Roman" w:cs="Times New Roman"/>
          <w:i/>
          <w:sz w:val="24"/>
          <w:szCs w:val="24"/>
          <w:lang w:val="sv-SE" w:eastAsia="en-US"/>
        </w:rPr>
        <w:t>Islamic Centre</w:t>
      </w:r>
      <w:r w:rsidR="00E17754">
        <w:rPr>
          <w:rFonts w:ascii="Times New Roman" w:hAnsi="Times New Roman" w:cs="Times New Roman"/>
          <w:sz w:val="24"/>
          <w:szCs w:val="24"/>
          <w:lang w:val="sv-SE" w:eastAsia="en-US"/>
        </w:rPr>
        <w:t xml:space="preserve">. </w:t>
      </w:r>
    </w:p>
    <w:p w:rsidR="00C91DC7" w:rsidRDefault="00C91DC7" w:rsidP="00C91DC7">
      <w:pPr>
        <w:spacing w:after="0" w:line="360" w:lineRule="auto"/>
        <w:ind w:firstLine="720"/>
        <w:jc w:val="both"/>
        <w:rPr>
          <w:rFonts w:ascii="Times New Roman" w:hAnsi="Times New Roman" w:cs="Times New Roman"/>
          <w:sz w:val="24"/>
          <w:szCs w:val="24"/>
          <w:lang w:eastAsia="en-US"/>
        </w:rPr>
      </w:pPr>
      <w:r w:rsidRPr="00C91DC7">
        <w:rPr>
          <w:rFonts w:ascii="Times New Roman" w:hAnsi="Times New Roman" w:cs="Times New Roman"/>
          <w:sz w:val="24"/>
          <w:szCs w:val="24"/>
          <w:lang w:val="sv-SE" w:eastAsia="en-US"/>
        </w:rPr>
        <w:t xml:space="preserve">BMT yang menjadi lembaga keuangan umat sudah ada pada masa Rasulullah saw (1-11 H/622-632 M). Ketika kaum muslimin mendapatkan </w:t>
      </w:r>
      <w:r w:rsidRPr="00C91DC7">
        <w:rPr>
          <w:rFonts w:ascii="Times New Roman" w:hAnsi="Times New Roman" w:cs="Times New Roman"/>
          <w:i/>
          <w:sz w:val="24"/>
          <w:szCs w:val="24"/>
          <w:lang w:val="sv-SE" w:eastAsia="en-US"/>
        </w:rPr>
        <w:t>ghanimah</w:t>
      </w:r>
      <w:r w:rsidRPr="00C91DC7">
        <w:rPr>
          <w:rFonts w:ascii="Times New Roman" w:hAnsi="Times New Roman" w:cs="Times New Roman"/>
          <w:sz w:val="24"/>
          <w:szCs w:val="24"/>
          <w:lang w:val="sv-SE" w:eastAsia="en-US"/>
        </w:rPr>
        <w:t xml:space="preserve"> (harta rampasan perang) pada Perang Badar. Saat itu para shahabat berselisih paham mengenai cara pembagian </w:t>
      </w:r>
      <w:r w:rsidRPr="00C91DC7">
        <w:rPr>
          <w:rFonts w:ascii="Times New Roman" w:hAnsi="Times New Roman" w:cs="Times New Roman"/>
          <w:i/>
          <w:sz w:val="24"/>
          <w:szCs w:val="24"/>
          <w:lang w:val="sv-SE" w:eastAsia="en-US"/>
        </w:rPr>
        <w:t>ghanimah</w:t>
      </w:r>
      <w:r w:rsidRPr="00C91DC7">
        <w:rPr>
          <w:rFonts w:ascii="Times New Roman" w:hAnsi="Times New Roman" w:cs="Times New Roman"/>
          <w:sz w:val="24"/>
          <w:szCs w:val="24"/>
          <w:lang w:val="sv-SE" w:eastAsia="en-US"/>
        </w:rPr>
        <w:t xml:space="preserve"> tersebut sehingga tu</w:t>
      </w:r>
      <w:r w:rsidR="00E96CB8">
        <w:rPr>
          <w:rFonts w:ascii="Times New Roman" w:hAnsi="Times New Roman" w:cs="Times New Roman"/>
          <w:sz w:val="24"/>
          <w:szCs w:val="24"/>
          <w:lang w:val="sv-SE" w:eastAsia="en-US"/>
        </w:rPr>
        <w:t xml:space="preserve">run firman Allah swt </w:t>
      </w:r>
      <w:r w:rsidR="00E96CB8">
        <w:rPr>
          <w:rFonts w:ascii="Times New Roman" w:hAnsi="Times New Roman" w:cs="Times New Roman"/>
          <w:sz w:val="24"/>
          <w:szCs w:val="24"/>
          <w:lang w:eastAsia="en-US"/>
        </w:rPr>
        <w:t>dalam Al-Qur’an surat Al-Anfal ayat 1</w:t>
      </w:r>
      <w:r w:rsidRPr="00C91DC7">
        <w:rPr>
          <w:rFonts w:ascii="Times New Roman" w:hAnsi="Times New Roman" w:cs="Times New Roman"/>
          <w:sz w:val="24"/>
          <w:szCs w:val="24"/>
          <w:lang w:val="sv-SE" w:eastAsia="en-US"/>
        </w:rPr>
        <w:t>:</w:t>
      </w:r>
    </w:p>
    <w:p w:rsidR="00E17754" w:rsidRPr="00C91DC7" w:rsidRDefault="00E17754" w:rsidP="00E96CB8">
      <w:pPr>
        <w:bidi/>
        <w:spacing w:after="0" w:line="240" w:lineRule="auto"/>
        <w:ind w:firstLine="2"/>
        <w:jc w:val="both"/>
        <w:rPr>
          <w:rFonts w:ascii="Times New Roman" w:hAnsi="Times New Roman" w:cs="Times New Roman"/>
          <w:sz w:val="24"/>
          <w:szCs w:val="24"/>
          <w:lang w:eastAsia="en-US"/>
        </w:rPr>
      </w:pPr>
      <w:r>
        <w:rPr>
          <w:sz w:val="28"/>
          <w:szCs w:val="28"/>
        </w:rPr>
        <w:sym w:font="HQPB5" w:char="F079"/>
      </w:r>
      <w:r w:rsidRPr="00E17754">
        <w:rPr>
          <w:sz w:val="24"/>
          <w:szCs w:val="24"/>
        </w:rPr>
        <w:sym w:font="HQPB2" w:char="F037"/>
      </w:r>
      <w:r w:rsidRPr="00E17754">
        <w:rPr>
          <w:sz w:val="24"/>
          <w:szCs w:val="24"/>
        </w:rPr>
        <w:sym w:font="HQPB5" w:char="F074"/>
      </w:r>
      <w:r w:rsidRPr="00E17754">
        <w:rPr>
          <w:sz w:val="24"/>
          <w:szCs w:val="24"/>
        </w:rPr>
        <w:sym w:font="HQPB2" w:char="F052"/>
      </w:r>
      <w:r w:rsidRPr="00E17754">
        <w:rPr>
          <w:sz w:val="24"/>
          <w:szCs w:val="24"/>
        </w:rPr>
        <w:sym w:font="HQPB2" w:char="F071"/>
      </w:r>
      <w:r w:rsidRPr="00E17754">
        <w:rPr>
          <w:sz w:val="24"/>
          <w:szCs w:val="24"/>
        </w:rPr>
        <w:sym w:font="HQPB4" w:char="F0E8"/>
      </w:r>
      <w:r w:rsidRPr="00E17754">
        <w:rPr>
          <w:sz w:val="24"/>
          <w:szCs w:val="24"/>
        </w:rPr>
        <w:sym w:font="HQPB2" w:char="F03D"/>
      </w:r>
      <w:r w:rsidRPr="00E17754">
        <w:rPr>
          <w:sz w:val="24"/>
          <w:szCs w:val="24"/>
        </w:rPr>
        <w:sym w:font="HQPB5" w:char="F074"/>
      </w:r>
      <w:r w:rsidRPr="00E17754">
        <w:rPr>
          <w:sz w:val="24"/>
          <w:szCs w:val="24"/>
        </w:rPr>
        <w:sym w:font="HQPB2" w:char="F0AB"/>
      </w:r>
      <w:r w:rsidRPr="00E17754">
        <w:rPr>
          <w:sz w:val="24"/>
          <w:szCs w:val="24"/>
        </w:rPr>
        <w:sym w:font="HQPB4" w:char="F0F3"/>
      </w:r>
      <w:r w:rsidRPr="00E17754">
        <w:rPr>
          <w:sz w:val="24"/>
          <w:szCs w:val="24"/>
        </w:rPr>
        <w:sym w:font="HQPB1" w:char="F0A1"/>
      </w:r>
      <w:r w:rsidRPr="00E17754">
        <w:rPr>
          <w:sz w:val="24"/>
          <w:szCs w:val="24"/>
        </w:rPr>
        <w:sym w:font="HQPB5" w:char="F06F"/>
      </w:r>
      <w:r w:rsidRPr="00E17754">
        <w:rPr>
          <w:sz w:val="24"/>
          <w:szCs w:val="24"/>
        </w:rPr>
        <w:sym w:font="HQPB2" w:char="F084"/>
      </w:r>
      <w:r w:rsidRPr="00E17754">
        <w:rPr>
          <w:sz w:val="24"/>
          <w:szCs w:val="24"/>
        </w:rPr>
        <w:sym w:font="HQPB4" w:char="F0C7"/>
      </w:r>
      <w:r w:rsidRPr="00E17754">
        <w:rPr>
          <w:sz w:val="24"/>
          <w:szCs w:val="24"/>
        </w:rPr>
        <w:sym w:font="HQPB2" w:char="F060"/>
      </w:r>
      <w:r w:rsidRPr="00E17754">
        <w:rPr>
          <w:sz w:val="24"/>
          <w:szCs w:val="24"/>
        </w:rPr>
        <w:sym w:font="HQPB5" w:char="F074"/>
      </w:r>
      <w:r w:rsidRPr="00E17754">
        <w:rPr>
          <w:sz w:val="24"/>
          <w:szCs w:val="24"/>
        </w:rPr>
        <w:sym w:font="HQPB1" w:char="F0E3"/>
      </w:r>
      <w:r w:rsidRPr="00E17754">
        <w:rPr>
          <w:sz w:val="24"/>
          <w:szCs w:val="24"/>
        </w:rPr>
        <w:sym w:font="HQPB4" w:char="F0C9"/>
      </w:r>
      <w:r w:rsidRPr="00E17754">
        <w:rPr>
          <w:sz w:val="24"/>
          <w:szCs w:val="24"/>
        </w:rPr>
        <w:sym w:font="HQPB2" w:char="F041"/>
      </w:r>
      <w:r w:rsidRPr="00E17754">
        <w:rPr>
          <w:sz w:val="24"/>
          <w:szCs w:val="24"/>
        </w:rPr>
        <w:sym w:font="HQPB1" w:char="F024"/>
      </w:r>
      <w:r w:rsidRPr="00E17754">
        <w:rPr>
          <w:sz w:val="24"/>
          <w:szCs w:val="24"/>
        </w:rPr>
        <w:sym w:font="HQPB5" w:char="F078"/>
      </w:r>
      <w:r w:rsidRPr="00E17754">
        <w:rPr>
          <w:sz w:val="24"/>
          <w:szCs w:val="24"/>
        </w:rPr>
        <w:sym w:font="HQPB1" w:char="F0FF"/>
      </w:r>
      <w:r w:rsidRPr="00E17754">
        <w:rPr>
          <w:sz w:val="24"/>
          <w:szCs w:val="24"/>
        </w:rPr>
        <w:sym w:font="HQPB2" w:char="F052"/>
      </w:r>
      <w:r w:rsidRPr="00E17754">
        <w:rPr>
          <w:sz w:val="24"/>
          <w:szCs w:val="24"/>
        </w:rPr>
        <w:sym w:font="HQPB5" w:char="F046"/>
      </w:r>
      <w:r w:rsidRPr="00E17754">
        <w:rPr>
          <w:sz w:val="24"/>
          <w:szCs w:val="24"/>
        </w:rPr>
        <w:sym w:font="HQPB2" w:char="F07B"/>
      </w:r>
      <w:r w:rsidRPr="00E17754">
        <w:rPr>
          <w:sz w:val="24"/>
          <w:szCs w:val="24"/>
        </w:rPr>
        <w:sym w:font="HQPB5" w:char="F024"/>
      </w:r>
      <w:r w:rsidRPr="00E17754">
        <w:rPr>
          <w:sz w:val="24"/>
          <w:szCs w:val="24"/>
        </w:rPr>
        <w:sym w:font="HQPB1" w:char="F023"/>
      </w:r>
      <w:r w:rsidRPr="00E17754">
        <w:rPr>
          <w:sz w:val="24"/>
          <w:szCs w:val="24"/>
        </w:rPr>
        <w:sym w:font="HQPB4" w:char="F028"/>
      </w:r>
      <w:r w:rsidRPr="00E17754">
        <w:rPr>
          <w:sz w:val="24"/>
          <w:szCs w:val="24"/>
        </w:rPr>
        <w:sym w:font="HQPB4" w:char="F0C8"/>
      </w:r>
      <w:r w:rsidRPr="00E17754">
        <w:rPr>
          <w:sz w:val="24"/>
          <w:szCs w:val="24"/>
        </w:rPr>
        <w:sym w:font="HQPB2" w:char="F040"/>
      </w:r>
      <w:r w:rsidRPr="00E17754">
        <w:rPr>
          <w:sz w:val="24"/>
          <w:szCs w:val="24"/>
        </w:rPr>
        <w:sym w:font="HQPB4" w:char="F0E8"/>
      </w:r>
      <w:r w:rsidRPr="00E17754">
        <w:rPr>
          <w:sz w:val="24"/>
          <w:szCs w:val="24"/>
        </w:rPr>
        <w:sym w:font="HQPB2" w:char="F025"/>
      </w:r>
      <w:r w:rsidRPr="00E17754">
        <w:rPr>
          <w:sz w:val="24"/>
          <w:szCs w:val="24"/>
        </w:rPr>
        <w:sym w:font="HQPB4" w:char="F0E3"/>
      </w:r>
      <w:r w:rsidRPr="00E17754">
        <w:rPr>
          <w:sz w:val="24"/>
          <w:szCs w:val="24"/>
        </w:rPr>
        <w:sym w:font="HQPB2" w:char="F041"/>
      </w:r>
      <w:r w:rsidRPr="00E17754">
        <w:rPr>
          <w:sz w:val="24"/>
          <w:szCs w:val="24"/>
        </w:rPr>
        <w:sym w:font="HQPB1" w:char="F024"/>
      </w:r>
      <w:r w:rsidRPr="00E17754">
        <w:rPr>
          <w:sz w:val="24"/>
          <w:szCs w:val="24"/>
        </w:rPr>
        <w:sym w:font="HQPB5" w:char="F078"/>
      </w:r>
      <w:r w:rsidRPr="00E17754">
        <w:rPr>
          <w:sz w:val="24"/>
          <w:szCs w:val="24"/>
        </w:rPr>
        <w:sym w:font="HQPB1" w:char="F0FF"/>
      </w:r>
      <w:r w:rsidRPr="00E17754">
        <w:rPr>
          <w:sz w:val="24"/>
          <w:szCs w:val="24"/>
        </w:rPr>
        <w:sym w:font="HQPB2" w:char="F052"/>
      </w:r>
      <w:r w:rsidRPr="00E17754">
        <w:rPr>
          <w:sz w:val="24"/>
          <w:szCs w:val="24"/>
        </w:rPr>
        <w:sym w:font="HQPB5" w:char="F046"/>
      </w:r>
      <w:r w:rsidRPr="00E17754">
        <w:rPr>
          <w:sz w:val="24"/>
          <w:szCs w:val="24"/>
        </w:rPr>
        <w:sym w:font="HQPB2" w:char="F07B"/>
      </w:r>
      <w:r w:rsidRPr="00E17754">
        <w:rPr>
          <w:sz w:val="24"/>
          <w:szCs w:val="24"/>
        </w:rPr>
        <w:sym w:font="HQPB5" w:char="F024"/>
      </w:r>
      <w:r w:rsidRPr="00E17754">
        <w:rPr>
          <w:sz w:val="24"/>
          <w:szCs w:val="24"/>
        </w:rPr>
        <w:sym w:font="HQPB1" w:char="F023"/>
      </w:r>
      <w:r w:rsidRPr="00E17754">
        <w:rPr>
          <w:sz w:val="24"/>
          <w:szCs w:val="24"/>
        </w:rPr>
        <w:sym w:font="HQPB5" w:char="F0AC"/>
      </w:r>
      <w:r w:rsidRPr="00E17754">
        <w:rPr>
          <w:sz w:val="24"/>
          <w:szCs w:val="24"/>
        </w:rPr>
        <w:sym w:font="HQPB1" w:char="F021"/>
      </w:r>
      <w:r w:rsidRPr="00E17754">
        <w:rPr>
          <w:sz w:val="24"/>
          <w:szCs w:val="24"/>
        </w:rPr>
        <w:sym w:font="HQPB4" w:char="F0C9"/>
      </w:r>
      <w:r w:rsidRPr="00E17754">
        <w:rPr>
          <w:sz w:val="24"/>
          <w:szCs w:val="24"/>
        </w:rPr>
        <w:sym w:font="HQPB2" w:char="F041"/>
      </w:r>
      <w:r w:rsidRPr="00E17754">
        <w:rPr>
          <w:sz w:val="24"/>
          <w:szCs w:val="24"/>
        </w:rPr>
        <w:sym w:font="HQPB2" w:char="F071"/>
      </w:r>
      <w:r w:rsidRPr="00E17754">
        <w:rPr>
          <w:sz w:val="24"/>
          <w:szCs w:val="24"/>
        </w:rPr>
        <w:sym w:font="HQPB4" w:char="F0DF"/>
      </w:r>
      <w:r w:rsidRPr="00E17754">
        <w:rPr>
          <w:sz w:val="24"/>
          <w:szCs w:val="24"/>
        </w:rPr>
        <w:sym w:font="HQPB1" w:char="F099"/>
      </w:r>
      <w:r w:rsidRPr="00E17754">
        <w:rPr>
          <w:sz w:val="24"/>
          <w:szCs w:val="24"/>
        </w:rPr>
        <w:sym w:font="HQPB4" w:char="F0A7"/>
      </w:r>
      <w:r w:rsidRPr="00E17754">
        <w:rPr>
          <w:sz w:val="24"/>
          <w:szCs w:val="24"/>
        </w:rPr>
        <w:sym w:font="HQPB1" w:char="F08D"/>
      </w:r>
      <w:r w:rsidRPr="00E17754">
        <w:rPr>
          <w:sz w:val="24"/>
          <w:szCs w:val="24"/>
        </w:rPr>
        <w:sym w:font="HQPB2" w:char="F039"/>
      </w:r>
      <w:r w:rsidRPr="00E17754">
        <w:rPr>
          <w:sz w:val="24"/>
          <w:szCs w:val="24"/>
        </w:rPr>
        <w:sym w:font="HQPB5" w:char="F024"/>
      </w:r>
      <w:r w:rsidRPr="00E17754">
        <w:rPr>
          <w:sz w:val="24"/>
          <w:szCs w:val="24"/>
        </w:rPr>
        <w:sym w:font="HQPB1" w:char="F023"/>
      </w:r>
      <w:r w:rsidRPr="00E17754">
        <w:rPr>
          <w:sz w:val="24"/>
          <w:szCs w:val="24"/>
        </w:rPr>
        <w:sym w:font="HQPB5" w:char="F075"/>
      </w:r>
      <w:r w:rsidRPr="00E17754">
        <w:rPr>
          <w:sz w:val="24"/>
          <w:szCs w:val="24"/>
        </w:rPr>
        <w:sym w:font="HQPB2" w:char="F072"/>
      </w:r>
      <w:r w:rsidRPr="00E17754">
        <w:rPr>
          <w:sz w:val="24"/>
          <w:szCs w:val="24"/>
        </w:rPr>
        <w:sym w:font="HQPB4" w:char="F028"/>
      </w:r>
      <w:r w:rsidRPr="00E17754">
        <w:rPr>
          <w:sz w:val="24"/>
          <w:szCs w:val="24"/>
        </w:rPr>
        <w:sym w:font="HQPB5" w:char="F028"/>
      </w:r>
      <w:r w:rsidRPr="00E17754">
        <w:rPr>
          <w:sz w:val="24"/>
          <w:szCs w:val="24"/>
        </w:rPr>
        <w:sym w:font="HQPB1" w:char="F023"/>
      </w:r>
      <w:r w:rsidRPr="00E17754">
        <w:rPr>
          <w:sz w:val="24"/>
          <w:szCs w:val="24"/>
        </w:rPr>
        <w:sym w:font="HQPB2" w:char="F071"/>
      </w:r>
      <w:r w:rsidRPr="00E17754">
        <w:rPr>
          <w:sz w:val="24"/>
          <w:szCs w:val="24"/>
        </w:rPr>
        <w:sym w:font="HQPB4" w:char="F0E0"/>
      </w:r>
      <w:r w:rsidRPr="00E17754">
        <w:rPr>
          <w:sz w:val="24"/>
          <w:szCs w:val="24"/>
        </w:rPr>
        <w:sym w:font="HQPB2" w:char="F029"/>
      </w:r>
      <w:r w:rsidRPr="00E17754">
        <w:rPr>
          <w:sz w:val="24"/>
          <w:szCs w:val="24"/>
        </w:rPr>
        <w:sym w:font="HQPB4" w:char="F0A8"/>
      </w:r>
      <w:r w:rsidRPr="00E17754">
        <w:rPr>
          <w:sz w:val="24"/>
          <w:szCs w:val="24"/>
        </w:rPr>
        <w:sym w:font="HQPB1" w:char="F03F"/>
      </w:r>
      <w:r w:rsidRPr="00E17754">
        <w:rPr>
          <w:sz w:val="24"/>
          <w:szCs w:val="24"/>
        </w:rPr>
        <w:sym w:font="HQPB5" w:char="F024"/>
      </w:r>
      <w:r w:rsidRPr="00E17754">
        <w:rPr>
          <w:sz w:val="24"/>
          <w:szCs w:val="24"/>
        </w:rPr>
        <w:sym w:font="HQPB1" w:char="F024"/>
      </w:r>
      <w:r w:rsidRPr="00E17754">
        <w:rPr>
          <w:sz w:val="24"/>
          <w:szCs w:val="24"/>
        </w:rPr>
        <w:sym w:font="HQPB5" w:char="F073"/>
      </w:r>
      <w:r w:rsidRPr="00E17754">
        <w:rPr>
          <w:sz w:val="24"/>
          <w:szCs w:val="24"/>
        </w:rPr>
        <w:sym w:font="HQPB1" w:char="F0F9"/>
      </w:r>
      <w:r w:rsidRPr="00E17754">
        <w:rPr>
          <w:sz w:val="24"/>
          <w:szCs w:val="24"/>
        </w:rPr>
        <w:sym w:font="HQPB5" w:char="F0A9"/>
      </w:r>
      <w:r w:rsidRPr="00E17754">
        <w:rPr>
          <w:sz w:val="24"/>
          <w:szCs w:val="24"/>
        </w:rPr>
        <w:sym w:font="HQPB1" w:char="F021"/>
      </w:r>
      <w:r w:rsidRPr="00E17754">
        <w:rPr>
          <w:sz w:val="24"/>
          <w:szCs w:val="24"/>
        </w:rPr>
        <w:sym w:font="HQPB5" w:char="F024"/>
      </w:r>
      <w:r w:rsidRPr="00E17754">
        <w:rPr>
          <w:sz w:val="24"/>
          <w:szCs w:val="24"/>
        </w:rPr>
        <w:sym w:font="HQPB1" w:char="F023"/>
      </w:r>
      <w:r w:rsidRPr="00E17754">
        <w:rPr>
          <w:sz w:val="24"/>
          <w:szCs w:val="24"/>
        </w:rPr>
        <w:sym w:font="HQPB5" w:char="F028"/>
      </w:r>
      <w:r w:rsidRPr="00E17754">
        <w:rPr>
          <w:sz w:val="24"/>
          <w:szCs w:val="24"/>
        </w:rPr>
        <w:sym w:font="HQPB1" w:char="F023"/>
      </w:r>
      <w:r w:rsidRPr="00E17754">
        <w:rPr>
          <w:sz w:val="24"/>
          <w:szCs w:val="24"/>
        </w:rPr>
        <w:sym w:font="HQPB2" w:char="F071"/>
      </w:r>
      <w:r w:rsidRPr="00E17754">
        <w:rPr>
          <w:sz w:val="24"/>
          <w:szCs w:val="24"/>
        </w:rPr>
        <w:sym w:font="HQPB4" w:char="F0DF"/>
      </w:r>
      <w:r w:rsidRPr="00E17754">
        <w:rPr>
          <w:sz w:val="24"/>
          <w:szCs w:val="24"/>
        </w:rPr>
        <w:sym w:font="HQPB1" w:char="F073"/>
      </w:r>
      <w:r w:rsidRPr="00E17754">
        <w:rPr>
          <w:sz w:val="24"/>
          <w:szCs w:val="24"/>
        </w:rPr>
        <w:sym w:font="HQPB4" w:char="F0CE"/>
      </w:r>
      <w:r w:rsidRPr="00E17754">
        <w:rPr>
          <w:sz w:val="24"/>
          <w:szCs w:val="24"/>
        </w:rPr>
        <w:sym w:font="HQPB2" w:char="F03D"/>
      </w:r>
      <w:r w:rsidRPr="00E17754">
        <w:rPr>
          <w:sz w:val="24"/>
          <w:szCs w:val="24"/>
        </w:rPr>
        <w:sym w:font="HQPB4" w:char="F0F4"/>
      </w:r>
      <w:r w:rsidRPr="00E17754">
        <w:rPr>
          <w:sz w:val="24"/>
          <w:szCs w:val="24"/>
        </w:rPr>
        <w:sym w:font="HQPB1" w:char="F0B9"/>
      </w:r>
      <w:r w:rsidRPr="00E17754">
        <w:rPr>
          <w:sz w:val="24"/>
          <w:szCs w:val="24"/>
        </w:rPr>
        <w:sym w:font="HQPB5" w:char="F072"/>
      </w:r>
      <w:r w:rsidRPr="00E17754">
        <w:rPr>
          <w:sz w:val="24"/>
          <w:szCs w:val="24"/>
        </w:rPr>
        <w:sym w:font="HQPB1" w:char="F026"/>
      </w:r>
      <w:r w:rsidRPr="00E17754">
        <w:rPr>
          <w:sz w:val="24"/>
          <w:szCs w:val="24"/>
        </w:rPr>
        <w:sym w:font="HQPB5" w:char="F075"/>
      </w:r>
      <w:r w:rsidRPr="00E17754">
        <w:rPr>
          <w:sz w:val="24"/>
          <w:szCs w:val="24"/>
        </w:rPr>
        <w:sym w:font="HQPB2" w:char="F072"/>
      </w:r>
      <w:r w:rsidRPr="00E17754">
        <w:rPr>
          <w:sz w:val="24"/>
          <w:szCs w:val="24"/>
        </w:rPr>
        <w:sym w:font="HQPB5" w:char="F07C"/>
      </w:r>
      <w:r w:rsidRPr="00E17754">
        <w:rPr>
          <w:sz w:val="24"/>
          <w:szCs w:val="24"/>
        </w:rPr>
        <w:sym w:font="HQPB1" w:char="F04E"/>
      </w:r>
      <w:r w:rsidRPr="00E17754">
        <w:rPr>
          <w:sz w:val="24"/>
          <w:szCs w:val="24"/>
        </w:rPr>
        <w:sym w:font="HQPB1" w:char="F023"/>
      </w:r>
      <w:r w:rsidRPr="00E17754">
        <w:rPr>
          <w:sz w:val="24"/>
          <w:szCs w:val="24"/>
        </w:rPr>
        <w:sym w:font="HQPB5" w:char="F073"/>
      </w:r>
      <w:r w:rsidRPr="00E17754">
        <w:rPr>
          <w:sz w:val="24"/>
          <w:szCs w:val="24"/>
        </w:rPr>
        <w:sym w:font="HQPB1" w:char="F08C"/>
      </w:r>
      <w:r w:rsidRPr="00E17754">
        <w:rPr>
          <w:sz w:val="24"/>
          <w:szCs w:val="24"/>
        </w:rPr>
        <w:sym w:font="HQPB4" w:char="F0F6"/>
      </w:r>
      <w:r w:rsidRPr="00E17754">
        <w:rPr>
          <w:sz w:val="24"/>
          <w:szCs w:val="24"/>
        </w:rPr>
        <w:sym w:font="HQPB2" w:char="F04E"/>
      </w:r>
      <w:r w:rsidRPr="00E17754">
        <w:rPr>
          <w:sz w:val="24"/>
          <w:szCs w:val="24"/>
        </w:rPr>
        <w:sym w:font="HQPB4" w:char="F0E0"/>
      </w:r>
      <w:r w:rsidRPr="00E17754">
        <w:rPr>
          <w:sz w:val="24"/>
          <w:szCs w:val="24"/>
        </w:rPr>
        <w:sym w:font="HQPB2" w:char="F036"/>
      </w:r>
      <w:r w:rsidRPr="00E17754">
        <w:rPr>
          <w:sz w:val="24"/>
          <w:szCs w:val="24"/>
        </w:rPr>
        <w:sym w:font="HQPB4" w:char="F0CF"/>
      </w:r>
      <w:r w:rsidRPr="00E17754">
        <w:rPr>
          <w:sz w:val="24"/>
          <w:szCs w:val="24"/>
        </w:rPr>
        <w:sym w:font="HQPB2" w:char="F05A"/>
      </w:r>
      <w:r w:rsidRPr="00E17754">
        <w:rPr>
          <w:sz w:val="24"/>
          <w:szCs w:val="24"/>
        </w:rPr>
        <w:sym w:font="HQPB4" w:char="F0F7"/>
      </w:r>
      <w:r w:rsidRPr="00E17754">
        <w:rPr>
          <w:sz w:val="24"/>
          <w:szCs w:val="24"/>
        </w:rPr>
        <w:sym w:font="HQPB2" w:char="F08F"/>
      </w:r>
      <w:r w:rsidRPr="00E17754">
        <w:rPr>
          <w:sz w:val="24"/>
          <w:szCs w:val="24"/>
        </w:rPr>
        <w:sym w:font="HQPB5" w:char="F074"/>
      </w:r>
      <w:r w:rsidRPr="00E17754">
        <w:rPr>
          <w:sz w:val="24"/>
          <w:szCs w:val="24"/>
        </w:rPr>
        <w:sym w:font="HQPB1" w:char="F02F"/>
      </w:r>
      <w:r w:rsidRPr="00E17754">
        <w:rPr>
          <w:sz w:val="24"/>
          <w:szCs w:val="24"/>
        </w:rPr>
        <w:sym w:font="HQPB4" w:char="F028"/>
      </w:r>
      <w:r w:rsidRPr="00E17754">
        <w:rPr>
          <w:sz w:val="24"/>
          <w:szCs w:val="24"/>
        </w:rPr>
        <w:sym w:font="HQPB5" w:char="F028"/>
      </w:r>
      <w:r w:rsidRPr="00E17754">
        <w:rPr>
          <w:sz w:val="24"/>
          <w:szCs w:val="24"/>
        </w:rPr>
        <w:sym w:font="HQPB1" w:char="F023"/>
      </w:r>
      <w:r w:rsidRPr="00E17754">
        <w:rPr>
          <w:sz w:val="24"/>
          <w:szCs w:val="24"/>
        </w:rPr>
        <w:sym w:font="HQPB2" w:char="F071"/>
      </w:r>
      <w:r w:rsidRPr="00E17754">
        <w:rPr>
          <w:sz w:val="24"/>
          <w:szCs w:val="24"/>
        </w:rPr>
        <w:sym w:font="HQPB4" w:char="F0E3"/>
      </w:r>
      <w:r w:rsidRPr="00E17754">
        <w:rPr>
          <w:sz w:val="24"/>
          <w:szCs w:val="24"/>
        </w:rPr>
        <w:sym w:font="HQPB1" w:char="F0E8"/>
      </w:r>
      <w:r w:rsidRPr="00E17754">
        <w:rPr>
          <w:sz w:val="24"/>
          <w:szCs w:val="24"/>
        </w:rPr>
        <w:sym w:font="HQPB2" w:char="F08B"/>
      </w:r>
      <w:r w:rsidRPr="00E17754">
        <w:rPr>
          <w:sz w:val="24"/>
          <w:szCs w:val="24"/>
        </w:rPr>
        <w:sym w:font="HQPB4" w:char="F0CF"/>
      </w:r>
      <w:r w:rsidRPr="00E17754">
        <w:rPr>
          <w:sz w:val="24"/>
          <w:szCs w:val="24"/>
        </w:rPr>
        <w:sym w:font="HQPB1" w:char="F0DB"/>
      </w:r>
      <w:r w:rsidRPr="00E17754">
        <w:rPr>
          <w:sz w:val="24"/>
          <w:szCs w:val="24"/>
        </w:rPr>
        <w:sym w:font="HQPB5" w:char="F072"/>
      </w:r>
      <w:r w:rsidRPr="00E17754">
        <w:rPr>
          <w:sz w:val="24"/>
          <w:szCs w:val="24"/>
        </w:rPr>
        <w:sym w:font="HQPB1" w:char="F026"/>
      </w:r>
      <w:r w:rsidRPr="00E17754">
        <w:rPr>
          <w:sz w:val="24"/>
          <w:szCs w:val="24"/>
        </w:rPr>
        <w:sym w:font="HQPB5" w:char="F075"/>
      </w:r>
      <w:r w:rsidRPr="00E17754">
        <w:rPr>
          <w:sz w:val="24"/>
          <w:szCs w:val="24"/>
        </w:rPr>
        <w:sym w:font="HQPB2" w:char="F072"/>
      </w:r>
      <w:r w:rsidRPr="00E17754">
        <w:rPr>
          <w:sz w:val="24"/>
          <w:szCs w:val="24"/>
        </w:rPr>
        <w:sym w:font="HQPB5" w:char="F0A9"/>
      </w:r>
      <w:r w:rsidRPr="00E17754">
        <w:rPr>
          <w:sz w:val="24"/>
          <w:szCs w:val="24"/>
        </w:rPr>
        <w:sym w:font="HQPB1" w:char="F021"/>
      </w:r>
      <w:r w:rsidRPr="00E17754">
        <w:rPr>
          <w:sz w:val="24"/>
          <w:szCs w:val="24"/>
        </w:rPr>
        <w:sym w:font="HQPB5" w:char="F024"/>
      </w:r>
      <w:r w:rsidRPr="00E17754">
        <w:rPr>
          <w:sz w:val="24"/>
          <w:szCs w:val="24"/>
        </w:rPr>
        <w:sym w:font="HQPB1" w:char="F023"/>
      </w:r>
      <w:r w:rsidRPr="00E17754">
        <w:rPr>
          <w:sz w:val="24"/>
          <w:szCs w:val="24"/>
        </w:rPr>
        <w:sym w:font="HQPB4" w:char="F0FF"/>
      </w:r>
      <w:r w:rsidRPr="00E17754">
        <w:rPr>
          <w:sz w:val="24"/>
          <w:szCs w:val="24"/>
        </w:rPr>
        <w:sym w:font="HQPB2" w:char="F0BC"/>
      </w:r>
      <w:r w:rsidRPr="00E17754">
        <w:rPr>
          <w:sz w:val="24"/>
          <w:szCs w:val="24"/>
        </w:rPr>
        <w:sym w:font="HQPB4" w:char="F0E3"/>
      </w:r>
      <w:r w:rsidRPr="00E17754">
        <w:rPr>
          <w:sz w:val="24"/>
          <w:szCs w:val="24"/>
        </w:rPr>
        <w:sym w:font="HQPB3" w:char="F026"/>
      </w:r>
      <w:r w:rsidRPr="00E17754">
        <w:rPr>
          <w:sz w:val="24"/>
          <w:szCs w:val="24"/>
        </w:rPr>
        <w:sym w:font="HQPB5" w:char="F073"/>
      </w:r>
      <w:r w:rsidRPr="00E17754">
        <w:rPr>
          <w:sz w:val="24"/>
          <w:szCs w:val="24"/>
        </w:rPr>
        <w:sym w:font="HQPB3" w:char="F021"/>
      </w:r>
      <w:r w:rsidRPr="00E17754">
        <w:rPr>
          <w:sz w:val="24"/>
          <w:szCs w:val="24"/>
        </w:rPr>
        <w:sym w:font="HQPB2" w:char="F071"/>
      </w:r>
      <w:r w:rsidRPr="00E17754">
        <w:rPr>
          <w:sz w:val="24"/>
          <w:szCs w:val="24"/>
        </w:rPr>
        <w:sym w:font="HQPB4" w:char="F0DF"/>
      </w:r>
      <w:r w:rsidRPr="00E17754">
        <w:rPr>
          <w:sz w:val="24"/>
          <w:szCs w:val="24"/>
        </w:rPr>
        <w:sym w:font="HQPB1" w:char="F099"/>
      </w:r>
      <w:r w:rsidRPr="00E17754">
        <w:rPr>
          <w:sz w:val="24"/>
          <w:szCs w:val="24"/>
        </w:rPr>
        <w:sym w:font="HQPB5" w:char="F075"/>
      </w:r>
      <w:r w:rsidRPr="00E17754">
        <w:rPr>
          <w:sz w:val="24"/>
          <w:szCs w:val="24"/>
        </w:rPr>
        <w:sym w:font="HQPB1" w:char="F091"/>
      </w:r>
      <w:r w:rsidRPr="00E17754">
        <w:rPr>
          <w:sz w:val="24"/>
          <w:szCs w:val="24"/>
        </w:rPr>
        <w:sym w:font="HQPB5" w:char="F075"/>
      </w:r>
      <w:r w:rsidRPr="00E17754">
        <w:rPr>
          <w:sz w:val="24"/>
          <w:szCs w:val="24"/>
        </w:rPr>
        <w:sym w:font="HQPB2" w:char="F072"/>
      </w:r>
      <w:r w:rsidRPr="00E17754">
        <w:rPr>
          <w:sz w:val="24"/>
          <w:szCs w:val="24"/>
        </w:rPr>
        <w:sym w:font="HQPB2" w:char="F062"/>
      </w:r>
      <w:r w:rsidRPr="00E17754">
        <w:rPr>
          <w:sz w:val="24"/>
          <w:szCs w:val="24"/>
        </w:rPr>
        <w:sym w:font="HQPB4" w:char="F0CE"/>
      </w:r>
      <w:r w:rsidRPr="00E17754">
        <w:rPr>
          <w:sz w:val="24"/>
          <w:szCs w:val="24"/>
        </w:rPr>
        <w:sym w:font="HQPB1" w:char="F029"/>
      </w:r>
      <w:r w:rsidRPr="00E17754">
        <w:rPr>
          <w:sz w:val="24"/>
          <w:szCs w:val="24"/>
        </w:rPr>
        <w:sym w:font="HQPB2" w:char="F04F"/>
      </w:r>
      <w:r w:rsidRPr="00E17754">
        <w:rPr>
          <w:sz w:val="24"/>
          <w:szCs w:val="24"/>
        </w:rPr>
        <w:sym w:font="HQPB4" w:char="F0E7"/>
      </w:r>
      <w:r w:rsidRPr="00E17754">
        <w:rPr>
          <w:sz w:val="24"/>
          <w:szCs w:val="24"/>
        </w:rPr>
        <w:sym w:font="HQPB1" w:char="F046"/>
      </w:r>
      <w:r w:rsidRPr="00E17754">
        <w:rPr>
          <w:sz w:val="24"/>
          <w:szCs w:val="24"/>
        </w:rPr>
        <w:sym w:font="HQPB2" w:char="F05A"/>
      </w:r>
      <w:r w:rsidRPr="00E17754">
        <w:rPr>
          <w:sz w:val="24"/>
          <w:szCs w:val="24"/>
        </w:rPr>
        <w:sym w:font="HQPB4" w:char="F0E4"/>
      </w:r>
      <w:r w:rsidRPr="00E17754">
        <w:rPr>
          <w:sz w:val="24"/>
          <w:szCs w:val="24"/>
        </w:rPr>
        <w:sym w:font="HQPB2" w:char="F02E"/>
      </w:r>
      <w:r w:rsidRPr="00E17754">
        <w:rPr>
          <w:sz w:val="24"/>
          <w:szCs w:val="24"/>
        </w:rPr>
        <w:sym w:font="HQPB5" w:char="F074"/>
      </w:r>
      <w:r w:rsidRPr="00E17754">
        <w:rPr>
          <w:sz w:val="24"/>
          <w:szCs w:val="24"/>
        </w:rPr>
        <w:sym w:font="HQPB2" w:char="F0FB"/>
      </w:r>
      <w:r w:rsidRPr="00E17754">
        <w:rPr>
          <w:sz w:val="24"/>
          <w:szCs w:val="24"/>
        </w:rPr>
        <w:sym w:font="HQPB2" w:char="F0FC"/>
      </w:r>
      <w:r w:rsidRPr="00E17754">
        <w:rPr>
          <w:sz w:val="24"/>
          <w:szCs w:val="24"/>
        </w:rPr>
        <w:sym w:font="HQPB4" w:char="F0CF"/>
      </w:r>
      <w:r w:rsidRPr="00E17754">
        <w:rPr>
          <w:sz w:val="24"/>
          <w:szCs w:val="24"/>
        </w:rPr>
        <w:sym w:font="HQPB2" w:char="F05A"/>
      </w:r>
      <w:r w:rsidRPr="00E17754">
        <w:rPr>
          <w:sz w:val="24"/>
          <w:szCs w:val="24"/>
        </w:rPr>
        <w:sym w:font="HQPB4" w:char="F0CF"/>
      </w:r>
      <w:r w:rsidRPr="00E17754">
        <w:rPr>
          <w:sz w:val="24"/>
          <w:szCs w:val="24"/>
        </w:rPr>
        <w:sym w:font="HQPB2" w:char="F042"/>
      </w:r>
      <w:r w:rsidRPr="00E17754">
        <w:rPr>
          <w:sz w:val="24"/>
          <w:szCs w:val="24"/>
        </w:rPr>
        <w:sym w:font="HQPB4" w:char="F0F7"/>
      </w:r>
      <w:r w:rsidRPr="00E17754">
        <w:rPr>
          <w:sz w:val="24"/>
          <w:szCs w:val="24"/>
        </w:rPr>
        <w:sym w:font="HQPB2" w:char="F073"/>
      </w:r>
      <w:r w:rsidRPr="00E17754">
        <w:rPr>
          <w:sz w:val="24"/>
          <w:szCs w:val="24"/>
        </w:rPr>
        <w:sym w:font="HQPB4" w:char="F095"/>
      </w:r>
      <w:r w:rsidRPr="00E17754">
        <w:rPr>
          <w:sz w:val="24"/>
          <w:szCs w:val="24"/>
        </w:rPr>
        <w:sym w:font="HQPB2" w:char="F042"/>
      </w:r>
      <w:r w:rsidRPr="00E17754">
        <w:rPr>
          <w:sz w:val="24"/>
          <w:szCs w:val="24"/>
        </w:rPr>
        <w:sym w:font="HQPB2" w:char="F0C7"/>
      </w:r>
      <w:r w:rsidRPr="00E17754">
        <w:rPr>
          <w:sz w:val="24"/>
          <w:szCs w:val="24"/>
        </w:rPr>
        <w:sym w:font="HQPB2" w:char="F0CA"/>
      </w:r>
      <w:r w:rsidRPr="00E17754">
        <w:rPr>
          <w:sz w:val="24"/>
          <w:szCs w:val="24"/>
        </w:rPr>
        <w:sym w:font="HQPB2" w:char="F0C8"/>
      </w:r>
    </w:p>
    <w:p w:rsidR="00C91DC7" w:rsidRDefault="00C91DC7" w:rsidP="00E17754">
      <w:pPr>
        <w:spacing w:after="0" w:line="240" w:lineRule="auto"/>
        <w:jc w:val="both"/>
        <w:rPr>
          <w:rFonts w:ascii="Times New Roman" w:hAnsi="Times New Roman" w:cs="Times New Roman"/>
          <w:i/>
          <w:sz w:val="24"/>
          <w:szCs w:val="24"/>
          <w:lang w:eastAsia="en-US"/>
        </w:rPr>
      </w:pPr>
      <w:r w:rsidRPr="00C91DC7">
        <w:rPr>
          <w:rFonts w:ascii="Times New Roman" w:hAnsi="Times New Roman" w:cs="Times New Roman"/>
          <w:i/>
          <w:sz w:val="24"/>
          <w:szCs w:val="24"/>
          <w:lang w:val="sv-SE" w:eastAsia="en-US"/>
        </w:rPr>
        <w:t>Mereka bertanya kepadamu (Muhammad) tentang (pembagian) harta rampasan perang. Katakanlah, Harta rampasan perang itu adalah milik Allah dan Rasul, oleh sebab itu bertaqwalah kepada Allah dan perbaikilah hubungan di antara sesama kalian, dan taatlah kepada Allah dan Rasul-Nya jika kalian benar-benar orang-orang yang beriman.‘ (QS. al Anfa</w:t>
      </w:r>
      <w:r w:rsidR="00E17754">
        <w:rPr>
          <w:rFonts w:ascii="Times New Roman" w:hAnsi="Times New Roman" w:cs="Times New Roman"/>
          <w:i/>
          <w:sz w:val="24"/>
          <w:szCs w:val="24"/>
          <w:lang w:val="sv-SE" w:eastAsia="en-US"/>
        </w:rPr>
        <w:t>l (8):1</w:t>
      </w:r>
      <w:r w:rsidRPr="00C91DC7">
        <w:rPr>
          <w:rFonts w:ascii="Times New Roman" w:hAnsi="Times New Roman" w:cs="Times New Roman"/>
          <w:i/>
          <w:sz w:val="24"/>
          <w:szCs w:val="24"/>
          <w:lang w:val="sv-SE" w:eastAsia="en-US"/>
        </w:rPr>
        <w:t>)</w:t>
      </w:r>
    </w:p>
    <w:p w:rsidR="00E17754" w:rsidRPr="00C91DC7" w:rsidRDefault="00E17754" w:rsidP="00E17754">
      <w:pPr>
        <w:spacing w:after="0" w:line="240" w:lineRule="auto"/>
        <w:jc w:val="both"/>
        <w:rPr>
          <w:rFonts w:ascii="Times New Roman" w:hAnsi="Times New Roman" w:cs="Times New Roman"/>
          <w:i/>
          <w:sz w:val="24"/>
          <w:szCs w:val="24"/>
          <w:lang w:eastAsia="en-US"/>
        </w:rPr>
      </w:pPr>
    </w:p>
    <w:p w:rsidR="00C91DC7" w:rsidRPr="00C91DC7" w:rsidRDefault="00C91DC7" w:rsidP="00E17754">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 xml:space="preserve">Dalam ayat tersebut, Allah menjelaskan hukum pembagian harta rampasan perang dan menetapkannya sebagai hak bagi seluruh kaum muslimin. Selain itu, Allah juga memberikan wewenang kepada Rasulullah saw untuk membagikannya sesuai pertimbangan beliau mengenai kemaslahatan kaum muslimin. Dengan demikian, </w:t>
      </w:r>
      <w:r w:rsidRPr="00C91DC7">
        <w:rPr>
          <w:rFonts w:ascii="Times New Roman" w:hAnsi="Times New Roman" w:cs="Times New Roman"/>
          <w:i/>
          <w:sz w:val="24"/>
          <w:szCs w:val="24"/>
          <w:lang w:val="sv-SE" w:eastAsia="en-US"/>
        </w:rPr>
        <w:t>ghanimah</w:t>
      </w:r>
      <w:r w:rsidRPr="00C91DC7">
        <w:rPr>
          <w:rFonts w:ascii="Times New Roman" w:hAnsi="Times New Roman" w:cs="Times New Roman"/>
          <w:sz w:val="24"/>
          <w:szCs w:val="24"/>
          <w:lang w:val="sv-SE" w:eastAsia="en-US"/>
        </w:rPr>
        <w:t xml:space="preserve"> perang Badar ini menjadi hak bagi </w:t>
      </w:r>
      <w:r w:rsidRPr="00C91DC7">
        <w:rPr>
          <w:rFonts w:ascii="Times New Roman" w:hAnsi="Times New Roman" w:cs="Times New Roman"/>
          <w:i/>
          <w:sz w:val="24"/>
          <w:szCs w:val="24"/>
          <w:lang w:val="sv-SE" w:eastAsia="en-US"/>
        </w:rPr>
        <w:t>Baitul Mal</w:t>
      </w:r>
      <w:r w:rsidRPr="00C91DC7">
        <w:rPr>
          <w:rFonts w:ascii="Times New Roman" w:hAnsi="Times New Roman" w:cs="Times New Roman"/>
          <w:sz w:val="24"/>
          <w:szCs w:val="24"/>
          <w:lang w:val="sv-SE" w:eastAsia="en-US"/>
        </w:rPr>
        <w:t xml:space="preserve">, di mana pengelolaannya dilakukan oleh </w:t>
      </w:r>
      <w:r w:rsidRPr="00C91DC7">
        <w:rPr>
          <w:rFonts w:ascii="Times New Roman" w:hAnsi="Times New Roman" w:cs="Times New Roman"/>
          <w:i/>
          <w:sz w:val="24"/>
          <w:szCs w:val="24"/>
          <w:lang w:val="sv-SE" w:eastAsia="en-US"/>
        </w:rPr>
        <w:t>waly al-amr</w:t>
      </w:r>
      <w:r w:rsidRPr="00C91DC7">
        <w:rPr>
          <w:rFonts w:ascii="Times New Roman" w:hAnsi="Times New Roman" w:cs="Times New Roman"/>
          <w:sz w:val="24"/>
          <w:szCs w:val="24"/>
          <w:lang w:val="sv-SE" w:eastAsia="en-US"/>
        </w:rPr>
        <w:t xml:space="preserve"> kaum muslimin yang pada saat itu adalah Rasulullah saw sendiri sesuai dengan pendapatnya untuk merealisasikan kemaslahatan kaum muslimin.</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 xml:space="preserve">Awalnya, Baitul Mal lebih diartikan sebagai pihak </w:t>
      </w:r>
      <w:r w:rsidRPr="00C91DC7">
        <w:rPr>
          <w:rFonts w:ascii="Times New Roman" w:hAnsi="Times New Roman" w:cs="Times New Roman"/>
          <w:i/>
          <w:sz w:val="24"/>
          <w:szCs w:val="24"/>
          <w:lang w:val="sv-SE" w:eastAsia="en-US"/>
        </w:rPr>
        <w:t>(al-jihah)</w:t>
      </w:r>
      <w:r w:rsidRPr="00C91DC7">
        <w:rPr>
          <w:rFonts w:ascii="Times New Roman" w:hAnsi="Times New Roman" w:cs="Times New Roman"/>
          <w:sz w:val="24"/>
          <w:szCs w:val="24"/>
          <w:lang w:val="sv-SE" w:eastAsia="en-US"/>
        </w:rPr>
        <w:t xml:space="preserve"> yang menangani setiap harta benda kaum muslimin, baik berupa pendapatan maupun pengeluaran. Saat itu Baitul Mal belum mempunyai tempat khusus untuk menyimpan harta, karena saat itu harta yang diperoleh belum begitu banyak. Kalaupun ada, harta yang diperoleh hampir selalu habis dibagi-bagikan kepada kaum muslimin serta dibelanjakan untuk pemelihara</w:t>
      </w:r>
      <w:r w:rsidR="00E96CB8">
        <w:rPr>
          <w:rFonts w:ascii="Times New Roman" w:hAnsi="Times New Roman" w:cs="Times New Roman"/>
          <w:sz w:val="24"/>
          <w:szCs w:val="24"/>
          <w:lang w:val="sv-SE" w:eastAsia="en-US"/>
        </w:rPr>
        <w:t xml:space="preserve">an urusan mereka. Rasulullah </w:t>
      </w:r>
      <w:r w:rsidR="00E96CB8">
        <w:rPr>
          <w:rFonts w:ascii="Times New Roman" w:hAnsi="Times New Roman" w:cs="Times New Roman"/>
          <w:sz w:val="24"/>
          <w:szCs w:val="24"/>
          <w:lang w:eastAsia="en-US"/>
        </w:rPr>
        <w:t>SAW</w:t>
      </w:r>
      <w:r w:rsidRPr="00C91DC7">
        <w:rPr>
          <w:rFonts w:ascii="Times New Roman" w:hAnsi="Times New Roman" w:cs="Times New Roman"/>
          <w:sz w:val="24"/>
          <w:szCs w:val="24"/>
          <w:lang w:val="sv-SE" w:eastAsia="en-US"/>
        </w:rPr>
        <w:t xml:space="preserve"> senantiasa membagikan </w:t>
      </w:r>
      <w:r w:rsidRPr="00C91DC7">
        <w:rPr>
          <w:rFonts w:ascii="Times New Roman" w:hAnsi="Times New Roman" w:cs="Times New Roman"/>
          <w:i/>
          <w:sz w:val="24"/>
          <w:szCs w:val="24"/>
          <w:lang w:val="sv-SE" w:eastAsia="en-US"/>
        </w:rPr>
        <w:t xml:space="preserve">ghanimah </w:t>
      </w:r>
      <w:r w:rsidRPr="00C91DC7">
        <w:rPr>
          <w:rFonts w:ascii="Times New Roman" w:hAnsi="Times New Roman" w:cs="Times New Roman"/>
          <w:sz w:val="24"/>
          <w:szCs w:val="24"/>
          <w:lang w:val="sv-SE" w:eastAsia="en-US"/>
        </w:rPr>
        <w:t xml:space="preserve">dan seperlima bagian darinya </w:t>
      </w:r>
      <w:r w:rsidRPr="00C91DC7">
        <w:rPr>
          <w:rFonts w:ascii="Times New Roman" w:hAnsi="Times New Roman" w:cs="Times New Roman"/>
          <w:i/>
          <w:sz w:val="24"/>
          <w:szCs w:val="24"/>
          <w:lang w:val="sv-SE" w:eastAsia="en-US"/>
        </w:rPr>
        <w:t xml:space="preserve">(al-khumus) </w:t>
      </w:r>
      <w:r w:rsidRPr="00C91DC7">
        <w:rPr>
          <w:rFonts w:ascii="Times New Roman" w:hAnsi="Times New Roman" w:cs="Times New Roman"/>
          <w:sz w:val="24"/>
          <w:szCs w:val="24"/>
          <w:lang w:val="sv-SE" w:eastAsia="en-US"/>
        </w:rPr>
        <w:t>setelah usainya peperangan, tanp</w:t>
      </w:r>
      <w:r w:rsidR="00E96CB8">
        <w:rPr>
          <w:rFonts w:ascii="Times New Roman" w:hAnsi="Times New Roman" w:cs="Times New Roman"/>
          <w:sz w:val="24"/>
          <w:szCs w:val="24"/>
          <w:lang w:val="sv-SE" w:eastAsia="en-US"/>
        </w:rPr>
        <w:t xml:space="preserve">a menunda-nundanya lagi. </w:t>
      </w:r>
      <w:r w:rsidR="00E96CB8">
        <w:rPr>
          <w:rFonts w:ascii="Times New Roman" w:hAnsi="Times New Roman" w:cs="Times New Roman"/>
          <w:sz w:val="24"/>
          <w:szCs w:val="24"/>
          <w:lang w:eastAsia="en-US"/>
        </w:rPr>
        <w:t>B</w:t>
      </w:r>
      <w:r w:rsidRPr="00C91DC7">
        <w:rPr>
          <w:rFonts w:ascii="Times New Roman" w:hAnsi="Times New Roman" w:cs="Times New Roman"/>
          <w:sz w:val="24"/>
          <w:szCs w:val="24"/>
          <w:lang w:val="sv-SE" w:eastAsia="en-US"/>
        </w:rPr>
        <w:t>eliau segera menyerahkan dan menunaikan pembagaian sesuai proporsinya masing-masing. Dengan kata lain, bila harta itu datang pagi-pagi, akan segera dibagi sebelum tengah hari tiba. Demikian juga jika harta itu datang siang hari, akan segera dibagi sebelum malam hari tiba. Oleh karena itu, saat itu belum ada atau belum banyak harta tersimpan yang mengharuskan adanya tempat atau arsip tertentu bagi pengelolaannya</w:t>
      </w:r>
      <w:r w:rsidR="00E96CB8">
        <w:rPr>
          <w:rStyle w:val="FootnoteReference"/>
          <w:rFonts w:ascii="Times New Roman" w:hAnsi="Times New Roman" w:cs="Times New Roman"/>
          <w:sz w:val="24"/>
          <w:szCs w:val="24"/>
          <w:lang w:val="sv-SE" w:eastAsia="en-US"/>
        </w:rPr>
        <w:footnoteReference w:id="10"/>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 xml:space="preserve">Pada masa Khalafa’ Rasyidin, khususnya pada masa khalifah Abu Bakr al-Shiddiq (11-13 H/632-634 M), keadaan seperti di atas terus berlangsung sebagaimana masa Rasulullah saw. Ketika Abu Bakr menjadi khalifah, keadaan </w:t>
      </w:r>
      <w:r w:rsidRPr="00C91DC7">
        <w:rPr>
          <w:rFonts w:ascii="Times New Roman" w:hAnsi="Times New Roman" w:cs="Times New Roman"/>
          <w:i/>
          <w:sz w:val="24"/>
          <w:szCs w:val="24"/>
          <w:lang w:val="sv-SE" w:eastAsia="en-US"/>
        </w:rPr>
        <w:t>Baitul Mal</w:t>
      </w:r>
      <w:r w:rsidRPr="00C91DC7">
        <w:rPr>
          <w:rFonts w:ascii="Times New Roman" w:hAnsi="Times New Roman" w:cs="Times New Roman"/>
          <w:sz w:val="24"/>
          <w:szCs w:val="24"/>
          <w:lang w:val="sv-SE" w:eastAsia="en-US"/>
        </w:rPr>
        <w:t xml:space="preserve"> masih berlangsung seperti itu di tahun pertama kekhilafahannya (11 H/632 M). Jika datang harta kepadanya dari wilayah-wilayah kekuasaan khilafah </w:t>
      </w:r>
      <w:r w:rsidRPr="00C91DC7">
        <w:rPr>
          <w:rFonts w:ascii="Times New Roman" w:hAnsi="Times New Roman" w:cs="Times New Roman"/>
          <w:sz w:val="24"/>
          <w:szCs w:val="24"/>
          <w:lang w:val="sv-SE" w:eastAsia="en-US"/>
        </w:rPr>
        <w:lastRenderedPageBreak/>
        <w:t>islamiyyah, Abu Bakr membawa harta itu ke masjid Nabawi dan membagi-bagikannya kepada orang-orang yang berhak menerimanya.</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 xml:space="preserve">Untuk urusan ini, khalifah Abu Bakr telah mewakilkan kepada Abu Ubaidah ibn al-Jarrah. Kemudian pada tahun kedua kekhilafahannya (12 H/633 M), Abu Bakar merintis embrio Baitul Mal dalam arti yang lebih luas. Baitul Mal bukan sekedar berarti pihak </w:t>
      </w:r>
      <w:r w:rsidRPr="00C91DC7">
        <w:rPr>
          <w:rFonts w:ascii="Times New Roman" w:hAnsi="Times New Roman" w:cs="Times New Roman"/>
          <w:i/>
          <w:sz w:val="24"/>
          <w:szCs w:val="24"/>
          <w:lang w:val="sv-SE" w:eastAsia="en-US"/>
        </w:rPr>
        <w:t>(al-jihah)</w:t>
      </w:r>
      <w:r w:rsidRPr="00C91DC7">
        <w:rPr>
          <w:rFonts w:ascii="Times New Roman" w:hAnsi="Times New Roman" w:cs="Times New Roman"/>
          <w:sz w:val="24"/>
          <w:szCs w:val="24"/>
          <w:lang w:val="sv-SE" w:eastAsia="en-US"/>
        </w:rPr>
        <w:t xml:space="preserve"> yang menangani harta umat, namun juga berarti suatu tempat </w:t>
      </w:r>
      <w:r w:rsidRPr="00C91DC7">
        <w:rPr>
          <w:rFonts w:ascii="Times New Roman" w:hAnsi="Times New Roman" w:cs="Times New Roman"/>
          <w:i/>
          <w:sz w:val="24"/>
          <w:szCs w:val="24"/>
          <w:lang w:val="sv-SE" w:eastAsia="en-US"/>
        </w:rPr>
        <w:t>(al-makaan)</w:t>
      </w:r>
      <w:r w:rsidRPr="00C91DC7">
        <w:rPr>
          <w:rFonts w:ascii="Times New Roman" w:hAnsi="Times New Roman" w:cs="Times New Roman"/>
          <w:sz w:val="24"/>
          <w:szCs w:val="24"/>
          <w:lang w:val="sv-SE" w:eastAsia="en-US"/>
        </w:rPr>
        <w:t xml:space="preserve"> untuk menyimpan harta negara. Abu Bakr menyiapkan tempat khusus di rumahnya berupa karung atau kantung </w:t>
      </w:r>
      <w:r w:rsidRPr="00C91DC7">
        <w:rPr>
          <w:rFonts w:ascii="Times New Roman" w:hAnsi="Times New Roman" w:cs="Times New Roman"/>
          <w:i/>
          <w:sz w:val="24"/>
          <w:szCs w:val="24"/>
          <w:lang w:val="sv-SE" w:eastAsia="en-US"/>
        </w:rPr>
        <w:t>(ghiraarah)</w:t>
      </w:r>
      <w:r w:rsidRPr="00C91DC7">
        <w:rPr>
          <w:rFonts w:ascii="Times New Roman" w:hAnsi="Times New Roman" w:cs="Times New Roman"/>
          <w:sz w:val="24"/>
          <w:szCs w:val="24"/>
          <w:lang w:val="sv-SE" w:eastAsia="en-US"/>
        </w:rPr>
        <w:t xml:space="preserve"> untuk menyimpan harta yang dikirimkan ke Madinah. Hal ini berlangsung sampai kewafatan beliau pada tahun 13 H/634 M.</w:t>
      </w:r>
    </w:p>
    <w:p w:rsidR="00C91DC7" w:rsidRPr="00C91DC7" w:rsidRDefault="00C91DC7" w:rsidP="00C91DC7">
      <w:pPr>
        <w:spacing w:after="0" w:line="360" w:lineRule="auto"/>
        <w:ind w:firstLine="720"/>
        <w:jc w:val="both"/>
        <w:rPr>
          <w:rFonts w:ascii="Times New Roman" w:hAnsi="Times New Roman" w:cs="Times New Roman"/>
          <w:i/>
          <w:sz w:val="24"/>
          <w:szCs w:val="24"/>
          <w:lang w:val="sv-SE" w:eastAsia="en-US"/>
        </w:rPr>
      </w:pPr>
      <w:r w:rsidRPr="00C91DC7">
        <w:rPr>
          <w:rFonts w:ascii="Times New Roman" w:hAnsi="Times New Roman" w:cs="Times New Roman"/>
          <w:sz w:val="24"/>
          <w:szCs w:val="24"/>
          <w:lang w:val="sv-SE" w:eastAsia="en-US"/>
        </w:rPr>
        <w:t xml:space="preserve">Abu Bakr dikenal sebagai khalifah yang sangat </w:t>
      </w:r>
      <w:r w:rsidRPr="009178C0">
        <w:rPr>
          <w:rFonts w:ascii="Times New Roman" w:hAnsi="Times New Roman" w:cs="Times New Roman"/>
          <w:i/>
          <w:sz w:val="24"/>
          <w:szCs w:val="24"/>
          <w:lang w:val="sv-SE" w:eastAsia="en-US"/>
        </w:rPr>
        <w:t>wara’</w:t>
      </w:r>
      <w:r w:rsidRPr="00C91DC7">
        <w:rPr>
          <w:rFonts w:ascii="Times New Roman" w:hAnsi="Times New Roman" w:cs="Times New Roman"/>
          <w:sz w:val="24"/>
          <w:szCs w:val="24"/>
          <w:lang w:val="sv-SE" w:eastAsia="en-US"/>
        </w:rPr>
        <w:t xml:space="preserve"> (hati-hati) dalam masalah harta. Bahkan pada hari kedua setelah beliau dibaiat sebagai khalifah, beliau tetap berdagang dan tidak mau mengambil harta umat dari Baitul Mal untuk keperluan diri dan keluarganya. Diriwayatkan oleh lbn Sa’ad (w. 230 H/844 M), penulis biografi para tokoh muslim, bahwa Abu Bakr yang sebelumnya berprofesi sebagai pedagang membawa barang-barang dagangannya yang berupa bahan pakaian di pundaknya dan pergi ke pasar untuk menjualnya. Di tengah jalan, ia bertemu dengan ‘Umar ibn al-Khattab. ‘Umar bertanya, “Anda mau kemana, hai khalifah?” Abu Bakr menjawab, “Ke pasar.” ‘Umar berkata, “Bagaimana mungkin anda melakukannya, padahal anda telah memegang jabatan sebagai pemimpin kaum muslimin?” Abu Bakr menjawab, “Lalu dari mana aku akan memberikan nafkah untuk keluargaku?” ‘Umar berkata, “Pergilah kepada Abu ‘Ubaidah (pengelola </w:t>
      </w:r>
      <w:r w:rsidRPr="00C91DC7">
        <w:rPr>
          <w:rFonts w:ascii="Times New Roman" w:hAnsi="Times New Roman" w:cs="Times New Roman"/>
          <w:i/>
          <w:sz w:val="24"/>
          <w:szCs w:val="24"/>
          <w:lang w:val="sv-SE" w:eastAsia="en-US"/>
        </w:rPr>
        <w:t>Baitul Mal</w:t>
      </w:r>
      <w:r w:rsidRPr="00C91DC7">
        <w:rPr>
          <w:rFonts w:ascii="Times New Roman" w:hAnsi="Times New Roman" w:cs="Times New Roman"/>
          <w:sz w:val="24"/>
          <w:szCs w:val="24"/>
          <w:lang w:val="sv-SE" w:eastAsia="en-US"/>
        </w:rPr>
        <w:t xml:space="preserve">), agar ia menetapkan sesuatu untukmu.” Keduanya pun pergi menemui Abu ‘Ubaidah, yang segera menetapkan santunan </w:t>
      </w:r>
      <w:r w:rsidRPr="00C91DC7">
        <w:rPr>
          <w:rFonts w:ascii="Times New Roman" w:hAnsi="Times New Roman" w:cs="Times New Roman"/>
          <w:i/>
          <w:sz w:val="24"/>
          <w:szCs w:val="24"/>
          <w:lang w:val="sv-SE" w:eastAsia="en-US"/>
        </w:rPr>
        <w:t>(taawiz)</w:t>
      </w:r>
      <w:r w:rsidRPr="00C91DC7">
        <w:rPr>
          <w:rFonts w:ascii="Times New Roman" w:hAnsi="Times New Roman" w:cs="Times New Roman"/>
          <w:sz w:val="24"/>
          <w:szCs w:val="24"/>
          <w:lang w:val="sv-SE" w:eastAsia="en-US"/>
        </w:rPr>
        <w:t xml:space="preserve"> yang cukup untuk khalifah Abu Bakr, sesuai dengan kebutuhan seseorang secara sederhana, yakni 4000</w:t>
      </w:r>
      <w:r w:rsidR="00EC1F8F">
        <w:rPr>
          <w:rFonts w:ascii="Times New Roman" w:hAnsi="Times New Roman" w:cs="Times New Roman"/>
          <w:sz w:val="24"/>
          <w:szCs w:val="24"/>
          <w:lang w:val="sv-SE" w:eastAsia="en-US"/>
        </w:rPr>
        <w:t xml:space="preserve"> dirham setahun yang diambil da</w:t>
      </w:r>
      <w:r w:rsidR="00EC1F8F">
        <w:rPr>
          <w:rFonts w:ascii="Times New Roman" w:hAnsi="Times New Roman" w:cs="Times New Roman"/>
          <w:sz w:val="24"/>
          <w:szCs w:val="24"/>
          <w:lang w:eastAsia="en-US"/>
        </w:rPr>
        <w:t>ri</w:t>
      </w:r>
      <w:r w:rsidRPr="00C91DC7">
        <w:rPr>
          <w:rFonts w:ascii="Times New Roman" w:hAnsi="Times New Roman" w:cs="Times New Roman"/>
          <w:i/>
          <w:sz w:val="24"/>
          <w:szCs w:val="24"/>
          <w:lang w:val="sv-SE" w:eastAsia="en-US"/>
        </w:rPr>
        <w:t>Baitul Mal.</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 xml:space="preserve">Menjelang ajalnya tiba, karena khawatir terhadap santunan yang diterimanya dari Baitul Mal, Abu Bakr berpesan kepada keluarganya untuk mengembalikan santunan yang pernah diterimanya dari Baitul Mal sejumlah 8000 dirham. Ketika keluarga Abu Bakr mengembalikan uang tersebut setelah beliau </w:t>
      </w:r>
      <w:r w:rsidRPr="00C91DC7">
        <w:rPr>
          <w:rFonts w:ascii="Times New Roman" w:hAnsi="Times New Roman" w:cs="Times New Roman"/>
          <w:sz w:val="24"/>
          <w:szCs w:val="24"/>
          <w:lang w:val="sv-SE" w:eastAsia="en-US"/>
        </w:rPr>
        <w:lastRenderedPageBreak/>
        <w:t>meninggal, ‘Umar berkomentar, “Semoga Allah merahmati Abu Bakr. Ia telah benar-benar membuat payah orang-orang yang datang setelahnya.” Artinya, sikap Abu Bakr yang mengembalikan uang tersebut merupakan sikap yang berat untuk diikuti dan dilaksanakan oleh para khalifah generasi sesudahnya.</w:t>
      </w:r>
    </w:p>
    <w:p w:rsidR="00C91DC7" w:rsidRPr="00C91DC7" w:rsidRDefault="00C91DC7" w:rsidP="00C91DC7">
      <w:pPr>
        <w:spacing w:after="0" w:line="360" w:lineRule="auto"/>
        <w:ind w:firstLine="720"/>
        <w:jc w:val="both"/>
        <w:rPr>
          <w:rFonts w:ascii="Times New Roman" w:hAnsi="Times New Roman" w:cs="Times New Roman"/>
          <w:i/>
          <w:sz w:val="24"/>
          <w:szCs w:val="24"/>
          <w:lang w:val="sv-SE" w:eastAsia="en-US"/>
        </w:rPr>
      </w:pPr>
      <w:r w:rsidRPr="00C91DC7">
        <w:rPr>
          <w:rFonts w:ascii="Times New Roman" w:hAnsi="Times New Roman" w:cs="Times New Roman"/>
          <w:sz w:val="24"/>
          <w:szCs w:val="24"/>
          <w:lang w:val="sv-SE" w:eastAsia="en-US"/>
        </w:rPr>
        <w:t xml:space="preserve">Sementara pada masa khalifah ‘Umar ibn al-Khattab (13-23 H/634-644 M), setelah masa khalifah Abu Bakr wafat dan ‘Umar ibn al-Khattab menjadi khalifah, beliau mengumpulkan para bendaharawan kemudian masuk ke rumah Abu Bakr dan membuka </w:t>
      </w:r>
      <w:r w:rsidRPr="00C91DC7">
        <w:rPr>
          <w:rFonts w:ascii="Times New Roman" w:hAnsi="Times New Roman" w:cs="Times New Roman"/>
          <w:i/>
          <w:sz w:val="24"/>
          <w:szCs w:val="24"/>
          <w:lang w:val="sv-SE" w:eastAsia="en-US"/>
        </w:rPr>
        <w:t>Baitul Mal</w:t>
      </w:r>
      <w:r w:rsidRPr="00C91DC7">
        <w:rPr>
          <w:rFonts w:ascii="Times New Roman" w:hAnsi="Times New Roman" w:cs="Times New Roman"/>
          <w:sz w:val="24"/>
          <w:szCs w:val="24"/>
          <w:lang w:val="sv-SE" w:eastAsia="en-US"/>
        </w:rPr>
        <w:t>. Ternyata ‘Umar hanya mendapatkan satu dinar saja, yang terjatuh dari kantungnya.</w:t>
      </w:r>
    </w:p>
    <w:p w:rsidR="00C91DC7" w:rsidRPr="00C91DC7" w:rsidRDefault="00C91DC7" w:rsidP="00C91DC7">
      <w:pPr>
        <w:spacing w:after="0" w:line="360" w:lineRule="auto"/>
        <w:ind w:firstLine="720"/>
        <w:jc w:val="both"/>
        <w:rPr>
          <w:rFonts w:ascii="Times New Roman" w:hAnsi="Times New Roman" w:cs="Times New Roman"/>
          <w:i/>
          <w:sz w:val="24"/>
          <w:szCs w:val="24"/>
          <w:lang w:val="sv-SE" w:eastAsia="en-US"/>
        </w:rPr>
      </w:pPr>
      <w:r w:rsidRPr="00C91DC7">
        <w:rPr>
          <w:rFonts w:ascii="Times New Roman" w:hAnsi="Times New Roman" w:cs="Times New Roman"/>
          <w:sz w:val="24"/>
          <w:szCs w:val="24"/>
          <w:lang w:val="sv-SE" w:eastAsia="en-US"/>
        </w:rPr>
        <w:t xml:space="preserve">Akan tetapi setelah penaklukan </w:t>
      </w:r>
      <w:r w:rsidRPr="00C91DC7">
        <w:rPr>
          <w:rFonts w:ascii="Times New Roman" w:hAnsi="Times New Roman" w:cs="Times New Roman"/>
          <w:i/>
          <w:sz w:val="24"/>
          <w:szCs w:val="24"/>
          <w:lang w:val="sv-SE" w:eastAsia="en-US"/>
        </w:rPr>
        <w:t>(futuhat)</w:t>
      </w:r>
      <w:r w:rsidRPr="00C91DC7">
        <w:rPr>
          <w:rFonts w:ascii="Times New Roman" w:hAnsi="Times New Roman" w:cs="Times New Roman"/>
          <w:sz w:val="24"/>
          <w:szCs w:val="24"/>
          <w:lang w:val="sv-SE" w:eastAsia="en-US"/>
        </w:rPr>
        <w:t xml:space="preserve"> terhadap negara lain semakin banyak terjadi pada masa ‘Umar dan kaum muslimin berhasil menaklukan negeri Kisra (Persia) dan Qaishar (Romawi), semakin banyaklah harta yang mengalir ke kota Madinah. Oleh karena itu, ‘Umar lalu membangun sebuah rumah khusus untuk menyimpan harta, membentuk </w:t>
      </w:r>
      <w:r w:rsidRPr="00C91DC7">
        <w:rPr>
          <w:rFonts w:ascii="Times New Roman" w:hAnsi="Times New Roman" w:cs="Times New Roman"/>
          <w:i/>
          <w:sz w:val="24"/>
          <w:szCs w:val="24"/>
          <w:lang w:val="sv-SE" w:eastAsia="en-US"/>
        </w:rPr>
        <w:t>diwan-diwannya</w:t>
      </w:r>
      <w:r w:rsidRPr="00C91DC7">
        <w:rPr>
          <w:rFonts w:ascii="Times New Roman" w:hAnsi="Times New Roman" w:cs="Times New Roman"/>
          <w:sz w:val="24"/>
          <w:szCs w:val="24"/>
          <w:lang w:val="sv-SE" w:eastAsia="en-US"/>
        </w:rPr>
        <w:t xml:space="preserve"> (kantor-kantornya), mengangkat para penulisnya, menetapkan gaji-gaji dari harta Baitul Mal, serta membangun angkatan perang. Kadang ia menyimpan seperlima bagian dari harta </w:t>
      </w:r>
      <w:r w:rsidRPr="00C91DC7">
        <w:rPr>
          <w:rFonts w:ascii="Times New Roman" w:hAnsi="Times New Roman" w:cs="Times New Roman"/>
          <w:i/>
          <w:sz w:val="24"/>
          <w:szCs w:val="24"/>
          <w:lang w:val="sv-SE" w:eastAsia="en-US"/>
        </w:rPr>
        <w:t>ghanimah</w:t>
      </w:r>
      <w:r w:rsidRPr="00C91DC7">
        <w:rPr>
          <w:rFonts w:ascii="Times New Roman" w:hAnsi="Times New Roman" w:cs="Times New Roman"/>
          <w:sz w:val="24"/>
          <w:szCs w:val="24"/>
          <w:lang w:val="sv-SE" w:eastAsia="en-US"/>
        </w:rPr>
        <w:t xml:space="preserve"> di masjid dan segera membagi-bagikannya.</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Selama memerintah, ‘Umar ibn al-Khattab tetap memelihara Baitul Mal secara hati-hati, menerima pemasukan dan sesuatu yang halal sesuai dengan aturan syariat dan mendistribusikannya kepada yang berhak menerimanya. Demikian berikutnya berjalan terus dalam tradisi Islam</w:t>
      </w:r>
      <w:r w:rsidR="00EC1F8F">
        <w:rPr>
          <w:rFonts w:ascii="Times New Roman" w:hAnsi="Times New Roman" w:cs="Times New Roman"/>
          <w:sz w:val="24"/>
          <w:szCs w:val="24"/>
          <w:lang w:val="sv-SE" w:eastAsia="en-US"/>
        </w:rPr>
        <w:t xml:space="preserve"> pasca ‘Umar sampai khilafah Ut</w:t>
      </w:r>
      <w:r w:rsidR="00EC1F8F">
        <w:rPr>
          <w:rFonts w:ascii="Times New Roman" w:hAnsi="Times New Roman" w:cs="Times New Roman"/>
          <w:sz w:val="24"/>
          <w:szCs w:val="24"/>
          <w:lang w:eastAsia="en-US"/>
        </w:rPr>
        <w:t>s</w:t>
      </w:r>
      <w:r w:rsidRPr="00C91DC7">
        <w:rPr>
          <w:rFonts w:ascii="Times New Roman" w:hAnsi="Times New Roman" w:cs="Times New Roman"/>
          <w:sz w:val="24"/>
          <w:szCs w:val="24"/>
          <w:lang w:val="sv-SE" w:eastAsia="en-US"/>
        </w:rPr>
        <w:t>maniyyah.</w:t>
      </w:r>
    </w:p>
    <w:p w:rsidR="00C91DC7" w:rsidRPr="003F718F" w:rsidRDefault="00C91DC7" w:rsidP="003F718F">
      <w:pPr>
        <w:spacing w:after="0" w:line="360" w:lineRule="auto"/>
        <w:ind w:firstLine="720"/>
        <w:jc w:val="both"/>
        <w:rPr>
          <w:rFonts w:ascii="Times New Roman" w:hAnsi="Times New Roman" w:cs="Times New Roman"/>
          <w:sz w:val="24"/>
          <w:szCs w:val="24"/>
          <w:lang w:eastAsia="en-US"/>
        </w:rPr>
      </w:pPr>
      <w:r w:rsidRPr="00C91DC7">
        <w:rPr>
          <w:rFonts w:ascii="Times New Roman" w:hAnsi="Times New Roman" w:cs="Times New Roman"/>
          <w:sz w:val="24"/>
          <w:szCs w:val="24"/>
          <w:lang w:val="sv-SE" w:eastAsia="en-US"/>
        </w:rPr>
        <w:t>Namun bagaimanapun, terlepas dari berbagai penyimpangan yang terjadi, Baitul Mal harus diakui telah tampil dalam panggung sejarah Islam sebagai lembaga negara yang banyak berjasa bagi perkembangan peradaban Islam dan penciptaan kesejahteraan bagi kaum muslimin. Keberadaannya telah menghiasi lembaran sejarah Islam dan terus berlangsung hingga runtuhnya khilafah y</w:t>
      </w:r>
      <w:r w:rsidR="00EC1F8F">
        <w:rPr>
          <w:rFonts w:ascii="Times New Roman" w:hAnsi="Times New Roman" w:cs="Times New Roman"/>
          <w:sz w:val="24"/>
          <w:szCs w:val="24"/>
          <w:lang w:val="sv-SE" w:eastAsia="en-US"/>
        </w:rPr>
        <w:t>ang terakhir, yaitu khilafah Ut</w:t>
      </w:r>
      <w:r w:rsidR="00EC1F8F">
        <w:rPr>
          <w:rFonts w:ascii="Times New Roman" w:hAnsi="Times New Roman" w:cs="Times New Roman"/>
          <w:sz w:val="24"/>
          <w:szCs w:val="24"/>
          <w:lang w:eastAsia="en-US"/>
        </w:rPr>
        <w:t>s</w:t>
      </w:r>
      <w:r w:rsidRPr="00C91DC7">
        <w:rPr>
          <w:rFonts w:ascii="Times New Roman" w:hAnsi="Times New Roman" w:cs="Times New Roman"/>
          <w:sz w:val="24"/>
          <w:szCs w:val="24"/>
          <w:lang w:val="sv-SE" w:eastAsia="en-US"/>
        </w:rPr>
        <w:t>maniyyah di Turki tahun 1924.</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 xml:space="preserve">Sementara itu di Indonesia, yang mayoritas penduduknya beragama Islam, ada kerinduan terhadap munculnya kembali lembaga keuangan pada awal Islam. </w:t>
      </w:r>
      <w:r w:rsidRPr="00C91DC7">
        <w:rPr>
          <w:rFonts w:ascii="Times New Roman" w:hAnsi="Times New Roman" w:cs="Times New Roman"/>
          <w:sz w:val="24"/>
          <w:szCs w:val="24"/>
          <w:lang w:val="sv-SE" w:eastAsia="en-US"/>
        </w:rPr>
        <w:lastRenderedPageBreak/>
        <w:t>Hal ini di samping semangat keberagamaan yang semakin meni</w:t>
      </w:r>
      <w:r w:rsidR="00EC1F8F">
        <w:rPr>
          <w:rFonts w:ascii="Times New Roman" w:hAnsi="Times New Roman" w:cs="Times New Roman"/>
          <w:sz w:val="24"/>
          <w:szCs w:val="24"/>
          <w:lang w:val="sv-SE" w:eastAsia="en-US"/>
        </w:rPr>
        <w:t>ngkat,</w:t>
      </w:r>
      <w:r w:rsidRPr="00C91DC7">
        <w:rPr>
          <w:rFonts w:ascii="Times New Roman" w:hAnsi="Times New Roman" w:cs="Times New Roman"/>
          <w:sz w:val="24"/>
          <w:szCs w:val="24"/>
          <w:lang w:val="sv-SE" w:eastAsia="en-US"/>
        </w:rPr>
        <w:t>juga didorong dengan gagalnya lembaga–lembaga ekonomi yang ada dalam meningkatkan produktifitas dan kegiatan ekonomi yang ada pada era pasar bebas. Akhirnya, pada akhir Oktober 1995 di seluruh Indonesia telah berdiri lebih dari 300 Baitul Mal Wa Tamwil,10 yang dalam istilah Indonesia dinamakan dengan Balai Usaha Mandiri Terpadu (disingkat BMT), dan masing-masing BMT melayani 100–150 pengusaha kecil bawah. Secara konsepsi BMT adalah suatu lembaga keuangan yang di dalamnya mencakup dua jenis kegiatan sekaligus, yaitu:</w:t>
      </w:r>
    </w:p>
    <w:p w:rsidR="00C91DC7" w:rsidRPr="00C91DC7" w:rsidRDefault="00C91DC7" w:rsidP="00C91DC7">
      <w:pPr>
        <w:numPr>
          <w:ilvl w:val="0"/>
          <w:numId w:val="6"/>
        </w:numPr>
        <w:spacing w:after="0" w:line="360" w:lineRule="auto"/>
        <w:contextualSpacing/>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Kegiatan mengumpulkan dana dari berbagai sumber seperti zakat, infaq dan sedekah, dan lain-lain yang dapat dibagikan/disalurkan kepada yang berhak dalam mengatasi kemiskinan.</w:t>
      </w:r>
    </w:p>
    <w:p w:rsidR="00C91DC7" w:rsidRPr="00C91DC7" w:rsidRDefault="00C91DC7" w:rsidP="00C91DC7">
      <w:pPr>
        <w:numPr>
          <w:ilvl w:val="0"/>
          <w:numId w:val="6"/>
        </w:numPr>
        <w:spacing w:after="0" w:line="360" w:lineRule="auto"/>
        <w:contextualSpacing/>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Kegiatan produktif dalam rangka menciptakan nilai tambah baru dan mendorong pertumbuhan ekonomi yang bersumber dari manusia.</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BMT direkayasa menjadi lembaga solidaritas sekaligus lembaga ekonomi rakyat kecil untuk bersaing di pasar bebas. BMT berupaya menjadi jawaban terhadap problematika keuangan dan kemiskinan. Isu kesejahteraan dan pemberdayaan ekonomi umat adalah hal yang menjadi tujuan dimunculkannya BMT pada era modern ini.</w:t>
      </w:r>
    </w:p>
    <w:p w:rsidR="00C91DC7" w:rsidRPr="00C91DC7" w:rsidRDefault="00C91DC7" w:rsidP="00C91DC7">
      <w:pPr>
        <w:spacing w:after="0" w:line="360" w:lineRule="auto"/>
        <w:ind w:firstLine="720"/>
        <w:jc w:val="both"/>
        <w:rPr>
          <w:rFonts w:ascii="Times New Roman" w:hAnsi="Times New Roman" w:cs="Times New Roman"/>
          <w:sz w:val="24"/>
          <w:szCs w:val="24"/>
          <w:lang w:val="sv-SE" w:eastAsia="en-US"/>
        </w:rPr>
      </w:pPr>
      <w:r w:rsidRPr="00C91DC7">
        <w:rPr>
          <w:rFonts w:ascii="Times New Roman" w:hAnsi="Times New Roman" w:cs="Times New Roman"/>
          <w:sz w:val="24"/>
          <w:szCs w:val="24"/>
          <w:lang w:val="sv-SE" w:eastAsia="en-US"/>
        </w:rPr>
        <w:t xml:space="preserve">Ada banyak penghimpunan dan penyaluran dana yang secara teknis finansial dapat dikembangkan sebuah lembaga keuangan Islam termasuk BMT. Hal ini dimungkinkan karena sistem syariah memberi ruang yang cukup untuk itu. Namun dalam praktek, sebagian besar BMT masih membatasi diri dengan penerapan beberapa produk saja yang dianggap aman dan </w:t>
      </w:r>
      <w:r w:rsidRPr="00C91DC7">
        <w:rPr>
          <w:rFonts w:ascii="Times New Roman" w:hAnsi="Times New Roman" w:cs="Times New Roman"/>
          <w:i/>
          <w:sz w:val="24"/>
          <w:szCs w:val="24"/>
          <w:lang w:val="sv-SE" w:eastAsia="en-US"/>
        </w:rPr>
        <w:t>”profitable”.</w:t>
      </w:r>
      <w:r w:rsidRPr="00C91DC7">
        <w:rPr>
          <w:rFonts w:ascii="Times New Roman" w:hAnsi="Times New Roman" w:cs="Times New Roman"/>
          <w:sz w:val="24"/>
          <w:szCs w:val="24"/>
          <w:lang w:val="sv-SE" w:eastAsia="en-US"/>
        </w:rPr>
        <w:t xml:space="preserve"> Dalam memobilisasi dana, misalnya, BMT lebih menyukai produk bagi hasil </w:t>
      </w:r>
      <w:r w:rsidRPr="00C91DC7">
        <w:rPr>
          <w:rFonts w:ascii="Times New Roman" w:hAnsi="Times New Roman" w:cs="Times New Roman"/>
          <w:i/>
          <w:sz w:val="24"/>
          <w:szCs w:val="24"/>
          <w:lang w:val="sv-SE" w:eastAsia="en-US"/>
        </w:rPr>
        <w:t>(mudharabah)</w:t>
      </w:r>
      <w:r w:rsidRPr="00C91DC7">
        <w:rPr>
          <w:rFonts w:ascii="Times New Roman" w:hAnsi="Times New Roman" w:cs="Times New Roman"/>
          <w:sz w:val="24"/>
          <w:szCs w:val="24"/>
          <w:lang w:val="sv-SE" w:eastAsia="en-US"/>
        </w:rPr>
        <w:t xml:space="preserve"> dengan pertimbangan tidak terlalu beresiko karena kapasitasnya sebagai </w:t>
      </w:r>
      <w:r w:rsidRPr="00C91DC7">
        <w:rPr>
          <w:rFonts w:ascii="Times New Roman" w:hAnsi="Times New Roman" w:cs="Times New Roman"/>
          <w:i/>
          <w:sz w:val="24"/>
          <w:szCs w:val="24"/>
          <w:lang w:val="sv-SE" w:eastAsia="en-US"/>
        </w:rPr>
        <w:t>mudharib,</w:t>
      </w:r>
      <w:r w:rsidRPr="00C91DC7">
        <w:rPr>
          <w:rFonts w:ascii="Times New Roman" w:hAnsi="Times New Roman" w:cs="Times New Roman"/>
          <w:sz w:val="24"/>
          <w:szCs w:val="24"/>
          <w:lang w:val="sv-SE" w:eastAsia="en-US"/>
        </w:rPr>
        <w:t xml:space="preserve"> serta relatif mudah dalam penerapan. Tetapi sayangnya, bila harus menyalurkannya kembali kepada masyarakat dalam bentuk pemberian fasilitas pembiayaan kepada para nasabah, BMT lebih mengedepankan produk </w:t>
      </w:r>
      <w:r w:rsidRPr="00C91DC7">
        <w:rPr>
          <w:rFonts w:ascii="Times New Roman" w:hAnsi="Times New Roman" w:cs="Times New Roman"/>
          <w:i/>
          <w:sz w:val="24"/>
          <w:szCs w:val="24"/>
          <w:lang w:val="sv-SE" w:eastAsia="en-US"/>
        </w:rPr>
        <w:t>mudharabah</w:t>
      </w:r>
      <w:r w:rsidRPr="00C91DC7">
        <w:rPr>
          <w:rFonts w:ascii="Times New Roman" w:hAnsi="Times New Roman" w:cs="Times New Roman"/>
          <w:sz w:val="24"/>
          <w:szCs w:val="24"/>
          <w:lang w:val="sv-SE" w:eastAsia="en-US"/>
        </w:rPr>
        <w:t xml:space="preserve"> dengan alasan, produk tersebut mampu memberi jaminan perolehan </w:t>
      </w:r>
      <w:r w:rsidRPr="00C91DC7">
        <w:rPr>
          <w:rFonts w:ascii="Times New Roman" w:hAnsi="Times New Roman" w:cs="Times New Roman"/>
          <w:sz w:val="24"/>
          <w:szCs w:val="24"/>
          <w:lang w:val="sv-SE" w:eastAsia="en-US"/>
        </w:rPr>
        <w:lastRenderedPageBreak/>
        <w:t xml:space="preserve">keuntungan dalam jumlah memadai berdasarkan kesepakatan kedua pihak pada saat perjanjian ditandatangani. Hanya saja dalam praktik, keadaan ini berjalan seringkali dengan mengingkari prinsip-prinsip </w:t>
      </w:r>
      <w:r w:rsidRPr="00C91DC7">
        <w:rPr>
          <w:rFonts w:ascii="Times New Roman" w:hAnsi="Times New Roman" w:cs="Times New Roman"/>
          <w:i/>
          <w:sz w:val="24"/>
          <w:szCs w:val="24"/>
          <w:lang w:val="sv-SE" w:eastAsia="en-US"/>
        </w:rPr>
        <w:t>mudharabah</w:t>
      </w:r>
      <w:r w:rsidRPr="00C91DC7">
        <w:rPr>
          <w:rFonts w:ascii="Times New Roman" w:hAnsi="Times New Roman" w:cs="Times New Roman"/>
          <w:sz w:val="24"/>
          <w:szCs w:val="24"/>
          <w:lang w:val="sv-SE" w:eastAsia="en-US"/>
        </w:rPr>
        <w:t>, seperti obyek barang yang tidak jelas keberadaannya maupun ukuran-ukurannya.</w:t>
      </w:r>
    </w:p>
    <w:p w:rsidR="00C91DC7" w:rsidRDefault="00C91DC7" w:rsidP="00C91DC7">
      <w:pPr>
        <w:spacing w:after="0" w:line="360" w:lineRule="auto"/>
        <w:ind w:firstLine="720"/>
        <w:jc w:val="both"/>
        <w:rPr>
          <w:rFonts w:ascii="Times New Roman" w:hAnsi="Times New Roman" w:cs="Times New Roman"/>
          <w:sz w:val="24"/>
          <w:szCs w:val="24"/>
          <w:lang w:eastAsia="en-US"/>
        </w:rPr>
      </w:pPr>
      <w:r w:rsidRPr="00C91DC7">
        <w:rPr>
          <w:rFonts w:ascii="Times New Roman" w:hAnsi="Times New Roman" w:cs="Times New Roman"/>
          <w:sz w:val="24"/>
          <w:szCs w:val="24"/>
          <w:lang w:val="sv-SE" w:eastAsia="en-US"/>
        </w:rPr>
        <w:t xml:space="preserve">Sebenarnya, seperti dijelaskan di atas terdapat banyak produk yang secara teknis finansial dapat dikembangkan BMT untuk dapat menjalankan usahanya, seperti menghimpun dana </w:t>
      </w:r>
      <w:r w:rsidRPr="00C91DC7">
        <w:rPr>
          <w:rFonts w:ascii="Times New Roman" w:hAnsi="Times New Roman" w:cs="Times New Roman"/>
          <w:i/>
          <w:sz w:val="24"/>
          <w:szCs w:val="24"/>
          <w:lang w:val="sv-SE" w:eastAsia="en-US"/>
        </w:rPr>
        <w:t>wadi’ah,</w:t>
      </w:r>
      <w:r w:rsidRPr="00C91DC7">
        <w:rPr>
          <w:rFonts w:ascii="Times New Roman" w:hAnsi="Times New Roman" w:cs="Times New Roman"/>
          <w:sz w:val="24"/>
          <w:szCs w:val="24"/>
          <w:lang w:val="sv-SE" w:eastAsia="en-US"/>
        </w:rPr>
        <w:t xml:space="preserve"> penghimpunan dan penyaluran dana </w:t>
      </w:r>
      <w:r w:rsidRPr="00C91DC7">
        <w:rPr>
          <w:rFonts w:ascii="Times New Roman" w:hAnsi="Times New Roman" w:cs="Times New Roman"/>
          <w:i/>
          <w:sz w:val="24"/>
          <w:szCs w:val="24"/>
          <w:lang w:val="sv-SE" w:eastAsia="en-US"/>
        </w:rPr>
        <w:t>mudharabah</w:t>
      </w:r>
      <w:r w:rsidRPr="00C91DC7">
        <w:rPr>
          <w:rFonts w:ascii="Times New Roman" w:hAnsi="Times New Roman" w:cs="Times New Roman"/>
          <w:sz w:val="24"/>
          <w:szCs w:val="24"/>
          <w:lang w:val="sv-SE" w:eastAsia="en-US"/>
        </w:rPr>
        <w:t xml:space="preserve">, penghimpun dan penyaluran dana </w:t>
      </w:r>
      <w:r w:rsidRPr="00C91DC7">
        <w:rPr>
          <w:rFonts w:ascii="Times New Roman" w:hAnsi="Times New Roman" w:cs="Times New Roman"/>
          <w:i/>
          <w:sz w:val="24"/>
          <w:szCs w:val="24"/>
          <w:lang w:val="sv-SE" w:eastAsia="en-US"/>
        </w:rPr>
        <w:t>musharakah,</w:t>
      </w:r>
      <w:r w:rsidRPr="00C91DC7">
        <w:rPr>
          <w:rFonts w:ascii="Times New Roman" w:hAnsi="Times New Roman" w:cs="Times New Roman"/>
          <w:sz w:val="24"/>
          <w:szCs w:val="24"/>
          <w:lang w:val="sv-SE" w:eastAsia="en-US"/>
        </w:rPr>
        <w:t xml:space="preserve"> serta penyaluran dana </w:t>
      </w:r>
      <w:r w:rsidRPr="00C91DC7">
        <w:rPr>
          <w:rFonts w:ascii="Times New Roman" w:hAnsi="Times New Roman" w:cs="Times New Roman"/>
          <w:i/>
          <w:sz w:val="24"/>
          <w:szCs w:val="24"/>
          <w:lang w:val="sv-SE" w:eastAsia="en-US"/>
        </w:rPr>
        <w:t>murabahah.</w:t>
      </w:r>
      <w:r w:rsidRPr="00C91DC7">
        <w:rPr>
          <w:rFonts w:ascii="Times New Roman" w:hAnsi="Times New Roman" w:cs="Times New Roman"/>
          <w:sz w:val="24"/>
          <w:szCs w:val="24"/>
          <w:lang w:val="sv-SE" w:eastAsia="en-US"/>
        </w:rPr>
        <w:t xml:space="preserve"> Adapun produk-produk lain seperti </w:t>
      </w:r>
      <w:r w:rsidRPr="00C91DC7">
        <w:rPr>
          <w:rFonts w:ascii="Times New Roman" w:hAnsi="Times New Roman" w:cs="Times New Roman"/>
          <w:i/>
          <w:sz w:val="24"/>
          <w:szCs w:val="24"/>
          <w:lang w:val="sv-SE" w:eastAsia="en-US"/>
        </w:rPr>
        <w:t>bai’ salam, ijarah, ijarah wa iqtina’, hiwalah, sarf, qard</w:t>
      </w:r>
      <w:r w:rsidRPr="00C91DC7">
        <w:rPr>
          <w:rFonts w:ascii="Times New Roman" w:hAnsi="Times New Roman" w:cs="Times New Roman"/>
          <w:sz w:val="24"/>
          <w:szCs w:val="24"/>
          <w:lang w:val="sv-SE" w:eastAsia="en-US"/>
        </w:rPr>
        <w:t xml:space="preserve"> dan seterusnya, BMT belum terbiasa menerapkannya.</w:t>
      </w:r>
    </w:p>
    <w:p w:rsidR="003F718F" w:rsidRDefault="003F718F" w:rsidP="003F718F">
      <w:pPr>
        <w:spacing w:after="0" w:line="360" w:lineRule="auto"/>
        <w:jc w:val="both"/>
        <w:rPr>
          <w:rFonts w:ascii="Times New Roman" w:hAnsi="Times New Roman" w:cs="Times New Roman"/>
          <w:sz w:val="24"/>
          <w:szCs w:val="24"/>
          <w:lang w:eastAsia="en-US"/>
        </w:rPr>
      </w:pPr>
    </w:p>
    <w:p w:rsidR="003F718F" w:rsidRPr="003F718F" w:rsidRDefault="003F718F" w:rsidP="003F718F">
      <w:pPr>
        <w:pStyle w:val="ListParagraph"/>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Kesimpulan </w:t>
      </w:r>
    </w:p>
    <w:p w:rsidR="003F718F" w:rsidRDefault="003F718F" w:rsidP="003F718F">
      <w:pPr>
        <w:pStyle w:val="BodyTextIndent"/>
        <w:ind w:left="0" w:firstLine="720"/>
        <w:rPr>
          <w:color w:val="000000"/>
          <w:lang w:val="id-ID"/>
        </w:rPr>
      </w:pPr>
      <w:r>
        <w:rPr>
          <w:color w:val="000000"/>
        </w:rPr>
        <w:t xml:space="preserve">Dari </w:t>
      </w:r>
      <w:r>
        <w:rPr>
          <w:color w:val="000000"/>
          <w:lang w:val="id-ID"/>
        </w:rPr>
        <w:t>uraian di atas dapat disimpulkan bahwa; p</w:t>
      </w:r>
      <w:r>
        <w:rPr>
          <w:color w:val="000000"/>
        </w:rPr>
        <w:t xml:space="preserve">eran masjid dalam pemberdayaan ekonomi </w:t>
      </w:r>
      <w:r>
        <w:rPr>
          <w:color w:val="000000"/>
          <w:lang w:val="id-ID"/>
        </w:rPr>
        <w:t>jama’ahnya</w:t>
      </w:r>
      <w:r>
        <w:rPr>
          <w:color w:val="000000"/>
        </w:rPr>
        <w:t xml:space="preserve"> telah ada contohnya dalam sejarah dan tradisi umat Islam sejak zaman Rasulullah SAW dan sahabat, yaitu dengan dibentuknya </w:t>
      </w:r>
      <w:r>
        <w:rPr>
          <w:i/>
          <w:color w:val="000000"/>
          <w:lang w:val="id-ID"/>
        </w:rPr>
        <w:t>B</w:t>
      </w:r>
      <w:r>
        <w:rPr>
          <w:i/>
          <w:color w:val="000000"/>
        </w:rPr>
        <w:t xml:space="preserve">aitul </w:t>
      </w:r>
      <w:r>
        <w:rPr>
          <w:i/>
          <w:color w:val="000000"/>
          <w:lang w:val="id-ID"/>
        </w:rPr>
        <w:t>M</w:t>
      </w:r>
      <w:r>
        <w:rPr>
          <w:i/>
          <w:color w:val="000000"/>
        </w:rPr>
        <w:t xml:space="preserve">aal wat </w:t>
      </w:r>
      <w:r>
        <w:rPr>
          <w:i/>
          <w:color w:val="000000"/>
          <w:lang w:val="id-ID"/>
        </w:rPr>
        <w:t>T</w:t>
      </w:r>
      <w:r>
        <w:rPr>
          <w:i/>
          <w:color w:val="000000"/>
        </w:rPr>
        <w:t>amwil</w:t>
      </w:r>
      <w:r>
        <w:rPr>
          <w:color w:val="000000"/>
          <w:lang w:val="id-ID"/>
        </w:rPr>
        <w:t xml:space="preserve"> (BMT).</w:t>
      </w:r>
    </w:p>
    <w:p w:rsidR="003F718F" w:rsidRDefault="003F718F" w:rsidP="003F718F">
      <w:pPr>
        <w:pStyle w:val="BodyTextIndent"/>
        <w:ind w:left="0" w:firstLine="720"/>
        <w:rPr>
          <w:color w:val="000000"/>
          <w:lang w:val="id-ID"/>
        </w:rPr>
      </w:pPr>
      <w:r>
        <w:rPr>
          <w:color w:val="000000"/>
        </w:rPr>
        <w:t>Kondisi riil fungsi masjid saat sekarang ini masih jauh dari contoh zaman Nabi. Kondisi riil ini diperparah dengan persepsi sebagian masyarakat yang belum bisa menerima pemfungsian masjid dalam banyak aspek kehidupan termasuk pemberdayaan ekonomi masyarakat dan jama’ahnya.</w:t>
      </w:r>
      <w:r>
        <w:rPr>
          <w:color w:val="000000"/>
          <w:lang w:val="id-ID"/>
        </w:rPr>
        <w:t xml:space="preserve"> Meskipun demikian, p</w:t>
      </w:r>
      <w:r>
        <w:rPr>
          <w:color w:val="000000"/>
        </w:rPr>
        <w:t>emberdayaan ekonomi masyarakat berbasis masjid memiliki prospek yang cukup cerah karena didukung oleh kondisi masyarakat yang terus mengalami transformasi kearah modernitas. Tinggal bagaimana menyiapkan tenaga dibidang manajemen yang ahli, jujur, dan ikhlas.</w:t>
      </w:r>
    </w:p>
    <w:p w:rsidR="00E1440A" w:rsidRDefault="003F718F" w:rsidP="003F718F">
      <w:pPr>
        <w:pStyle w:val="BodyTextIndent"/>
        <w:ind w:left="0" w:firstLine="720"/>
        <w:rPr>
          <w:lang w:val="id-ID"/>
        </w:rPr>
      </w:pPr>
      <w:r w:rsidRPr="0038599F">
        <w:rPr>
          <w:lang w:val="id-ID"/>
        </w:rPr>
        <w:t xml:space="preserve">Berbagai upaya pemberdayaan dalam kehidupan sosial bermasyarakat memiliki kendala yang berbeda-beda, namun bisa jadi kita dapatkan kendala yang sama. </w:t>
      </w:r>
      <w:r>
        <w:t>Setiap upaya pemberdayaan yang dilakukan akan berjalan dengan baik jika ada kerjasama yang optimal</w:t>
      </w:r>
      <w:r w:rsidRPr="0045147A">
        <w:t xml:space="preserve"> dari semua pihak yang terlibat. Banyak faktor </w:t>
      </w:r>
      <w:r>
        <w:t xml:space="preserve">yang menyebabkan suatu upaya pemberdayaan dapat berjalan dengan maksimal atau </w:t>
      </w:r>
      <w:r>
        <w:lastRenderedPageBreak/>
        <w:t>tidak di</w:t>
      </w:r>
      <w:r w:rsidRPr="0045147A">
        <w:t xml:space="preserve">antaranya </w:t>
      </w:r>
      <w:r>
        <w:t xml:space="preserve">adalah: ketersediaan </w:t>
      </w:r>
      <w:r w:rsidRPr="0045147A">
        <w:t xml:space="preserve">dana, </w:t>
      </w:r>
      <w:r>
        <w:t xml:space="preserve">keterlibatan secara aktif para </w:t>
      </w:r>
      <w:r w:rsidRPr="0045147A">
        <w:t xml:space="preserve">partisipan, </w:t>
      </w:r>
      <w:r>
        <w:t xml:space="preserve">adanya </w:t>
      </w:r>
      <w:r w:rsidRPr="0045147A">
        <w:t>penggerak</w:t>
      </w:r>
      <w:r>
        <w:t xml:space="preserve"> yang progresif</w:t>
      </w:r>
      <w:r w:rsidRPr="0045147A">
        <w:t xml:space="preserve">, dan semua unsur yang </w:t>
      </w:r>
      <w:r>
        <w:t>dibutuhkan dalam tindakan pemberdayaan</w:t>
      </w:r>
      <w:r w:rsidRPr="0045147A">
        <w:t xml:space="preserve"> tersebut</w:t>
      </w:r>
      <w:r w:rsidR="00E1440A">
        <w:rPr>
          <w:lang w:val="id-ID"/>
        </w:rPr>
        <w:t xml:space="preserve"> dapat saling bekerjsama dengan baik</w:t>
      </w:r>
      <w:r w:rsidRPr="0045147A">
        <w:t>.</w:t>
      </w:r>
    </w:p>
    <w:p w:rsidR="00E1440A" w:rsidRDefault="00E1440A" w:rsidP="00E1440A">
      <w:pPr>
        <w:pStyle w:val="BodyTextIndent"/>
        <w:ind w:left="0" w:firstLine="0"/>
        <w:rPr>
          <w:lang w:val="id-ID"/>
        </w:rPr>
      </w:pPr>
    </w:p>
    <w:p w:rsidR="00E1440A" w:rsidRPr="00E1440A" w:rsidRDefault="00E1440A" w:rsidP="00E1440A">
      <w:pPr>
        <w:jc w:val="center"/>
        <w:rPr>
          <w:rFonts w:ascii="Times New Roman" w:hAnsi="Times New Roman" w:cs="Times New Roman"/>
          <w:b/>
          <w:sz w:val="24"/>
          <w:szCs w:val="24"/>
          <w:lang w:val="en-US" w:eastAsia="en-US"/>
        </w:rPr>
      </w:pPr>
      <w:r w:rsidRPr="00E1440A">
        <w:rPr>
          <w:rFonts w:ascii="Times New Roman" w:hAnsi="Times New Roman" w:cs="Times New Roman"/>
          <w:b/>
          <w:sz w:val="24"/>
          <w:szCs w:val="24"/>
          <w:lang w:val="en-US" w:eastAsia="en-US"/>
        </w:rPr>
        <w:t>DAFTAR PUSTAKA</w:t>
      </w:r>
    </w:p>
    <w:p w:rsidR="00E1440A" w:rsidRPr="00E1440A" w:rsidRDefault="00E1440A" w:rsidP="00E1440A">
      <w:pPr>
        <w:autoSpaceDE w:val="0"/>
        <w:autoSpaceDN w:val="0"/>
        <w:adjustRightInd w:val="0"/>
        <w:spacing w:after="0" w:line="240" w:lineRule="auto"/>
        <w:ind w:left="560" w:hanging="560"/>
        <w:jc w:val="both"/>
        <w:rPr>
          <w:rFonts w:ascii="Times New Roman" w:hAnsi="Times New Roman" w:cs="Times New Roman"/>
          <w:color w:val="000000"/>
          <w:sz w:val="24"/>
          <w:szCs w:val="24"/>
          <w:lang w:eastAsia="en-US"/>
        </w:rPr>
      </w:pPr>
      <w:r w:rsidRPr="00E1440A">
        <w:rPr>
          <w:rFonts w:ascii="Times New Roman" w:hAnsi="Times New Roman" w:cs="Times New Roman"/>
          <w:color w:val="000000"/>
          <w:sz w:val="24"/>
          <w:szCs w:val="24"/>
          <w:lang w:val="en-US" w:eastAsia="en-US"/>
        </w:rPr>
        <w:t xml:space="preserve">Abdurrahman, Moeslim. 1995.  </w:t>
      </w:r>
      <w:r w:rsidRPr="00E1440A">
        <w:rPr>
          <w:rFonts w:ascii="Times New Roman" w:hAnsi="Times New Roman" w:cs="Times New Roman"/>
          <w:i/>
          <w:iCs/>
          <w:color w:val="000000"/>
          <w:sz w:val="24"/>
          <w:szCs w:val="24"/>
          <w:lang w:val="en-US" w:eastAsia="en-US"/>
        </w:rPr>
        <w:t xml:space="preserve">Islam Transformatif, </w:t>
      </w:r>
      <w:r w:rsidRPr="00E1440A">
        <w:rPr>
          <w:rFonts w:ascii="Times New Roman" w:hAnsi="Times New Roman" w:cs="Times New Roman"/>
          <w:color w:val="000000"/>
          <w:sz w:val="24"/>
          <w:szCs w:val="24"/>
          <w:lang w:val="en-US" w:eastAsia="en-US"/>
        </w:rPr>
        <w:t xml:space="preserve">Jakarta: Pustaka Firdaus. </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Al-Ashari, M. Mufid, 2001. </w:t>
      </w:r>
      <w:r w:rsidRPr="00E1440A">
        <w:rPr>
          <w:rFonts w:ascii="Times New Roman" w:eastAsia="Times New Roman" w:hAnsi="Times New Roman" w:cs="Times New Roman"/>
          <w:i/>
          <w:sz w:val="24"/>
          <w:szCs w:val="24"/>
          <w:lang w:val="en-US" w:eastAsia="en-US"/>
        </w:rPr>
        <w:t>Manajemen Dana dan Pembiayaan Baitul Maal Wat Tamwil</w:t>
      </w:r>
      <w:r w:rsidRPr="00E1440A">
        <w:rPr>
          <w:rFonts w:ascii="Times New Roman" w:eastAsia="Times New Roman" w:hAnsi="Times New Roman" w:cs="Times New Roman"/>
          <w:sz w:val="24"/>
          <w:szCs w:val="24"/>
          <w:lang w:val="en-US" w:eastAsia="en-US"/>
        </w:rPr>
        <w:t>. Makalah penelitian BMT. Yogyakarta: LPM UII.</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An- Nabahan,M. Faruq. 2000. </w:t>
      </w:r>
      <w:r w:rsidRPr="00E1440A">
        <w:rPr>
          <w:rFonts w:ascii="Times New Roman" w:eastAsia="Times New Roman" w:hAnsi="Times New Roman" w:cs="Times New Roman"/>
          <w:i/>
          <w:sz w:val="24"/>
          <w:szCs w:val="24"/>
          <w:lang w:val="en-US" w:eastAsia="en-US"/>
        </w:rPr>
        <w:t>Sistem Ekonomi Islam</w:t>
      </w:r>
      <w:r w:rsidRPr="00E1440A">
        <w:rPr>
          <w:rFonts w:ascii="Times New Roman" w:eastAsia="Times New Roman" w:hAnsi="Times New Roman" w:cs="Times New Roman"/>
          <w:sz w:val="24"/>
          <w:szCs w:val="24"/>
          <w:lang w:val="en-US" w:eastAsia="en-US"/>
        </w:rPr>
        <w:t>. Yogyakarta: UII Press.</w:t>
      </w:r>
    </w:p>
    <w:p w:rsidR="00E1440A" w:rsidRPr="00E1440A" w:rsidRDefault="00E1440A" w:rsidP="00E1440A">
      <w:pPr>
        <w:autoSpaceDE w:val="0"/>
        <w:autoSpaceDN w:val="0"/>
        <w:adjustRightInd w:val="0"/>
        <w:spacing w:after="0" w:line="240" w:lineRule="auto"/>
        <w:ind w:left="560" w:hanging="560"/>
        <w:jc w:val="both"/>
        <w:rPr>
          <w:rFonts w:ascii="Times New Roman" w:hAnsi="Times New Roman" w:cs="Times New Roman"/>
          <w:color w:val="000000"/>
          <w:sz w:val="24"/>
          <w:szCs w:val="24"/>
          <w:lang w:eastAsia="en-US"/>
        </w:rPr>
      </w:pPr>
      <w:r w:rsidRPr="00E1440A">
        <w:rPr>
          <w:rFonts w:ascii="Times New Roman" w:hAnsi="Times New Roman" w:cs="Times New Roman"/>
          <w:color w:val="000000"/>
          <w:sz w:val="24"/>
          <w:szCs w:val="24"/>
          <w:lang w:val="en-US" w:eastAsia="en-US"/>
        </w:rPr>
        <w:t xml:space="preserve">Baswir, Revrisond. 1997. </w:t>
      </w:r>
      <w:r w:rsidRPr="00E1440A">
        <w:rPr>
          <w:rFonts w:ascii="Times New Roman" w:hAnsi="Times New Roman" w:cs="Times New Roman"/>
          <w:i/>
          <w:iCs/>
          <w:color w:val="000000"/>
          <w:sz w:val="24"/>
          <w:szCs w:val="24"/>
          <w:lang w:val="en-US" w:eastAsia="en-US"/>
        </w:rPr>
        <w:t xml:space="preserve">Agenda Ekonomi Kerakyatan, </w:t>
      </w:r>
      <w:r w:rsidRPr="00E1440A">
        <w:rPr>
          <w:rFonts w:ascii="Times New Roman" w:hAnsi="Times New Roman" w:cs="Times New Roman"/>
          <w:color w:val="000000"/>
          <w:sz w:val="24"/>
          <w:szCs w:val="24"/>
          <w:lang w:val="en-US" w:eastAsia="en-US"/>
        </w:rPr>
        <w:t>Yogyakarta: IDEA.</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Chamsyah, Bachtiar, 2003, </w:t>
      </w:r>
      <w:r w:rsidRPr="00E1440A">
        <w:rPr>
          <w:rFonts w:ascii="Times New Roman" w:eastAsia="Times New Roman" w:hAnsi="Times New Roman" w:cs="Times New Roman"/>
          <w:i/>
          <w:sz w:val="24"/>
          <w:szCs w:val="24"/>
          <w:lang w:val="en-US" w:eastAsia="en-US"/>
        </w:rPr>
        <w:t>Dimensi Religi dalam Kesejahteraan Sosial</w:t>
      </w:r>
      <w:r w:rsidRPr="00E1440A">
        <w:rPr>
          <w:rFonts w:ascii="Times New Roman" w:eastAsia="Times New Roman" w:hAnsi="Times New Roman" w:cs="Times New Roman"/>
          <w:sz w:val="24"/>
          <w:szCs w:val="24"/>
          <w:lang w:val="en-US" w:eastAsia="en-US"/>
        </w:rPr>
        <w:t>. Jakarta: Depsos RI.</w:t>
      </w:r>
    </w:p>
    <w:p w:rsidR="00E1440A" w:rsidRPr="00E1440A" w:rsidRDefault="00E1440A" w:rsidP="00E1440A">
      <w:pPr>
        <w:autoSpaceDE w:val="0"/>
        <w:autoSpaceDN w:val="0"/>
        <w:adjustRightInd w:val="0"/>
        <w:spacing w:after="0" w:line="240" w:lineRule="auto"/>
        <w:ind w:left="560" w:hanging="560"/>
        <w:jc w:val="both"/>
        <w:rPr>
          <w:rFonts w:ascii="Times New Roman" w:hAnsi="Times New Roman" w:cs="Times New Roman"/>
          <w:color w:val="000000"/>
          <w:sz w:val="24"/>
          <w:szCs w:val="24"/>
          <w:lang w:eastAsia="en-US"/>
        </w:rPr>
      </w:pPr>
      <w:r w:rsidRPr="00E1440A">
        <w:rPr>
          <w:rFonts w:ascii="Times New Roman" w:hAnsi="Times New Roman" w:cs="Times New Roman"/>
          <w:color w:val="000000"/>
          <w:sz w:val="24"/>
          <w:szCs w:val="24"/>
          <w:lang w:val="en-US" w:eastAsia="en-US"/>
        </w:rPr>
        <w:t xml:space="preserve">Departemen Agama RI. 1990. </w:t>
      </w:r>
      <w:r w:rsidRPr="00E1440A">
        <w:rPr>
          <w:rFonts w:ascii="Times New Roman" w:hAnsi="Times New Roman" w:cs="Times New Roman"/>
          <w:i/>
          <w:iCs/>
          <w:color w:val="000000"/>
          <w:sz w:val="24"/>
          <w:szCs w:val="24"/>
          <w:lang w:val="en-US" w:eastAsia="en-US"/>
        </w:rPr>
        <w:t xml:space="preserve">Al-Qur’an dan Terjemahnya, </w:t>
      </w:r>
      <w:r w:rsidRPr="00E1440A">
        <w:rPr>
          <w:rFonts w:ascii="Times New Roman" w:hAnsi="Times New Roman" w:cs="Times New Roman"/>
          <w:color w:val="000000"/>
          <w:sz w:val="24"/>
          <w:szCs w:val="24"/>
          <w:lang w:val="en-US" w:eastAsia="en-US"/>
        </w:rPr>
        <w:t xml:space="preserve">Jakarta: Lembaga Penerjemah Al-Qur’an. </w:t>
      </w:r>
    </w:p>
    <w:p w:rsidR="00E1440A" w:rsidRPr="00E1440A" w:rsidRDefault="00E1440A" w:rsidP="00E1440A">
      <w:pPr>
        <w:autoSpaceDE w:val="0"/>
        <w:autoSpaceDN w:val="0"/>
        <w:adjustRightInd w:val="0"/>
        <w:spacing w:after="0" w:line="240" w:lineRule="auto"/>
        <w:ind w:left="560" w:hanging="560"/>
        <w:jc w:val="both"/>
        <w:rPr>
          <w:rFonts w:ascii="Times New Roman" w:hAnsi="Times New Roman" w:cs="Times New Roman"/>
          <w:color w:val="000000"/>
          <w:sz w:val="24"/>
          <w:szCs w:val="24"/>
          <w:lang w:eastAsia="en-US"/>
        </w:rPr>
      </w:pPr>
      <w:r w:rsidRPr="00E1440A">
        <w:rPr>
          <w:rFonts w:ascii="Times New Roman" w:hAnsi="Times New Roman" w:cs="Times New Roman"/>
          <w:color w:val="000000"/>
          <w:sz w:val="24"/>
          <w:szCs w:val="24"/>
          <w:lang w:val="en-US" w:eastAsia="en-US"/>
        </w:rPr>
        <w:t xml:space="preserve">Djunaidi, Achmad dan Thobieb Al-Asyhar. 2006. </w:t>
      </w:r>
      <w:r w:rsidRPr="00E1440A">
        <w:rPr>
          <w:rFonts w:ascii="Times New Roman" w:hAnsi="Times New Roman" w:cs="Times New Roman"/>
          <w:i/>
          <w:iCs/>
          <w:color w:val="000000"/>
          <w:sz w:val="24"/>
          <w:szCs w:val="24"/>
          <w:lang w:val="en-US" w:eastAsia="en-US"/>
        </w:rPr>
        <w:t xml:space="preserve">Menuju Era Wakaf Produktif: Sebuah Upaya Progresif untuk Kesejahteraan Umat, </w:t>
      </w:r>
      <w:r w:rsidRPr="00E1440A">
        <w:rPr>
          <w:rFonts w:ascii="Times New Roman" w:hAnsi="Times New Roman" w:cs="Times New Roman"/>
          <w:color w:val="000000"/>
          <w:sz w:val="24"/>
          <w:szCs w:val="24"/>
          <w:lang w:val="en-US" w:eastAsia="en-US"/>
        </w:rPr>
        <w:t>Jakarta, Mitra Abadi Press.</w:t>
      </w:r>
    </w:p>
    <w:p w:rsidR="00E1440A" w:rsidRPr="00E1440A" w:rsidRDefault="00E1440A" w:rsidP="00E1440A">
      <w:pPr>
        <w:spacing w:after="0" w:line="240" w:lineRule="auto"/>
        <w:jc w:val="both"/>
        <w:rPr>
          <w:rFonts w:ascii="Times New Roman" w:hAnsi="Times New Roman" w:cs="Times New Roman"/>
          <w:sz w:val="24"/>
          <w:szCs w:val="24"/>
          <w:lang w:eastAsia="en-US"/>
        </w:rPr>
      </w:pPr>
      <w:r w:rsidRPr="00E1440A">
        <w:rPr>
          <w:rFonts w:ascii="Times New Roman" w:hAnsi="Times New Roman" w:cs="Times New Roman"/>
          <w:sz w:val="24"/>
          <w:szCs w:val="24"/>
          <w:lang w:val="en-US" w:eastAsia="en-US"/>
        </w:rPr>
        <w:t xml:space="preserve">Haroen, Nasrun. 2007. </w:t>
      </w:r>
      <w:r w:rsidRPr="00E1440A">
        <w:rPr>
          <w:rFonts w:ascii="Times New Roman" w:hAnsi="Times New Roman" w:cs="Times New Roman"/>
          <w:i/>
          <w:iCs/>
          <w:sz w:val="24"/>
          <w:szCs w:val="24"/>
          <w:lang w:val="en-US" w:eastAsia="en-US"/>
        </w:rPr>
        <w:t xml:space="preserve">Fiqh Muamalah, </w:t>
      </w:r>
      <w:r w:rsidRPr="00E1440A">
        <w:rPr>
          <w:rFonts w:ascii="Times New Roman" w:hAnsi="Times New Roman" w:cs="Times New Roman"/>
          <w:sz w:val="24"/>
          <w:szCs w:val="24"/>
          <w:lang w:val="en-US" w:eastAsia="en-US"/>
        </w:rPr>
        <w:t>Jakarta:  Gaya Media Pratama.</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Ilmi, Makhalul, SM. 2002. </w:t>
      </w:r>
      <w:r w:rsidRPr="00E1440A">
        <w:rPr>
          <w:rFonts w:ascii="Times New Roman" w:eastAsia="Times New Roman" w:hAnsi="Times New Roman" w:cs="Times New Roman"/>
          <w:i/>
          <w:sz w:val="24"/>
          <w:szCs w:val="24"/>
          <w:lang w:val="en-US" w:eastAsia="en-US"/>
        </w:rPr>
        <w:t>Teori dan praktek Lembaga Mikro Keuangan Syariah</w:t>
      </w:r>
      <w:r w:rsidRPr="00E1440A">
        <w:rPr>
          <w:rFonts w:ascii="Times New Roman" w:eastAsia="Times New Roman" w:hAnsi="Times New Roman" w:cs="Times New Roman"/>
          <w:sz w:val="24"/>
          <w:szCs w:val="24"/>
          <w:lang w:val="en-US" w:eastAsia="en-US"/>
        </w:rPr>
        <w:t>. Yogyakarta: UII Press.</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val="en-US" w:eastAsia="en-US"/>
        </w:rPr>
      </w:pPr>
      <w:r w:rsidRPr="00E1440A">
        <w:rPr>
          <w:rFonts w:ascii="Times New Roman" w:eastAsia="Times New Roman" w:hAnsi="Times New Roman" w:cs="Times New Roman"/>
          <w:sz w:val="24"/>
          <w:szCs w:val="24"/>
          <w:lang w:val="en-US" w:eastAsia="en-US"/>
        </w:rPr>
        <w:t xml:space="preserve">Lubis, Suhrawardi K. 2000. </w:t>
      </w:r>
      <w:r w:rsidRPr="00E1440A">
        <w:rPr>
          <w:rFonts w:ascii="Times New Roman" w:eastAsia="Times New Roman" w:hAnsi="Times New Roman" w:cs="Times New Roman"/>
          <w:i/>
          <w:sz w:val="24"/>
          <w:szCs w:val="24"/>
          <w:lang w:val="en-US" w:eastAsia="en-US"/>
        </w:rPr>
        <w:t xml:space="preserve">Hukum Ekonomi Islam. </w:t>
      </w:r>
      <w:r w:rsidRPr="00E1440A">
        <w:rPr>
          <w:rFonts w:ascii="Times New Roman" w:eastAsia="Times New Roman" w:hAnsi="Times New Roman" w:cs="Times New Roman"/>
          <w:sz w:val="24"/>
          <w:szCs w:val="24"/>
          <w:lang w:val="en-US" w:eastAsia="en-US"/>
        </w:rPr>
        <w:t>Jakarta: Sinar Grafika.</w:t>
      </w:r>
    </w:p>
    <w:p w:rsidR="00E1440A" w:rsidRPr="00E1440A" w:rsidRDefault="00E1440A" w:rsidP="00E1440A">
      <w:pPr>
        <w:spacing w:after="0" w:line="240" w:lineRule="auto"/>
        <w:ind w:left="567" w:hanging="567"/>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Mannan, M. Abdul. 1997. </w:t>
      </w:r>
      <w:r w:rsidRPr="00E1440A">
        <w:rPr>
          <w:rFonts w:ascii="Times New Roman" w:eastAsia="Times New Roman" w:hAnsi="Times New Roman" w:cs="Times New Roman"/>
          <w:i/>
          <w:sz w:val="24"/>
          <w:szCs w:val="24"/>
          <w:lang w:val="en-US" w:eastAsia="en-US"/>
        </w:rPr>
        <w:t>Teori dan Praktek Ekonomi Islam</w:t>
      </w:r>
      <w:r w:rsidRPr="00E1440A">
        <w:rPr>
          <w:rFonts w:ascii="Times New Roman" w:eastAsia="Times New Roman" w:hAnsi="Times New Roman" w:cs="Times New Roman"/>
          <w:sz w:val="24"/>
          <w:szCs w:val="24"/>
          <w:lang w:val="en-US" w:eastAsia="en-US"/>
        </w:rPr>
        <w:t>. Yogyakarta: Dana Bhakti Wakaf.</w:t>
      </w:r>
    </w:p>
    <w:p w:rsidR="00E1440A" w:rsidRPr="00E1440A" w:rsidRDefault="00E1440A" w:rsidP="00E1440A">
      <w:pPr>
        <w:autoSpaceDE w:val="0"/>
        <w:autoSpaceDN w:val="0"/>
        <w:adjustRightInd w:val="0"/>
        <w:spacing w:after="0" w:line="240" w:lineRule="auto"/>
        <w:ind w:left="560" w:hanging="560"/>
        <w:jc w:val="both"/>
        <w:rPr>
          <w:rFonts w:ascii="Times New Roman" w:hAnsi="Times New Roman" w:cs="Times New Roman"/>
          <w:color w:val="000000"/>
          <w:sz w:val="24"/>
          <w:szCs w:val="24"/>
          <w:lang w:eastAsia="en-US"/>
        </w:rPr>
      </w:pPr>
      <w:r w:rsidRPr="00E1440A">
        <w:rPr>
          <w:rFonts w:ascii="Times New Roman" w:hAnsi="Times New Roman" w:cs="Times New Roman"/>
          <w:color w:val="000000"/>
          <w:sz w:val="24"/>
          <w:szCs w:val="24"/>
          <w:lang w:val="en-US" w:eastAsia="en-US"/>
        </w:rPr>
        <w:t xml:space="preserve">Mas’udi, Masdar F. 1991. </w:t>
      </w:r>
      <w:r w:rsidRPr="00E1440A">
        <w:rPr>
          <w:rFonts w:ascii="Times New Roman" w:hAnsi="Times New Roman" w:cs="Times New Roman"/>
          <w:i/>
          <w:iCs/>
          <w:color w:val="000000"/>
          <w:sz w:val="24"/>
          <w:szCs w:val="24"/>
          <w:lang w:val="en-US" w:eastAsia="en-US"/>
        </w:rPr>
        <w:t xml:space="preserve">Agama Keadilan: Risalah Zakat (Pajak) dalam Islam, </w:t>
      </w:r>
      <w:r w:rsidRPr="00E1440A">
        <w:rPr>
          <w:rFonts w:ascii="Times New Roman" w:hAnsi="Times New Roman" w:cs="Times New Roman"/>
          <w:color w:val="000000"/>
          <w:sz w:val="24"/>
          <w:szCs w:val="24"/>
          <w:lang w:val="en-US" w:eastAsia="en-US"/>
        </w:rPr>
        <w:t>Jakarta: Pustaka Firdaus.</w:t>
      </w:r>
    </w:p>
    <w:p w:rsidR="00E1440A" w:rsidRPr="00E1440A" w:rsidRDefault="00E1440A" w:rsidP="00E1440A">
      <w:pPr>
        <w:autoSpaceDE w:val="0"/>
        <w:autoSpaceDN w:val="0"/>
        <w:adjustRightInd w:val="0"/>
        <w:spacing w:after="0" w:line="240" w:lineRule="auto"/>
        <w:ind w:left="560" w:hanging="560"/>
        <w:jc w:val="both"/>
        <w:rPr>
          <w:rFonts w:ascii="Times New Roman" w:hAnsi="Times New Roman" w:cs="Times New Roman"/>
          <w:color w:val="000000"/>
          <w:sz w:val="24"/>
          <w:szCs w:val="24"/>
          <w:lang w:eastAsia="en-US"/>
        </w:rPr>
      </w:pPr>
      <w:r w:rsidRPr="00E1440A">
        <w:rPr>
          <w:rFonts w:ascii="Times New Roman" w:hAnsi="Times New Roman" w:cs="Times New Roman"/>
          <w:color w:val="000000"/>
          <w:sz w:val="24"/>
          <w:szCs w:val="24"/>
          <w:lang w:val="en-US" w:eastAsia="en-US"/>
        </w:rPr>
        <w:t xml:space="preserve">------------------------- 2006. </w:t>
      </w:r>
      <w:r w:rsidRPr="00E1440A">
        <w:rPr>
          <w:rFonts w:ascii="Times New Roman" w:hAnsi="Times New Roman" w:cs="Times New Roman"/>
          <w:i/>
          <w:iCs/>
          <w:color w:val="000000"/>
          <w:sz w:val="24"/>
          <w:szCs w:val="24"/>
          <w:lang w:val="en-US" w:eastAsia="en-US"/>
        </w:rPr>
        <w:t xml:space="preserve">Memakmurkan Masjid Nahdliyin untuk Kejayaan Umat dan Bangsa, </w:t>
      </w:r>
      <w:r w:rsidRPr="00E1440A">
        <w:rPr>
          <w:rFonts w:ascii="Times New Roman" w:hAnsi="Times New Roman" w:cs="Times New Roman"/>
          <w:color w:val="000000"/>
          <w:sz w:val="24"/>
          <w:szCs w:val="24"/>
          <w:lang w:val="en-US" w:eastAsia="en-US"/>
        </w:rPr>
        <w:t>Jakarta: P3M.</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Muhammad. 2002. </w:t>
      </w:r>
      <w:r w:rsidRPr="00E1440A">
        <w:rPr>
          <w:rFonts w:ascii="Times New Roman" w:eastAsia="Times New Roman" w:hAnsi="Times New Roman" w:cs="Times New Roman"/>
          <w:i/>
          <w:sz w:val="24"/>
          <w:szCs w:val="24"/>
          <w:lang w:val="en-US" w:eastAsia="en-US"/>
        </w:rPr>
        <w:t>Strategi Pengembangan Lembaga Keuangan Mikro</w:t>
      </w:r>
      <w:r w:rsidRPr="00E1440A">
        <w:rPr>
          <w:rFonts w:ascii="Times New Roman" w:eastAsia="Times New Roman" w:hAnsi="Times New Roman" w:cs="Times New Roman"/>
          <w:sz w:val="24"/>
          <w:szCs w:val="24"/>
          <w:lang w:val="en-US" w:eastAsia="en-US"/>
        </w:rPr>
        <w:t>. Makalah seminar Lembaga Keuangan Syariah bagi Nasabah dan Manajer BMT, dalam rangka Dies Natalis UII ke-59, pada tanggal 29 September 2002. Kampus terpadu UII.</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 1989. </w:t>
      </w:r>
      <w:r w:rsidRPr="00E1440A">
        <w:rPr>
          <w:rFonts w:ascii="Times New Roman" w:eastAsia="Times New Roman" w:hAnsi="Times New Roman" w:cs="Times New Roman"/>
          <w:i/>
          <w:sz w:val="24"/>
          <w:szCs w:val="24"/>
          <w:lang w:val="en-US" w:eastAsia="en-US"/>
        </w:rPr>
        <w:t>Manajemen Baitul Maal Wa Tamwil (BMT)</w:t>
      </w:r>
      <w:r w:rsidRPr="00E1440A">
        <w:rPr>
          <w:rFonts w:ascii="Times New Roman" w:eastAsia="Times New Roman" w:hAnsi="Times New Roman" w:cs="Times New Roman"/>
          <w:sz w:val="24"/>
          <w:szCs w:val="24"/>
          <w:lang w:val="en-US" w:eastAsia="en-US"/>
        </w:rPr>
        <w:t>. Yogyakarta: STIS.</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 2000. </w:t>
      </w:r>
      <w:r w:rsidRPr="00E1440A">
        <w:rPr>
          <w:rFonts w:ascii="Times New Roman" w:eastAsia="Times New Roman" w:hAnsi="Times New Roman" w:cs="Times New Roman"/>
          <w:i/>
          <w:sz w:val="24"/>
          <w:szCs w:val="24"/>
          <w:lang w:val="en-US" w:eastAsia="en-US"/>
        </w:rPr>
        <w:t>Lembaga-lembaga keuangan umat kontemporer</w:t>
      </w:r>
      <w:r w:rsidRPr="00E1440A">
        <w:rPr>
          <w:rFonts w:ascii="Times New Roman" w:eastAsia="Times New Roman" w:hAnsi="Times New Roman" w:cs="Times New Roman"/>
          <w:sz w:val="24"/>
          <w:szCs w:val="24"/>
          <w:lang w:val="en-US" w:eastAsia="en-US"/>
        </w:rPr>
        <w:t>. Yogyakarta: UII Press.</w:t>
      </w:r>
    </w:p>
    <w:p w:rsidR="00E1440A" w:rsidRPr="00E1440A" w:rsidRDefault="00E1440A" w:rsidP="00E1440A">
      <w:pPr>
        <w:autoSpaceDE w:val="0"/>
        <w:autoSpaceDN w:val="0"/>
        <w:adjustRightInd w:val="0"/>
        <w:spacing w:after="0" w:line="240" w:lineRule="auto"/>
        <w:ind w:left="560" w:hanging="560"/>
        <w:jc w:val="both"/>
        <w:rPr>
          <w:rFonts w:ascii="Times New Roman" w:hAnsi="Times New Roman" w:cs="Times New Roman"/>
          <w:color w:val="000000"/>
          <w:sz w:val="24"/>
          <w:szCs w:val="24"/>
          <w:lang w:eastAsia="en-US"/>
        </w:rPr>
      </w:pPr>
      <w:r w:rsidRPr="00E1440A">
        <w:rPr>
          <w:rFonts w:ascii="Times New Roman" w:hAnsi="Times New Roman" w:cs="Times New Roman"/>
          <w:color w:val="000000"/>
          <w:sz w:val="24"/>
          <w:szCs w:val="24"/>
          <w:lang w:val="en-US" w:eastAsia="en-US"/>
        </w:rPr>
        <w:t xml:space="preserve">---------------- 2001. </w:t>
      </w:r>
      <w:r w:rsidRPr="00E1440A">
        <w:rPr>
          <w:rFonts w:ascii="Times New Roman" w:hAnsi="Times New Roman" w:cs="Times New Roman"/>
          <w:i/>
          <w:iCs/>
          <w:color w:val="000000"/>
          <w:sz w:val="24"/>
          <w:szCs w:val="24"/>
          <w:lang w:val="en-US" w:eastAsia="en-US"/>
        </w:rPr>
        <w:t xml:space="preserve">Teknik Perhitungan Bagi Hasil di Bank Syari’ah, </w:t>
      </w:r>
      <w:r w:rsidRPr="00E1440A">
        <w:rPr>
          <w:rFonts w:ascii="Times New Roman" w:hAnsi="Times New Roman" w:cs="Times New Roman"/>
          <w:color w:val="000000"/>
          <w:sz w:val="24"/>
          <w:szCs w:val="24"/>
          <w:lang w:val="en-US" w:eastAsia="en-US"/>
        </w:rPr>
        <w:t xml:space="preserve">Yogyakarta: UII Press. </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Nejatullah Shiddiq, Muhammad. 2001. </w:t>
      </w:r>
      <w:r w:rsidRPr="00E1440A">
        <w:rPr>
          <w:rFonts w:ascii="Times New Roman" w:eastAsia="Times New Roman" w:hAnsi="Times New Roman" w:cs="Times New Roman"/>
          <w:i/>
          <w:sz w:val="24"/>
          <w:szCs w:val="24"/>
          <w:lang w:val="en-US" w:eastAsia="en-US"/>
        </w:rPr>
        <w:t>Sejarah pemikiran Ekonomi Islam</w:t>
      </w:r>
      <w:r w:rsidRPr="00E1440A">
        <w:rPr>
          <w:rFonts w:ascii="Times New Roman" w:eastAsia="Times New Roman" w:hAnsi="Times New Roman" w:cs="Times New Roman"/>
          <w:sz w:val="24"/>
          <w:szCs w:val="24"/>
          <w:lang w:val="en-US" w:eastAsia="en-US"/>
        </w:rPr>
        <w:t>. Jakarta: PT. Pustaka Pelajar.</w:t>
      </w:r>
    </w:p>
    <w:p w:rsidR="00E1440A" w:rsidRPr="00E1440A" w:rsidRDefault="00E1440A" w:rsidP="00E1440A">
      <w:pPr>
        <w:autoSpaceDE w:val="0"/>
        <w:autoSpaceDN w:val="0"/>
        <w:adjustRightInd w:val="0"/>
        <w:spacing w:after="0" w:line="240" w:lineRule="auto"/>
        <w:ind w:left="560" w:hanging="560"/>
        <w:jc w:val="both"/>
        <w:rPr>
          <w:rFonts w:ascii="Times New Roman" w:hAnsi="Times New Roman" w:cs="Times New Roman"/>
          <w:color w:val="000000"/>
          <w:sz w:val="24"/>
          <w:szCs w:val="24"/>
          <w:lang w:eastAsia="en-US"/>
        </w:rPr>
      </w:pPr>
      <w:r w:rsidRPr="00E1440A">
        <w:rPr>
          <w:rFonts w:ascii="Times New Roman" w:hAnsi="Times New Roman" w:cs="Times New Roman"/>
          <w:color w:val="000000"/>
          <w:sz w:val="24"/>
          <w:szCs w:val="24"/>
          <w:lang w:val="en-US" w:eastAsia="en-US"/>
        </w:rPr>
        <w:t xml:space="preserve">Rahman, Afzalur. 1995. </w:t>
      </w:r>
      <w:r w:rsidRPr="00E1440A">
        <w:rPr>
          <w:rFonts w:ascii="Times New Roman" w:hAnsi="Times New Roman" w:cs="Times New Roman"/>
          <w:i/>
          <w:iCs/>
          <w:color w:val="000000"/>
          <w:sz w:val="24"/>
          <w:szCs w:val="24"/>
          <w:lang w:val="en-US" w:eastAsia="en-US"/>
        </w:rPr>
        <w:t xml:space="preserve">Doktrin Ekonomi Islam, </w:t>
      </w:r>
      <w:r w:rsidRPr="00E1440A">
        <w:rPr>
          <w:rFonts w:ascii="Times New Roman" w:hAnsi="Times New Roman" w:cs="Times New Roman"/>
          <w:color w:val="000000"/>
          <w:sz w:val="24"/>
          <w:szCs w:val="24"/>
          <w:lang w:val="en-US" w:eastAsia="en-US"/>
        </w:rPr>
        <w:t xml:space="preserve">Yogyakarta: Dana Bhakti Wakaf. </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lastRenderedPageBreak/>
        <w:t xml:space="preserve">Suardiman, Siti Partini, 1997. </w:t>
      </w:r>
      <w:r w:rsidRPr="00E1440A">
        <w:rPr>
          <w:rFonts w:ascii="Times New Roman" w:eastAsia="Times New Roman" w:hAnsi="Times New Roman" w:cs="Times New Roman"/>
          <w:i/>
          <w:sz w:val="24"/>
          <w:szCs w:val="24"/>
          <w:lang w:val="en-US" w:eastAsia="en-US"/>
        </w:rPr>
        <w:t>Studi Kasus dalam Studi Gender</w:t>
      </w:r>
      <w:r w:rsidRPr="00E1440A">
        <w:rPr>
          <w:rFonts w:ascii="Times New Roman" w:eastAsia="Times New Roman" w:hAnsi="Times New Roman" w:cs="Times New Roman"/>
          <w:sz w:val="24"/>
          <w:szCs w:val="24"/>
          <w:lang w:val="en-US" w:eastAsia="en-US"/>
        </w:rPr>
        <w:t>. Makalah: tidak diterbitkan. Yogyakarta: PSW IKIP Yogyakarta.</w:t>
      </w:r>
    </w:p>
    <w:p w:rsidR="00E1440A" w:rsidRPr="00E1440A" w:rsidRDefault="00E1440A" w:rsidP="00E1440A">
      <w:pPr>
        <w:autoSpaceDE w:val="0"/>
        <w:autoSpaceDN w:val="0"/>
        <w:adjustRightInd w:val="0"/>
        <w:spacing w:after="0" w:line="240" w:lineRule="auto"/>
        <w:ind w:left="560" w:hanging="560"/>
        <w:jc w:val="both"/>
        <w:rPr>
          <w:rFonts w:ascii="Times New Roman" w:hAnsi="Times New Roman" w:cs="Times New Roman"/>
          <w:color w:val="000000"/>
          <w:sz w:val="24"/>
          <w:szCs w:val="24"/>
          <w:lang w:eastAsia="en-US"/>
        </w:rPr>
      </w:pPr>
      <w:r w:rsidRPr="00E1440A">
        <w:rPr>
          <w:rFonts w:ascii="Times New Roman" w:hAnsi="Times New Roman" w:cs="Times New Roman"/>
          <w:color w:val="000000"/>
          <w:sz w:val="24"/>
          <w:szCs w:val="24"/>
          <w:lang w:val="en-US" w:eastAsia="en-US"/>
        </w:rPr>
        <w:t xml:space="preserve">Sudarsono, Heri. 2004. </w:t>
      </w:r>
      <w:r w:rsidRPr="00E1440A">
        <w:rPr>
          <w:rFonts w:ascii="Times New Roman" w:hAnsi="Times New Roman" w:cs="Times New Roman"/>
          <w:i/>
          <w:iCs/>
          <w:color w:val="000000"/>
          <w:sz w:val="24"/>
          <w:szCs w:val="24"/>
          <w:lang w:val="en-US" w:eastAsia="en-US"/>
        </w:rPr>
        <w:t xml:space="preserve">Konsep Ekonomi Islam: Suatu Pengantar, </w:t>
      </w:r>
      <w:r w:rsidRPr="00E1440A">
        <w:rPr>
          <w:rFonts w:ascii="Times New Roman" w:hAnsi="Times New Roman" w:cs="Times New Roman"/>
          <w:color w:val="000000"/>
          <w:sz w:val="24"/>
          <w:szCs w:val="24"/>
          <w:lang w:val="en-US" w:eastAsia="en-US"/>
        </w:rPr>
        <w:t>Yogyakarta: Ekonisia FE UII.</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Syafi’I Antonio, Muhammad. 2001. </w:t>
      </w:r>
      <w:r w:rsidRPr="00E1440A">
        <w:rPr>
          <w:rFonts w:ascii="Times New Roman" w:eastAsia="Times New Roman" w:hAnsi="Times New Roman" w:cs="Times New Roman"/>
          <w:i/>
          <w:sz w:val="24"/>
          <w:szCs w:val="24"/>
          <w:lang w:val="en-US" w:eastAsia="en-US"/>
        </w:rPr>
        <w:t>Bank Syariah dari Teori ke Praktik</w:t>
      </w:r>
      <w:r w:rsidRPr="00E1440A">
        <w:rPr>
          <w:rFonts w:ascii="Times New Roman" w:eastAsia="Times New Roman" w:hAnsi="Times New Roman" w:cs="Times New Roman"/>
          <w:sz w:val="24"/>
          <w:szCs w:val="24"/>
          <w:lang w:val="en-US" w:eastAsia="en-US"/>
        </w:rPr>
        <w:t>. Jakarta: Gema Insani Press.</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Syarifudin, Efi.  </w:t>
      </w:r>
      <w:r w:rsidRPr="00E1440A">
        <w:rPr>
          <w:rFonts w:ascii="Times New Roman" w:eastAsia="Times New Roman" w:hAnsi="Times New Roman" w:cs="Times New Roman"/>
          <w:i/>
          <w:sz w:val="24"/>
          <w:szCs w:val="24"/>
          <w:lang w:val="en-US" w:eastAsia="en-US"/>
        </w:rPr>
        <w:t xml:space="preserve">Membangun kemandirian ekonomi Masjid, </w:t>
      </w:r>
      <w:r w:rsidRPr="00E1440A">
        <w:rPr>
          <w:rFonts w:ascii="Times New Roman" w:eastAsia="Times New Roman" w:hAnsi="Times New Roman" w:cs="Times New Roman"/>
          <w:sz w:val="24"/>
          <w:szCs w:val="24"/>
          <w:lang w:val="en-US" w:eastAsia="en-US"/>
        </w:rPr>
        <w:t>makalah workshop pemberdayaan ekonomi masjid di Masji</w:t>
      </w:r>
      <w:r>
        <w:rPr>
          <w:rFonts w:ascii="Times New Roman" w:eastAsia="Times New Roman" w:hAnsi="Times New Roman" w:cs="Times New Roman"/>
          <w:sz w:val="24"/>
          <w:szCs w:val="24"/>
          <w:lang w:val="en-US" w:eastAsia="en-US"/>
        </w:rPr>
        <w:t>d Nurul Iman (24 Des</w:t>
      </w:r>
      <w:r w:rsidRPr="00E1440A">
        <w:rPr>
          <w:rFonts w:ascii="Times New Roman" w:eastAsia="Times New Roman" w:hAnsi="Times New Roman" w:cs="Times New Roman"/>
          <w:sz w:val="24"/>
          <w:szCs w:val="24"/>
          <w:lang w:val="en-US" w:eastAsia="en-US"/>
        </w:rPr>
        <w:t>ember 2012)</w:t>
      </w:r>
    </w:p>
    <w:p w:rsidR="00E1440A" w:rsidRPr="00E1440A" w:rsidRDefault="00E1440A" w:rsidP="00E1440A">
      <w:pPr>
        <w:spacing w:after="0" w:line="240" w:lineRule="auto"/>
        <w:ind w:left="709" w:hanging="709"/>
        <w:jc w:val="both"/>
        <w:rPr>
          <w:rFonts w:ascii="Times New Roman" w:eastAsia="Times New Roman" w:hAnsi="Times New Roman" w:cs="Times New Roman"/>
          <w:sz w:val="24"/>
          <w:szCs w:val="24"/>
          <w:lang w:eastAsia="en-US"/>
        </w:rPr>
      </w:pPr>
      <w:r w:rsidRPr="00E1440A">
        <w:rPr>
          <w:rFonts w:ascii="Times New Roman" w:eastAsia="Times New Roman" w:hAnsi="Times New Roman" w:cs="Times New Roman"/>
          <w:sz w:val="24"/>
          <w:szCs w:val="24"/>
          <w:lang w:val="en-US" w:eastAsia="en-US"/>
        </w:rPr>
        <w:t xml:space="preserve">Tim Menejemen BMT. 1995. </w:t>
      </w:r>
      <w:r w:rsidRPr="00E1440A">
        <w:rPr>
          <w:rFonts w:ascii="Times New Roman" w:eastAsia="Times New Roman" w:hAnsi="Times New Roman" w:cs="Times New Roman"/>
          <w:i/>
          <w:sz w:val="24"/>
          <w:szCs w:val="24"/>
          <w:lang w:val="en-US" w:eastAsia="en-US"/>
        </w:rPr>
        <w:t xml:space="preserve">Konsep Dasar Baitul Maal Wat Tamwil. </w:t>
      </w:r>
      <w:r w:rsidRPr="00E1440A">
        <w:rPr>
          <w:rFonts w:ascii="Times New Roman" w:eastAsia="Times New Roman" w:hAnsi="Times New Roman" w:cs="Times New Roman"/>
          <w:sz w:val="24"/>
          <w:szCs w:val="24"/>
          <w:lang w:val="en-US" w:eastAsia="en-US"/>
        </w:rPr>
        <w:t>Yogyakarta: LPM UII-PKPEK.</w:t>
      </w:r>
    </w:p>
    <w:p w:rsidR="002C41F8" w:rsidRPr="00031A09" w:rsidRDefault="002C41F8" w:rsidP="00031A09">
      <w:pPr>
        <w:spacing w:after="0" w:line="360" w:lineRule="auto"/>
        <w:jc w:val="both"/>
        <w:rPr>
          <w:rFonts w:ascii="Times New Roman" w:hAnsi="Times New Roman" w:cs="Times New Roman"/>
          <w:sz w:val="24"/>
          <w:szCs w:val="24"/>
        </w:rPr>
      </w:pPr>
    </w:p>
    <w:sectPr w:rsidR="002C41F8" w:rsidRPr="00031A09" w:rsidSect="00793C7B">
      <w:footerReference w:type="default" r:id="rId8"/>
      <w:pgSz w:w="11909" w:h="16834" w:code="9"/>
      <w:pgMar w:top="2268" w:right="1701" w:bottom="1701" w:left="2268" w:header="510" w:footer="102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A3D" w:rsidRDefault="00050A3D" w:rsidP="00031A09">
      <w:pPr>
        <w:spacing w:after="0" w:line="240" w:lineRule="auto"/>
      </w:pPr>
      <w:r>
        <w:separator/>
      </w:r>
    </w:p>
  </w:endnote>
  <w:endnote w:type="continuationSeparator" w:id="1">
    <w:p w:rsidR="00050A3D" w:rsidRDefault="00050A3D" w:rsidP="00031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C8" w:rsidRDefault="00050A3D">
    <w:pPr>
      <w:pStyle w:val="Footer"/>
      <w:jc w:val="center"/>
    </w:pPr>
  </w:p>
  <w:p w:rsidR="0045444F" w:rsidRDefault="00050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A3D" w:rsidRDefault="00050A3D" w:rsidP="00031A09">
      <w:pPr>
        <w:spacing w:after="0" w:line="240" w:lineRule="auto"/>
      </w:pPr>
      <w:r>
        <w:separator/>
      </w:r>
    </w:p>
  </w:footnote>
  <w:footnote w:type="continuationSeparator" w:id="1">
    <w:p w:rsidR="00050A3D" w:rsidRDefault="00050A3D" w:rsidP="00031A09">
      <w:pPr>
        <w:spacing w:after="0" w:line="240" w:lineRule="auto"/>
      </w:pPr>
      <w:r>
        <w:continuationSeparator/>
      </w:r>
    </w:p>
  </w:footnote>
  <w:footnote w:id="2">
    <w:p w:rsidR="008C2F30" w:rsidRPr="00C91DC7" w:rsidRDefault="008C2F30" w:rsidP="009178C0">
      <w:pPr>
        <w:pStyle w:val="FootnoteText"/>
        <w:ind w:firstLine="709"/>
        <w:jc w:val="both"/>
        <w:rPr>
          <w:rFonts w:ascii="Times New Roman" w:hAnsi="Times New Roman" w:cs="Times New Roman"/>
        </w:rPr>
      </w:pPr>
      <w:r w:rsidRPr="00C91DC7">
        <w:rPr>
          <w:rStyle w:val="FootnoteReference"/>
          <w:rFonts w:ascii="Times New Roman" w:hAnsi="Times New Roman" w:cs="Times New Roman"/>
        </w:rPr>
        <w:footnoteRef/>
      </w:r>
      <w:r w:rsidRPr="00C91DC7">
        <w:rPr>
          <w:rFonts w:ascii="Times New Roman" w:hAnsi="Times New Roman" w:cs="Times New Roman"/>
        </w:rPr>
        <w:t xml:space="preserve"> Abdul Hasan Sadeq, 1998, </w:t>
      </w:r>
      <w:r w:rsidRPr="00C91DC7">
        <w:rPr>
          <w:rFonts w:ascii="Times New Roman" w:hAnsi="Times New Roman" w:cs="Times New Roman"/>
          <w:i/>
        </w:rPr>
        <w:t xml:space="preserve">Economic Development in Islam, </w:t>
      </w:r>
      <w:r w:rsidRPr="00C91DC7">
        <w:rPr>
          <w:rFonts w:ascii="Times New Roman" w:hAnsi="Times New Roman" w:cs="Times New Roman"/>
        </w:rPr>
        <w:t xml:space="preserve">Istambul, Turki: </w:t>
      </w:r>
      <w:r w:rsidR="00C91DC7" w:rsidRPr="00C91DC7">
        <w:rPr>
          <w:rFonts w:ascii="Times New Roman" w:hAnsi="Times New Roman" w:cs="Times New Roman"/>
        </w:rPr>
        <w:t>Al-</w:t>
      </w:r>
      <w:r w:rsidRPr="00C91DC7">
        <w:rPr>
          <w:rFonts w:ascii="Times New Roman" w:hAnsi="Times New Roman" w:cs="Times New Roman"/>
        </w:rPr>
        <w:t>Faiz Press.</w:t>
      </w:r>
    </w:p>
  </w:footnote>
  <w:footnote w:id="3">
    <w:p w:rsidR="00C91DC7" w:rsidRPr="00C91DC7" w:rsidRDefault="00C91DC7" w:rsidP="009178C0">
      <w:pPr>
        <w:pStyle w:val="FootnoteText"/>
        <w:ind w:firstLine="720"/>
        <w:jc w:val="both"/>
        <w:rPr>
          <w:rFonts w:ascii="Times New Roman" w:hAnsi="Times New Roman" w:cs="Times New Roman"/>
        </w:rPr>
      </w:pPr>
      <w:r w:rsidRPr="00C91DC7">
        <w:rPr>
          <w:rStyle w:val="FootnoteReference"/>
          <w:rFonts w:ascii="Times New Roman" w:hAnsi="Times New Roman" w:cs="Times New Roman"/>
        </w:rPr>
        <w:footnoteRef/>
      </w:r>
      <w:r w:rsidRPr="00C91DC7">
        <w:rPr>
          <w:rFonts w:ascii="Times New Roman" w:hAnsi="Times New Roman" w:cs="Times New Roman"/>
        </w:rPr>
        <w:t xml:space="preserve">  Haekal,  </w:t>
      </w:r>
      <w:r w:rsidRPr="00C91DC7">
        <w:rPr>
          <w:rFonts w:ascii="Times New Roman" w:hAnsi="Times New Roman" w:cs="Times New Roman"/>
          <w:i/>
          <w:iCs/>
        </w:rPr>
        <w:t>Sejarah  Hidup Muhammad</w:t>
      </w:r>
      <w:r w:rsidRPr="00C91DC7">
        <w:rPr>
          <w:rFonts w:ascii="Times New Roman" w:hAnsi="Times New Roman" w:cs="Times New Roman"/>
        </w:rPr>
        <w:t>,  terj. :  Ali Audah, (Jakarta : Tirtamas, 1982), Cet. VIII, h. 214</w:t>
      </w:r>
    </w:p>
  </w:footnote>
  <w:footnote w:id="4">
    <w:p w:rsidR="00C91DC7" w:rsidRPr="00C91DC7" w:rsidRDefault="00C91DC7" w:rsidP="00C91DC7">
      <w:pPr>
        <w:pStyle w:val="FootnoteText"/>
        <w:ind w:firstLine="720"/>
        <w:jc w:val="both"/>
        <w:rPr>
          <w:rFonts w:ascii="Times New Roman" w:hAnsi="Times New Roman" w:cs="Times New Roman"/>
        </w:rPr>
      </w:pPr>
      <w:r w:rsidRPr="00C91DC7">
        <w:rPr>
          <w:rStyle w:val="FootnoteReference"/>
          <w:rFonts w:ascii="Times New Roman" w:hAnsi="Times New Roman" w:cs="Times New Roman"/>
        </w:rPr>
        <w:footnoteRef/>
      </w:r>
      <w:r w:rsidRPr="00C91DC7">
        <w:rPr>
          <w:rFonts w:ascii="Times New Roman" w:hAnsi="Times New Roman" w:cs="Times New Roman"/>
        </w:rPr>
        <w:t xml:space="preserve"> Pernyataan dalam pertanyaan pertama ini pernah disampaikan oleh Kuntowijoyo yang penulis kutip dari makalah Imam Sofyan Abbas yang mengutip tanya-jawab Kuntowijoyo dalam tulisannya berjudul “Mesjid Dan Perubahan Sosial: Eksistensi, Partisipasi, Dan Proyeksi” </w:t>
      </w:r>
    </w:p>
  </w:footnote>
  <w:footnote w:id="5">
    <w:p w:rsidR="00C91DC7" w:rsidRPr="00C91DC7" w:rsidRDefault="00C91DC7" w:rsidP="00C91DC7">
      <w:pPr>
        <w:pStyle w:val="FootnoteText"/>
        <w:ind w:firstLine="720"/>
        <w:jc w:val="both"/>
        <w:rPr>
          <w:rFonts w:ascii="Times New Roman" w:hAnsi="Times New Roman" w:cs="Times New Roman"/>
        </w:rPr>
      </w:pPr>
      <w:r w:rsidRPr="00C91DC7">
        <w:rPr>
          <w:rStyle w:val="FootnoteReference"/>
          <w:rFonts w:ascii="Times New Roman" w:hAnsi="Times New Roman" w:cs="Times New Roman"/>
        </w:rPr>
        <w:footnoteRef/>
      </w:r>
      <w:r w:rsidRPr="00C91DC7">
        <w:rPr>
          <w:rFonts w:ascii="Times New Roman" w:hAnsi="Times New Roman" w:cs="Times New Roman"/>
        </w:rPr>
        <w:t xml:space="preserve">  Badri Yatim, Sejarah Peradaban  Islam, Dirasah  Islamiah  II,  (Jakarta  : PT. Raja Grafindo Persada, 2001), Cet. XII, h. 26</w:t>
      </w:r>
    </w:p>
  </w:footnote>
  <w:footnote w:id="6">
    <w:p w:rsidR="00C91DC7" w:rsidRPr="008D5EA3" w:rsidRDefault="00C91DC7" w:rsidP="00C91DC7">
      <w:pPr>
        <w:pStyle w:val="FootnoteText"/>
        <w:ind w:firstLine="720"/>
        <w:rPr>
          <w:rFonts w:ascii="Times New Roman" w:hAnsi="Times New Roman" w:cs="Times New Roman"/>
        </w:rPr>
      </w:pPr>
      <w:r w:rsidRPr="008D5EA3">
        <w:rPr>
          <w:rStyle w:val="FootnoteReference"/>
          <w:rFonts w:ascii="Times New Roman" w:hAnsi="Times New Roman" w:cs="Times New Roman"/>
        </w:rPr>
        <w:footnoteRef/>
      </w:r>
      <w:r w:rsidRPr="008D5EA3">
        <w:rPr>
          <w:rFonts w:ascii="Times New Roman" w:hAnsi="Times New Roman" w:cs="Times New Roman"/>
        </w:rPr>
        <w:t xml:space="preserve"> Munawir Sadjali, </w:t>
      </w:r>
      <w:r w:rsidRPr="008D5EA3">
        <w:rPr>
          <w:rFonts w:ascii="Times New Roman" w:hAnsi="Times New Roman" w:cs="Times New Roman"/>
          <w:i/>
          <w:iCs/>
        </w:rPr>
        <w:t xml:space="preserve">Islam dan Tata Negara Ajaran Sejarah dan Pemikiran, </w:t>
      </w:r>
      <w:r w:rsidRPr="008D5EA3">
        <w:rPr>
          <w:rFonts w:ascii="Times New Roman" w:hAnsi="Times New Roman" w:cs="Times New Roman"/>
        </w:rPr>
        <w:t xml:space="preserve"> (Jakarta : UI Press, 1993) , hal. 21</w:t>
      </w:r>
    </w:p>
  </w:footnote>
  <w:footnote w:id="7">
    <w:p w:rsidR="00C91DC7" w:rsidRPr="00470EE1" w:rsidRDefault="00C91DC7" w:rsidP="00C91DC7">
      <w:pPr>
        <w:pStyle w:val="FootnoteText"/>
        <w:ind w:firstLine="720"/>
        <w:rPr>
          <w:rFonts w:ascii="Times New Roman" w:hAnsi="Times New Roman" w:cs="Times New Roman"/>
        </w:rPr>
      </w:pPr>
      <w:r w:rsidRPr="00470EE1">
        <w:rPr>
          <w:rStyle w:val="FootnoteReference"/>
          <w:rFonts w:ascii="Times New Roman" w:hAnsi="Times New Roman" w:cs="Times New Roman"/>
        </w:rPr>
        <w:footnoteRef/>
      </w:r>
      <w:r w:rsidRPr="00470EE1">
        <w:rPr>
          <w:rFonts w:ascii="Times New Roman" w:hAnsi="Times New Roman" w:cs="Times New Roman"/>
        </w:rPr>
        <w:t xml:space="preserve"> Marsel A. Boisard, </w:t>
      </w:r>
      <w:r w:rsidRPr="00470EE1">
        <w:rPr>
          <w:rFonts w:ascii="Times New Roman" w:hAnsi="Times New Roman" w:cs="Times New Roman"/>
          <w:i/>
          <w:iCs/>
        </w:rPr>
        <w:t xml:space="preserve">Humanisme dalam Islam, </w:t>
      </w:r>
      <w:r w:rsidRPr="00470EE1">
        <w:rPr>
          <w:rFonts w:ascii="Times New Roman" w:hAnsi="Times New Roman" w:cs="Times New Roman"/>
        </w:rPr>
        <w:t xml:space="preserve">(Jakarta : Bulan Bintang, 1980), hal. 174 </w:t>
      </w:r>
    </w:p>
  </w:footnote>
  <w:footnote w:id="8">
    <w:p w:rsidR="00C91DC7" w:rsidRPr="00470EE1" w:rsidRDefault="00C91DC7" w:rsidP="00C91DC7">
      <w:pPr>
        <w:pStyle w:val="FootnoteText"/>
        <w:ind w:firstLine="720"/>
        <w:jc w:val="both"/>
        <w:rPr>
          <w:rFonts w:ascii="Times New Roman" w:hAnsi="Times New Roman" w:cs="Times New Roman"/>
        </w:rPr>
      </w:pPr>
      <w:r w:rsidRPr="00470EE1">
        <w:rPr>
          <w:rStyle w:val="FootnoteReference"/>
          <w:rFonts w:ascii="Times New Roman" w:hAnsi="Times New Roman" w:cs="Times New Roman"/>
        </w:rPr>
        <w:footnoteRef/>
      </w:r>
      <w:r w:rsidRPr="00470EE1">
        <w:rPr>
          <w:rFonts w:ascii="Times New Roman" w:hAnsi="Times New Roman" w:cs="Times New Roman"/>
        </w:rPr>
        <w:t xml:space="preserve"> Moh. E. Ayub dkk, Manajemen Masjid, Petunjuk Praktis Bagi Para Pengurus,  (Jakarta : Gema Insani Press, 1996), Cet. I,  h. 33</w:t>
      </w:r>
    </w:p>
  </w:footnote>
  <w:footnote w:id="9">
    <w:p w:rsidR="00C91DC7" w:rsidRPr="00470EE1" w:rsidRDefault="00C91DC7" w:rsidP="00C91DC7">
      <w:pPr>
        <w:autoSpaceDE w:val="0"/>
        <w:autoSpaceDN w:val="0"/>
        <w:adjustRightInd w:val="0"/>
        <w:ind w:firstLine="720"/>
        <w:jc w:val="both"/>
        <w:rPr>
          <w:rFonts w:ascii="Times New Roman" w:hAnsi="Times New Roman" w:cs="Times New Roman"/>
          <w:sz w:val="20"/>
          <w:szCs w:val="20"/>
        </w:rPr>
      </w:pPr>
      <w:r w:rsidRPr="00470EE1">
        <w:rPr>
          <w:rStyle w:val="FootnoteReference"/>
          <w:rFonts w:ascii="Times New Roman" w:hAnsi="Times New Roman" w:cs="Times New Roman"/>
          <w:sz w:val="20"/>
          <w:szCs w:val="20"/>
        </w:rPr>
        <w:footnoteRef/>
      </w:r>
      <w:r w:rsidRPr="00470EE1">
        <w:rPr>
          <w:rFonts w:ascii="Times New Roman" w:hAnsi="Times New Roman" w:cs="Times New Roman"/>
          <w:sz w:val="20"/>
          <w:szCs w:val="20"/>
        </w:rPr>
        <w:t xml:space="preserve"> Unsur-unsur manajemen terdiri dari enam macam : </w:t>
      </w:r>
      <w:r w:rsidRPr="00470EE1">
        <w:rPr>
          <w:rFonts w:ascii="Times New Roman" w:hAnsi="Times New Roman" w:cs="Times New Roman"/>
          <w:i/>
          <w:iCs/>
          <w:sz w:val="20"/>
          <w:szCs w:val="20"/>
        </w:rPr>
        <w:t>man, money, material, machine, method, market</w:t>
      </w:r>
      <w:r w:rsidRPr="00470EE1">
        <w:rPr>
          <w:rFonts w:ascii="Times New Roman" w:hAnsi="Times New Roman" w:cs="Times New Roman"/>
          <w:sz w:val="20"/>
          <w:szCs w:val="20"/>
        </w:rPr>
        <w:t xml:space="preserve">. Lihat : Hamzah Yakub, </w:t>
      </w:r>
      <w:r w:rsidRPr="00470EE1">
        <w:rPr>
          <w:rFonts w:ascii="Times New Roman" w:hAnsi="Times New Roman" w:cs="Times New Roman"/>
          <w:i/>
          <w:iCs/>
          <w:sz w:val="20"/>
          <w:szCs w:val="20"/>
        </w:rPr>
        <w:t>Menuju Keberhasilan dan Kepemimpinan</w:t>
      </w:r>
      <w:r w:rsidRPr="00470EE1">
        <w:rPr>
          <w:rFonts w:ascii="Times New Roman" w:hAnsi="Times New Roman" w:cs="Times New Roman"/>
          <w:sz w:val="20"/>
          <w:szCs w:val="20"/>
        </w:rPr>
        <w:t xml:space="preserve">, (Bandung : Diponegoro, 1981), Cet. I, h. 31 </w:t>
      </w:r>
    </w:p>
  </w:footnote>
  <w:footnote w:id="10">
    <w:p w:rsidR="00E96CB8" w:rsidRPr="00E96CB8" w:rsidRDefault="00E96CB8">
      <w:pPr>
        <w:pStyle w:val="FootnoteText"/>
        <w:rPr>
          <w:rFonts w:ascii="Times New Roman" w:hAnsi="Times New Roman" w:cs="Times New Roman"/>
        </w:rPr>
      </w:pPr>
      <w:r w:rsidRPr="00E96CB8">
        <w:rPr>
          <w:rStyle w:val="FootnoteReference"/>
          <w:rFonts w:ascii="Times New Roman" w:hAnsi="Times New Roman" w:cs="Times New Roman"/>
        </w:rPr>
        <w:footnoteRef/>
      </w:r>
      <w:r>
        <w:rPr>
          <w:rFonts w:ascii="Times New Roman" w:hAnsi="Times New Roman" w:cs="Times New Roman"/>
          <w:lang w:val="sv-SE" w:eastAsia="en-US"/>
        </w:rPr>
        <w:t>Sudarsono</w:t>
      </w:r>
      <w:r>
        <w:rPr>
          <w:rFonts w:ascii="Times New Roman" w:hAnsi="Times New Roman" w:cs="Times New Roman"/>
          <w:lang w:eastAsia="en-US"/>
        </w:rPr>
        <w:t xml:space="preserve">.  2004. </w:t>
      </w:r>
      <w:r w:rsidRPr="00E96CB8">
        <w:rPr>
          <w:rFonts w:ascii="Times New Roman" w:hAnsi="Times New Roman" w:cs="Times New Roman"/>
          <w:i/>
          <w:lang w:val="sv-SE" w:eastAsia="en-US"/>
        </w:rPr>
        <w:t xml:space="preserve"> Konsep Ekonomi Islam</w:t>
      </w:r>
      <w:r>
        <w:rPr>
          <w:rFonts w:ascii="Times New Roman" w:hAnsi="Times New Roman" w:cs="Times New Roman"/>
          <w:lang w:eastAsia="en-US"/>
        </w:rPr>
        <w:t>. Jakarta: Mandar Maju. h.</w:t>
      </w:r>
      <w:r>
        <w:rPr>
          <w:rFonts w:ascii="Times New Roman" w:hAnsi="Times New Roman" w:cs="Times New Roman"/>
          <w:lang w:val="sv-SE" w:eastAsia="en-US"/>
        </w:rPr>
        <w:t xml:space="preserve"> 128</w:t>
      </w:r>
      <w:r w:rsidRPr="00E96CB8">
        <w:rPr>
          <w:rFonts w:ascii="Times New Roman" w:hAnsi="Times New Roman" w:cs="Times New Roman"/>
          <w:lang w:val="sv-SE"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38E4"/>
    <w:multiLevelType w:val="hybridMultilevel"/>
    <w:tmpl w:val="05886AC8"/>
    <w:lvl w:ilvl="0" w:tplc="ABDA36AE">
      <w:start w:val="1"/>
      <w:numFmt w:val="decimal"/>
      <w:lvlText w:val="%1."/>
      <w:lvlJc w:val="left"/>
      <w:pPr>
        <w:ind w:left="717" w:hanging="360"/>
      </w:pPr>
      <w:rPr>
        <w:rFonts w:cs="Times New Roman" w:hint="default"/>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1">
    <w:nsid w:val="29FA0624"/>
    <w:multiLevelType w:val="hybridMultilevel"/>
    <w:tmpl w:val="3774A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4769E"/>
    <w:multiLevelType w:val="hybridMultilevel"/>
    <w:tmpl w:val="4A2E1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C4522"/>
    <w:multiLevelType w:val="hybridMultilevel"/>
    <w:tmpl w:val="BC9A1408"/>
    <w:lvl w:ilvl="0" w:tplc="D78E18C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5EA94AF3"/>
    <w:multiLevelType w:val="hybridMultilevel"/>
    <w:tmpl w:val="384AD8AE"/>
    <w:lvl w:ilvl="0" w:tplc="EF36B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E5CFF"/>
    <w:multiLevelType w:val="hybridMultilevel"/>
    <w:tmpl w:val="778E2160"/>
    <w:lvl w:ilvl="0" w:tplc="2A80F3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8541E8D"/>
    <w:multiLevelType w:val="hybridMultilevel"/>
    <w:tmpl w:val="908CC844"/>
    <w:lvl w:ilvl="0" w:tplc="EF36B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5303D"/>
    <w:multiLevelType w:val="hybridMultilevel"/>
    <w:tmpl w:val="261E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E5A52"/>
    <w:multiLevelType w:val="hybridMultilevel"/>
    <w:tmpl w:val="AC76CE0E"/>
    <w:lvl w:ilvl="0" w:tplc="1D886AC6">
      <w:start w:val="1"/>
      <w:numFmt w:val="lowerLetter"/>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0"/>
  </w:num>
  <w:num w:numId="4">
    <w:abstractNumId w:val="8"/>
  </w:num>
  <w:num w:numId="5">
    <w:abstractNumId w:val="3"/>
  </w:num>
  <w:num w:numId="6">
    <w:abstractNumId w:val="4"/>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1A09"/>
    <w:rsid w:val="00031A09"/>
    <w:rsid w:val="00046FEC"/>
    <w:rsid w:val="00050A3D"/>
    <w:rsid w:val="001050C9"/>
    <w:rsid w:val="001678AE"/>
    <w:rsid w:val="0017751F"/>
    <w:rsid w:val="001A59B1"/>
    <w:rsid w:val="002C41F8"/>
    <w:rsid w:val="00345688"/>
    <w:rsid w:val="00367B36"/>
    <w:rsid w:val="0038599F"/>
    <w:rsid w:val="003F718F"/>
    <w:rsid w:val="004522A4"/>
    <w:rsid w:val="00470EE1"/>
    <w:rsid w:val="004B6BB4"/>
    <w:rsid w:val="006476D2"/>
    <w:rsid w:val="006921BC"/>
    <w:rsid w:val="006E604E"/>
    <w:rsid w:val="0081784D"/>
    <w:rsid w:val="008951B9"/>
    <w:rsid w:val="008B5A12"/>
    <w:rsid w:val="008C2F30"/>
    <w:rsid w:val="008D5EA3"/>
    <w:rsid w:val="009056D5"/>
    <w:rsid w:val="0091366F"/>
    <w:rsid w:val="009178C0"/>
    <w:rsid w:val="00982886"/>
    <w:rsid w:val="009C12A0"/>
    <w:rsid w:val="00B06960"/>
    <w:rsid w:val="00B82EBC"/>
    <w:rsid w:val="00B86BDF"/>
    <w:rsid w:val="00BB69D1"/>
    <w:rsid w:val="00C641D3"/>
    <w:rsid w:val="00C91DC7"/>
    <w:rsid w:val="00CD3690"/>
    <w:rsid w:val="00CD522D"/>
    <w:rsid w:val="00D76578"/>
    <w:rsid w:val="00D81C97"/>
    <w:rsid w:val="00DA6F61"/>
    <w:rsid w:val="00DB234A"/>
    <w:rsid w:val="00E1086F"/>
    <w:rsid w:val="00E1440A"/>
    <w:rsid w:val="00E17754"/>
    <w:rsid w:val="00E337B2"/>
    <w:rsid w:val="00E558F8"/>
    <w:rsid w:val="00E96CB8"/>
    <w:rsid w:val="00EC1F8F"/>
    <w:rsid w:val="00FD7162"/>
    <w:rsid w:val="00FE7C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09"/>
    <w:pPr>
      <w:ind w:left="720"/>
      <w:contextualSpacing/>
    </w:pPr>
    <w:rPr>
      <w:rFonts w:ascii="Calibri" w:eastAsia="Calibri" w:hAnsi="Calibri" w:cs="Arial"/>
      <w:lang w:val="en-US" w:eastAsia="en-US"/>
    </w:rPr>
  </w:style>
  <w:style w:type="character" w:customStyle="1" w:styleId="st">
    <w:name w:val="st"/>
    <w:basedOn w:val="DefaultParagraphFont"/>
    <w:rsid w:val="00031A09"/>
  </w:style>
  <w:style w:type="character" w:styleId="Emphasis">
    <w:name w:val="Emphasis"/>
    <w:basedOn w:val="DefaultParagraphFont"/>
    <w:uiPriority w:val="20"/>
    <w:qFormat/>
    <w:rsid w:val="00031A09"/>
    <w:rPr>
      <w:i/>
      <w:iCs/>
    </w:rPr>
  </w:style>
  <w:style w:type="paragraph" w:styleId="Header">
    <w:name w:val="header"/>
    <w:basedOn w:val="Normal"/>
    <w:link w:val="HeaderChar"/>
    <w:uiPriority w:val="99"/>
    <w:unhideWhenUsed/>
    <w:rsid w:val="00031A09"/>
    <w:pPr>
      <w:tabs>
        <w:tab w:val="center" w:pos="4680"/>
        <w:tab w:val="right" w:pos="9360"/>
      </w:tabs>
    </w:pPr>
    <w:rPr>
      <w:rFonts w:ascii="Calibri" w:eastAsia="Calibri" w:hAnsi="Calibri" w:cs="Arial"/>
      <w:lang w:val="en-US" w:eastAsia="en-US"/>
    </w:rPr>
  </w:style>
  <w:style w:type="character" w:customStyle="1" w:styleId="HeaderChar">
    <w:name w:val="Header Char"/>
    <w:basedOn w:val="DefaultParagraphFont"/>
    <w:link w:val="Header"/>
    <w:uiPriority w:val="99"/>
    <w:rsid w:val="00031A09"/>
    <w:rPr>
      <w:rFonts w:ascii="Calibri" w:eastAsia="Calibri" w:hAnsi="Calibri" w:cs="Arial"/>
      <w:lang w:val="en-US" w:eastAsia="en-US"/>
    </w:rPr>
  </w:style>
  <w:style w:type="paragraph" w:styleId="Footer">
    <w:name w:val="footer"/>
    <w:basedOn w:val="Normal"/>
    <w:link w:val="FooterChar"/>
    <w:uiPriority w:val="99"/>
    <w:unhideWhenUsed/>
    <w:rsid w:val="00031A09"/>
    <w:pPr>
      <w:tabs>
        <w:tab w:val="center" w:pos="4680"/>
        <w:tab w:val="right" w:pos="9360"/>
      </w:tabs>
    </w:pPr>
    <w:rPr>
      <w:rFonts w:ascii="Calibri" w:eastAsia="Calibri" w:hAnsi="Calibri" w:cs="Arial"/>
      <w:lang w:val="en-US" w:eastAsia="en-US"/>
    </w:rPr>
  </w:style>
  <w:style w:type="character" w:customStyle="1" w:styleId="FooterChar">
    <w:name w:val="Footer Char"/>
    <w:basedOn w:val="DefaultParagraphFont"/>
    <w:link w:val="Footer"/>
    <w:uiPriority w:val="99"/>
    <w:rsid w:val="00031A09"/>
    <w:rPr>
      <w:rFonts w:ascii="Calibri" w:eastAsia="Calibri" w:hAnsi="Calibri" w:cs="Arial"/>
      <w:lang w:val="en-US" w:eastAsia="en-US"/>
    </w:rPr>
  </w:style>
  <w:style w:type="paragraph" w:styleId="BalloonText">
    <w:name w:val="Balloon Text"/>
    <w:basedOn w:val="Normal"/>
    <w:link w:val="BalloonTextChar"/>
    <w:uiPriority w:val="99"/>
    <w:semiHidden/>
    <w:unhideWhenUsed/>
    <w:rsid w:val="0003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09"/>
    <w:rPr>
      <w:rFonts w:ascii="Tahoma" w:hAnsi="Tahoma" w:cs="Tahoma"/>
      <w:sz w:val="16"/>
      <w:szCs w:val="16"/>
    </w:rPr>
  </w:style>
  <w:style w:type="paragraph" w:styleId="FootnoteText">
    <w:name w:val="footnote text"/>
    <w:basedOn w:val="Normal"/>
    <w:link w:val="FootnoteTextChar"/>
    <w:uiPriority w:val="99"/>
    <w:semiHidden/>
    <w:unhideWhenUsed/>
    <w:rsid w:val="008C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F30"/>
    <w:rPr>
      <w:sz w:val="20"/>
      <w:szCs w:val="20"/>
    </w:rPr>
  </w:style>
  <w:style w:type="character" w:styleId="FootnoteReference">
    <w:name w:val="footnote reference"/>
    <w:basedOn w:val="DefaultParagraphFont"/>
    <w:uiPriority w:val="99"/>
    <w:semiHidden/>
    <w:unhideWhenUsed/>
    <w:rsid w:val="008C2F30"/>
    <w:rPr>
      <w:vertAlign w:val="superscript"/>
    </w:rPr>
  </w:style>
  <w:style w:type="paragraph" w:styleId="BodyTextIndent">
    <w:name w:val="Body Text Indent"/>
    <w:basedOn w:val="Normal"/>
    <w:link w:val="BodyTextIndentChar"/>
    <w:rsid w:val="003F718F"/>
    <w:pPr>
      <w:spacing w:after="0" w:line="360" w:lineRule="auto"/>
      <w:ind w:left="1140" w:firstLine="84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3F718F"/>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E0F1-7C9F-4863-8EAD-1610BAD2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big</cp:lastModifiedBy>
  <cp:revision>28</cp:revision>
  <dcterms:created xsi:type="dcterms:W3CDTF">2015-09-22T09:38:00Z</dcterms:created>
  <dcterms:modified xsi:type="dcterms:W3CDTF">2020-09-28T03:38:00Z</dcterms:modified>
</cp:coreProperties>
</file>